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93" w:rsidRPr="00CD0F3C" w:rsidRDefault="00BD7CC8" w:rsidP="004513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Сводный г</w:t>
      </w:r>
      <w:r w:rsidR="003B1CBD" w:rsidRPr="00CD0F3C">
        <w:rPr>
          <w:rFonts w:ascii="Times New Roman" w:hAnsi="Times New Roman" w:cs="Times New Roman"/>
          <w:sz w:val="36"/>
          <w:szCs w:val="36"/>
        </w:rPr>
        <w:t>одовой доклад</w:t>
      </w:r>
      <w:r w:rsidR="00C44CD0">
        <w:rPr>
          <w:rFonts w:ascii="Times New Roman" w:hAnsi="Times New Roman" w:cs="Times New Roman"/>
          <w:sz w:val="36"/>
          <w:szCs w:val="36"/>
        </w:rPr>
        <w:t xml:space="preserve"> за 2021 год </w:t>
      </w:r>
      <w:r>
        <w:rPr>
          <w:rFonts w:ascii="Times New Roman" w:hAnsi="Times New Roman" w:cs="Times New Roman"/>
          <w:sz w:val="36"/>
          <w:szCs w:val="36"/>
        </w:rPr>
        <w:t xml:space="preserve"> по муниципальным программам, </w:t>
      </w:r>
      <w:proofErr w:type="gramStart"/>
      <w:r>
        <w:rPr>
          <w:rFonts w:ascii="Times New Roman" w:hAnsi="Times New Roman" w:cs="Times New Roman"/>
          <w:sz w:val="36"/>
          <w:szCs w:val="36"/>
        </w:rPr>
        <w:t>реализуемых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администрацией города Киржач Киржачского района Владимирской области</w:t>
      </w:r>
    </w:p>
    <w:p w:rsidR="009212EB" w:rsidRPr="00E62187" w:rsidRDefault="00BD7CC8" w:rsidP="00CD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87">
        <w:rPr>
          <w:rFonts w:ascii="Times New Roman" w:hAnsi="Times New Roman"/>
          <w:b/>
          <w:sz w:val="28"/>
          <w:szCs w:val="28"/>
        </w:rPr>
        <w:t xml:space="preserve">1. </w:t>
      </w:r>
      <w:r w:rsidR="004317F8" w:rsidRPr="00E62187">
        <w:rPr>
          <w:rFonts w:ascii="Times New Roman" w:hAnsi="Times New Roman"/>
          <w:b/>
          <w:sz w:val="28"/>
          <w:szCs w:val="28"/>
        </w:rPr>
        <w:t xml:space="preserve">Муниципальная  программа </w:t>
      </w:r>
      <w:r w:rsidR="009212EB" w:rsidRPr="00E62187">
        <w:rPr>
          <w:rFonts w:ascii="Times New Roman" w:hAnsi="Times New Roman"/>
          <w:b/>
          <w:sz w:val="28"/>
          <w:szCs w:val="28"/>
        </w:rPr>
        <w:t xml:space="preserve"> </w:t>
      </w:r>
      <w:r w:rsidR="009212EB" w:rsidRPr="00E62187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 и  повышение  энергетической эффективности в муниципальном образовании город  Киржач  на период до 2025 года»</w:t>
      </w:r>
    </w:p>
    <w:p w:rsidR="009212EB" w:rsidRPr="009212EB" w:rsidRDefault="009212EB" w:rsidP="0043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484" w:type="dxa"/>
        <w:jc w:val="right"/>
        <w:tblCellSpacing w:w="5" w:type="nil"/>
        <w:tblInd w:w="-53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7"/>
        <w:gridCol w:w="4714"/>
        <w:gridCol w:w="827"/>
        <w:gridCol w:w="1583"/>
        <w:gridCol w:w="679"/>
        <w:gridCol w:w="975"/>
        <w:gridCol w:w="980"/>
        <w:gridCol w:w="591"/>
        <w:gridCol w:w="969"/>
        <w:gridCol w:w="1157"/>
        <w:gridCol w:w="402"/>
        <w:gridCol w:w="2300"/>
      </w:tblGrid>
      <w:tr w:rsidR="00B017FD" w:rsidRPr="00A51546" w:rsidTr="001F1F3D">
        <w:trPr>
          <w:trHeight w:val="320"/>
          <w:tblCellSpacing w:w="5" w:type="nil"/>
          <w:jc w:val="right"/>
        </w:trPr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</w:p>
          <w:p w:rsidR="00B017FD" w:rsidRPr="00A51546" w:rsidRDefault="00B017FD" w:rsidP="006D5506">
            <w:pPr>
              <w:pStyle w:val="ConsPlusCell"/>
              <w:ind w:left="567" w:hanging="567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№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15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t>/</w:t>
            </w:r>
            <w:proofErr w:type="spellStart"/>
            <w:r w:rsidRPr="00A51546">
              <w:rPr>
                <w:sz w:val="24"/>
                <w:szCs w:val="24"/>
              </w:rPr>
              <w:t>п</w:t>
            </w:r>
            <w:proofErr w:type="spellEnd"/>
          </w:p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9212E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Сроки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1546">
              <w:rPr>
                <w:sz w:val="24"/>
                <w:szCs w:val="24"/>
              </w:rPr>
              <w:t>испол</w:t>
            </w:r>
            <w:proofErr w:type="spellEnd"/>
            <w:r w:rsidRPr="00A51546">
              <w:rPr>
                <w:sz w:val="24"/>
                <w:szCs w:val="24"/>
              </w:rPr>
              <w:br/>
              <w:t>нения</w:t>
            </w:r>
            <w:proofErr w:type="gramEnd"/>
            <w:r w:rsidRPr="00A51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 Объем бюджетных  </w:t>
            </w:r>
            <w:r w:rsidRPr="00A51546">
              <w:rPr>
                <w:sz w:val="24"/>
                <w:szCs w:val="24"/>
              </w:rPr>
              <w:br/>
              <w:t xml:space="preserve"> расходов, </w:t>
            </w:r>
          </w:p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п.5 формы 10)</w:t>
            </w:r>
          </w:p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17FD" w:rsidRPr="006D5506" w:rsidTr="001F1F3D">
        <w:trPr>
          <w:trHeight w:val="320"/>
          <w:tblCellSpacing w:w="5" w:type="nil"/>
          <w:jc w:val="right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r w:rsidRPr="006D5506">
              <w:rPr>
                <w:sz w:val="22"/>
                <w:szCs w:val="22"/>
              </w:rPr>
              <w:t>Наименование</w:t>
            </w:r>
            <w:r w:rsidRPr="006D5506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6D5506">
              <w:rPr>
                <w:sz w:val="22"/>
                <w:szCs w:val="22"/>
              </w:rPr>
              <w:t>ед</w:t>
            </w:r>
            <w:proofErr w:type="gramStart"/>
            <w:r w:rsidRPr="006D5506">
              <w:rPr>
                <w:sz w:val="22"/>
                <w:szCs w:val="22"/>
              </w:rPr>
              <w:t>и</w:t>
            </w:r>
            <w:proofErr w:type="spellEnd"/>
            <w:r w:rsidRPr="006D5506">
              <w:rPr>
                <w:sz w:val="22"/>
                <w:szCs w:val="22"/>
              </w:rPr>
              <w:t>-</w:t>
            </w:r>
            <w:proofErr w:type="gramEnd"/>
            <w:r w:rsidRPr="006D5506">
              <w:rPr>
                <w:sz w:val="22"/>
                <w:szCs w:val="22"/>
              </w:rPr>
              <w:t xml:space="preserve"> 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ница</w:t>
            </w:r>
            <w:proofErr w:type="spellEnd"/>
            <w:r w:rsidRPr="006D5506">
              <w:rPr>
                <w:sz w:val="22"/>
                <w:szCs w:val="22"/>
              </w:rPr>
              <w:t xml:space="preserve"> 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изме</w:t>
            </w:r>
            <w:proofErr w:type="spellEnd"/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6D5506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6D5506">
              <w:rPr>
                <w:sz w:val="22"/>
                <w:szCs w:val="22"/>
              </w:rPr>
              <w:t>факт</w:t>
            </w:r>
            <w:proofErr w:type="gramStart"/>
            <w:r w:rsidRPr="006D5506">
              <w:rPr>
                <w:sz w:val="22"/>
                <w:szCs w:val="22"/>
              </w:rPr>
              <w:t>и</w:t>
            </w:r>
            <w:proofErr w:type="spellEnd"/>
            <w:r w:rsidRPr="006D5506">
              <w:rPr>
                <w:sz w:val="22"/>
                <w:szCs w:val="22"/>
              </w:rPr>
              <w:t>-</w:t>
            </w:r>
            <w:proofErr w:type="gramEnd"/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ческое</w:t>
            </w:r>
            <w:proofErr w:type="spellEnd"/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значе</w:t>
            </w:r>
            <w:proofErr w:type="spellEnd"/>
            <w:r w:rsidRPr="006D5506">
              <w:rPr>
                <w:sz w:val="22"/>
                <w:szCs w:val="22"/>
              </w:rPr>
              <w:t>-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ние</w:t>
            </w:r>
            <w:proofErr w:type="spellEnd"/>
            <w:r w:rsidRPr="006D550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6D5506">
              <w:rPr>
                <w:sz w:val="22"/>
                <w:szCs w:val="22"/>
              </w:rPr>
              <w:t>откло</w:t>
            </w:r>
            <w:proofErr w:type="spellEnd"/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нение</w:t>
            </w:r>
            <w:proofErr w:type="spellEnd"/>
            <w:r w:rsidRPr="006D5506">
              <w:rPr>
                <w:sz w:val="22"/>
                <w:szCs w:val="22"/>
              </w:rPr>
              <w:t xml:space="preserve"> </w:t>
            </w:r>
            <w:r w:rsidRPr="006D5506">
              <w:rPr>
                <w:sz w:val="22"/>
                <w:szCs w:val="22"/>
              </w:rPr>
              <w:br/>
              <w:t xml:space="preserve">(-/+, </w:t>
            </w:r>
            <w:r w:rsidRPr="006D5506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17FD" w:rsidRPr="006D5506" w:rsidTr="001F1F3D">
        <w:trPr>
          <w:trHeight w:val="2709"/>
          <w:tblCellSpacing w:w="5" w:type="nil"/>
          <w:jc w:val="right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6D5506">
              <w:rPr>
                <w:sz w:val="22"/>
                <w:szCs w:val="22"/>
              </w:rPr>
              <w:t>пла</w:t>
            </w:r>
            <w:proofErr w:type="spellEnd"/>
            <w:r w:rsidRPr="006D5506">
              <w:rPr>
                <w:sz w:val="22"/>
                <w:szCs w:val="22"/>
              </w:rPr>
              <w:t xml:space="preserve">- </w:t>
            </w:r>
            <w:r w:rsidRPr="006D5506">
              <w:rPr>
                <w:sz w:val="22"/>
                <w:szCs w:val="22"/>
              </w:rPr>
              <w:br/>
              <w:t>новое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зна</w:t>
            </w:r>
            <w:proofErr w:type="spellEnd"/>
            <w:r w:rsidRPr="006D5506">
              <w:rPr>
                <w:sz w:val="22"/>
                <w:szCs w:val="22"/>
              </w:rPr>
              <w:t xml:space="preserve">- 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6D5506">
              <w:rPr>
                <w:sz w:val="22"/>
                <w:szCs w:val="22"/>
              </w:rPr>
              <w:t>факти</w:t>
            </w:r>
            <w:proofErr w:type="spellEnd"/>
            <w:r w:rsidRPr="006D5506">
              <w:rPr>
                <w:sz w:val="22"/>
                <w:szCs w:val="22"/>
              </w:rPr>
              <w:t>-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ческое</w:t>
            </w:r>
            <w:proofErr w:type="spellEnd"/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значе</w:t>
            </w:r>
            <w:proofErr w:type="spellEnd"/>
            <w:r w:rsidRPr="006D5506">
              <w:rPr>
                <w:sz w:val="22"/>
                <w:szCs w:val="22"/>
              </w:rPr>
              <w:t>-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ние</w:t>
            </w:r>
            <w:proofErr w:type="spellEnd"/>
            <w:r w:rsidRPr="006D550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6D5506">
              <w:rPr>
                <w:sz w:val="22"/>
                <w:szCs w:val="22"/>
              </w:rPr>
              <w:t>откло</w:t>
            </w:r>
            <w:proofErr w:type="spellEnd"/>
            <w:r w:rsidRPr="006D5506">
              <w:rPr>
                <w:sz w:val="22"/>
                <w:szCs w:val="22"/>
              </w:rPr>
              <w:t>-</w:t>
            </w:r>
            <w:r w:rsidRPr="006D5506">
              <w:rPr>
                <w:sz w:val="22"/>
                <w:szCs w:val="22"/>
              </w:rPr>
              <w:br/>
            </w:r>
            <w:proofErr w:type="spellStart"/>
            <w:r w:rsidRPr="006D5506">
              <w:rPr>
                <w:sz w:val="22"/>
                <w:szCs w:val="22"/>
              </w:rPr>
              <w:t>нение</w:t>
            </w:r>
            <w:proofErr w:type="spellEnd"/>
            <w:r w:rsidRPr="006D5506">
              <w:rPr>
                <w:sz w:val="22"/>
                <w:szCs w:val="22"/>
              </w:rPr>
              <w:t xml:space="preserve"> </w:t>
            </w:r>
            <w:r w:rsidRPr="006D5506">
              <w:rPr>
                <w:sz w:val="22"/>
                <w:szCs w:val="22"/>
              </w:rPr>
              <w:br/>
              <w:t xml:space="preserve">(-/+, </w:t>
            </w:r>
            <w:r w:rsidRPr="006D5506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6D5506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17FD" w:rsidRPr="00A51546" w:rsidTr="001F1F3D">
        <w:trPr>
          <w:trHeight w:val="283"/>
          <w:tblCellSpacing w:w="5" w:type="nil"/>
          <w:jc w:val="right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51546" w:rsidRDefault="00B017FD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12</w:t>
            </w:r>
          </w:p>
        </w:tc>
      </w:tr>
      <w:tr w:rsidR="00EE3ABB" w:rsidRPr="00A51546" w:rsidTr="001F1F3D">
        <w:trPr>
          <w:tblCellSpacing w:w="5" w:type="nil"/>
          <w:jc w:val="right"/>
        </w:trPr>
        <w:tc>
          <w:tcPr>
            <w:tcW w:w="151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545C3" w:rsidRPr="00A51546" w:rsidTr="001F1F3D">
        <w:trPr>
          <w:trHeight w:val="3852"/>
          <w:tblCellSpacing w:w="5" w:type="nil"/>
          <w:jc w:val="right"/>
        </w:trPr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5C3" w:rsidRPr="00210243" w:rsidRDefault="00A545C3" w:rsidP="00C73E8D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C73E8D" w:rsidRDefault="00A104DC" w:rsidP="00C73E8D">
            <w:pPr>
              <w:spacing w:after="0"/>
              <w:ind w:left="-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545C3" w:rsidRPr="00C7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по подключению (технологическому присоединению) объекта капитального строительства «Блочно-модульная котельная для отопления потребителей с централизованным теплоснабжением </w:t>
            </w:r>
            <w:proofErr w:type="spellStart"/>
            <w:r w:rsidR="00A545C3" w:rsidRPr="00C73E8D">
              <w:rPr>
                <w:rFonts w:ascii="Times New Roman" w:eastAsia="Calibri" w:hAnsi="Times New Roman" w:cs="Times New Roman"/>
                <w:sz w:val="24"/>
                <w:szCs w:val="24"/>
              </w:rPr>
              <w:t>ул.Томаровича</w:t>
            </w:r>
            <w:proofErr w:type="spellEnd"/>
            <w:r w:rsidR="00A545C3" w:rsidRPr="00C7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5C3" w:rsidRPr="00C73E8D">
              <w:rPr>
                <w:rFonts w:ascii="Times New Roman" w:eastAsia="Calibri" w:hAnsi="Times New Roman" w:cs="Times New Roman"/>
                <w:sz w:val="24"/>
                <w:szCs w:val="24"/>
              </w:rPr>
              <w:t>г.Киржач</w:t>
            </w:r>
            <w:proofErr w:type="spellEnd"/>
            <w:r w:rsidR="00A545C3" w:rsidRPr="00C73E8D">
              <w:rPr>
                <w:rFonts w:ascii="Times New Roman" w:eastAsia="Calibri" w:hAnsi="Times New Roman" w:cs="Times New Roman"/>
                <w:sz w:val="24"/>
                <w:szCs w:val="24"/>
              </w:rPr>
              <w:t>»  к сетям газораспределения</w:t>
            </w:r>
            <w:r w:rsidR="00A545C3" w:rsidRPr="00C73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Default="00A545C3" w:rsidP="006052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45C3" w:rsidRPr="0060523A" w:rsidRDefault="00A545C3" w:rsidP="0060523A">
            <w:pPr>
              <w:pStyle w:val="ConsPlusCell"/>
              <w:jc w:val="center"/>
              <w:rPr>
                <w:sz w:val="24"/>
                <w:szCs w:val="24"/>
              </w:rPr>
            </w:pPr>
            <w:r w:rsidRPr="0060523A">
              <w:rPr>
                <w:sz w:val="24"/>
                <w:szCs w:val="24"/>
              </w:rPr>
              <w:t>2021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CD0F3C" w:rsidRDefault="00A545C3" w:rsidP="00CD0F3C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CD0F3C">
              <w:rPr>
                <w:rFonts w:eastAsia="Times New Roman"/>
                <w:color w:val="000000"/>
                <w:sz w:val="20"/>
                <w:szCs w:val="20"/>
              </w:rPr>
              <w:t xml:space="preserve">Снижение технических потерь  на </w:t>
            </w:r>
            <w:r w:rsidRPr="00CD0F3C">
              <w:rPr>
                <w:color w:val="000000"/>
                <w:sz w:val="20"/>
                <w:szCs w:val="20"/>
              </w:rPr>
              <w:t>50</w:t>
            </w:r>
            <w:r w:rsidRPr="00CD0F3C">
              <w:rPr>
                <w:rFonts w:eastAsia="Times New Roman"/>
                <w:color w:val="000000"/>
                <w:sz w:val="20"/>
                <w:szCs w:val="20"/>
              </w:rPr>
              <w:t xml:space="preserve">%, </w:t>
            </w:r>
          </w:p>
          <w:p w:rsidR="00A545C3" w:rsidRPr="00CD0F3C" w:rsidRDefault="00A545C3" w:rsidP="00CD0F3C">
            <w:pPr>
              <w:rPr>
                <w:sz w:val="20"/>
                <w:szCs w:val="20"/>
              </w:rPr>
            </w:pPr>
            <w:r w:rsidRPr="00CD0F3C">
              <w:rPr>
                <w:rFonts w:ascii="Times New Roman" w:hAnsi="Times New Roman" w:cs="Times New Roman"/>
                <w:sz w:val="20"/>
                <w:szCs w:val="20"/>
              </w:rPr>
              <w:t xml:space="preserve">Задача Мероприятия – строительство современной, не только </w:t>
            </w:r>
            <w:proofErr w:type="spellStart"/>
            <w:r w:rsidRPr="00CD0F3C">
              <w:rPr>
                <w:rFonts w:ascii="Times New Roman" w:hAnsi="Times New Roman" w:cs="Times New Roman"/>
                <w:sz w:val="20"/>
                <w:szCs w:val="20"/>
              </w:rPr>
              <w:t>энергоэффективной</w:t>
            </w:r>
            <w:proofErr w:type="spellEnd"/>
            <w:r w:rsidRPr="00CD0F3C">
              <w:rPr>
                <w:rFonts w:ascii="Times New Roman" w:hAnsi="Times New Roman" w:cs="Times New Roman"/>
                <w:sz w:val="20"/>
                <w:szCs w:val="20"/>
              </w:rPr>
              <w:t xml:space="preserve">, но и энергосберегающей блочно-модульной котельной для бесперебойного обеспечения тепловой энергией потребителей улицы </w:t>
            </w:r>
            <w:proofErr w:type="spellStart"/>
            <w:r w:rsidRPr="00CD0F3C">
              <w:rPr>
                <w:rFonts w:ascii="Times New Roman" w:hAnsi="Times New Roman" w:cs="Times New Roman"/>
                <w:sz w:val="20"/>
                <w:szCs w:val="20"/>
              </w:rPr>
              <w:t>Томаровича</w:t>
            </w:r>
            <w:proofErr w:type="spellEnd"/>
            <w:r w:rsidRPr="00CD0F3C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Киржач.</w:t>
            </w:r>
          </w:p>
        </w:tc>
      </w:tr>
      <w:tr w:rsidR="00A545C3" w:rsidRPr="00A51546" w:rsidTr="001F1F3D">
        <w:trPr>
          <w:trHeight w:val="224"/>
          <w:tblCellSpacing w:w="5" w:type="nil"/>
          <w:jc w:val="right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C73E8D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C73E8D" w:rsidRDefault="00A545C3" w:rsidP="00C73E8D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Default="00A545C3" w:rsidP="0060523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210243" w:rsidRDefault="00A545C3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C3" w:rsidRPr="00CD0F3C" w:rsidRDefault="00A545C3" w:rsidP="00CD0F3C">
            <w:pPr>
              <w:pStyle w:val="ConsPlusCell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017FD" w:rsidRPr="00A51546" w:rsidTr="001F1F3D">
        <w:trPr>
          <w:trHeight w:val="320"/>
          <w:tblCellSpacing w:w="5" w:type="nil"/>
          <w:jc w:val="right"/>
        </w:trPr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7FD" w:rsidRPr="00210243" w:rsidRDefault="00B017FD" w:rsidP="00C73E8D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164D1" w:rsidRDefault="00A104DC" w:rsidP="00A1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B017FD" w:rsidRPr="00A164D1">
              <w:rPr>
                <w:rFonts w:ascii="Times New Roman" w:eastAsia="Calibri" w:hAnsi="Times New Roman" w:cs="Times New Roman"/>
              </w:rPr>
              <w:t xml:space="preserve">Расходы по подключению (технологическому присоединению) объекта капитального строительства «Блочно-модульная котельная для отопления потребителей с централизованным теплоснабжением </w:t>
            </w:r>
            <w:proofErr w:type="spellStart"/>
            <w:r w:rsidR="00B017FD" w:rsidRPr="00A164D1">
              <w:rPr>
                <w:rFonts w:ascii="Times New Roman" w:eastAsia="Calibri" w:hAnsi="Times New Roman" w:cs="Times New Roman"/>
              </w:rPr>
              <w:t>ул.Томаровича</w:t>
            </w:r>
            <w:proofErr w:type="spellEnd"/>
            <w:r w:rsidR="00B017FD" w:rsidRPr="00A164D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017FD" w:rsidRPr="00A164D1">
              <w:rPr>
                <w:rFonts w:ascii="Times New Roman" w:eastAsia="Calibri" w:hAnsi="Times New Roman" w:cs="Times New Roman"/>
              </w:rPr>
              <w:t>г.Киржач</w:t>
            </w:r>
            <w:proofErr w:type="spellEnd"/>
            <w:r w:rsidR="00B017FD" w:rsidRPr="00A164D1">
              <w:rPr>
                <w:rFonts w:ascii="Times New Roman" w:eastAsia="Calibri" w:hAnsi="Times New Roman" w:cs="Times New Roman"/>
              </w:rPr>
              <w:t xml:space="preserve">»  </w:t>
            </w:r>
            <w:r w:rsidR="00B017FD" w:rsidRPr="00A164D1">
              <w:rPr>
                <w:rFonts w:ascii="Times New Roman" w:hAnsi="Times New Roman" w:cs="Times New Roman"/>
              </w:rPr>
              <w:t xml:space="preserve"> электрическим сетям.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Default="00B017FD" w:rsidP="006052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017FD" w:rsidRPr="0060523A" w:rsidRDefault="00B017FD" w:rsidP="0060523A">
            <w:pPr>
              <w:pStyle w:val="ConsPlusCell"/>
              <w:jc w:val="center"/>
              <w:rPr>
                <w:sz w:val="24"/>
                <w:szCs w:val="24"/>
              </w:rPr>
            </w:pPr>
            <w:r w:rsidRPr="0060523A">
              <w:rPr>
                <w:sz w:val="24"/>
                <w:szCs w:val="24"/>
              </w:rPr>
              <w:t>2021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CD0F3C" w:rsidRDefault="00B017FD" w:rsidP="00CD0F3C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17FD" w:rsidRPr="00A51546" w:rsidTr="001F1F3D">
        <w:trPr>
          <w:trHeight w:val="666"/>
          <w:tblCellSpacing w:w="5" w:type="nil"/>
          <w:jc w:val="right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C73E8D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A164D1" w:rsidRDefault="00A104DC" w:rsidP="00A164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="00B017FD" w:rsidRPr="00A164D1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="00B017FD" w:rsidRPr="00A164D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амена устаревших светильников уличного освещения на новые </w:t>
            </w:r>
            <w:proofErr w:type="spellStart"/>
            <w:r w:rsidR="00B017FD" w:rsidRPr="00A164D1">
              <w:rPr>
                <w:rFonts w:ascii="Times New Roman" w:eastAsia="Calibri" w:hAnsi="Times New Roman" w:cs="Times New Roman"/>
                <w:shd w:val="clear" w:color="auto" w:fill="FFFFFF"/>
              </w:rPr>
              <w:t>энергоэффективные</w:t>
            </w:r>
            <w:proofErr w:type="spellEnd"/>
            <w:r w:rsidR="00B017FD" w:rsidRPr="00A164D1">
              <w:rPr>
                <w:rFonts w:ascii="Times New Roman" w:eastAsia="Calibri" w:hAnsi="Times New Roman" w:cs="Times New Roman"/>
                <w:shd w:val="clear" w:color="auto" w:fill="FFFFFF"/>
              </w:rPr>
              <w:t>, монтаж самонесущих изолированных проводов на территории  города Киржач  Киржачского района Владимирской области</w:t>
            </w:r>
            <w:r w:rsidR="00B017FD" w:rsidRPr="00A164D1">
              <w:rPr>
                <w:rFonts w:ascii="Times New Roman" w:hAnsi="Times New Roman" w:cs="Times New Roman"/>
                <w:shd w:val="clear" w:color="auto" w:fill="FFFFFF"/>
              </w:rPr>
              <w:t xml:space="preserve"> в сумме 1024,17 тыс.руб., в том числе за счет бюджетов: областной бюджет – 788,6 тыс.руб.; местный бюджет – 235,6 тыс.руб.</w:t>
            </w:r>
          </w:p>
          <w:p w:rsidR="00B017FD" w:rsidRPr="002240F4" w:rsidRDefault="00B017FD" w:rsidP="00EE3AB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Default="00B017FD" w:rsidP="0060523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017FD" w:rsidRPr="0060523A" w:rsidRDefault="00B017FD" w:rsidP="0060523A">
            <w:pPr>
              <w:pStyle w:val="ConsPlusCell"/>
              <w:jc w:val="center"/>
              <w:rPr>
                <w:sz w:val="24"/>
                <w:szCs w:val="24"/>
              </w:rPr>
            </w:pPr>
            <w:r w:rsidRPr="0060523A">
              <w:rPr>
                <w:sz w:val="24"/>
                <w:szCs w:val="24"/>
              </w:rPr>
              <w:t>2021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3161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1024,17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210243" w:rsidRDefault="00B017FD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FD" w:rsidRPr="009467E5" w:rsidRDefault="00B017FD" w:rsidP="009467E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9467E5">
              <w:rPr>
                <w:rFonts w:ascii="Times New Roman" w:hAnsi="Times New Roman" w:cs="Times New Roman"/>
                <w:sz w:val="20"/>
                <w:szCs w:val="20"/>
              </w:rPr>
              <w:t xml:space="preserve">Задача мероприятия – внедрение современного, не только </w:t>
            </w:r>
            <w:proofErr w:type="spellStart"/>
            <w:r w:rsidRPr="009467E5">
              <w:rPr>
                <w:rFonts w:ascii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9467E5">
              <w:rPr>
                <w:rFonts w:ascii="Times New Roman" w:hAnsi="Times New Roman" w:cs="Times New Roman"/>
                <w:sz w:val="20"/>
                <w:szCs w:val="20"/>
              </w:rPr>
              <w:t>, но и энергосберегающего осветительного оборудования на сетях наружного освещения  на территории города Киржач.</w:t>
            </w:r>
          </w:p>
          <w:p w:rsidR="00B017FD" w:rsidRPr="00CD0F3C" w:rsidRDefault="00B017FD" w:rsidP="00F03E8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E29D6" w:rsidRPr="00A51546" w:rsidTr="001F1F3D">
        <w:trPr>
          <w:tblCellSpacing w:w="5" w:type="nil"/>
          <w:jc w:val="righ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240F4" w:rsidRDefault="00CE29D6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240F4" w:rsidRDefault="00CE29D6" w:rsidP="00EE3AB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6" w:rsidRPr="00210243" w:rsidRDefault="00CE29D6" w:rsidP="00EE3AB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E29D6" w:rsidRPr="00CD0F3C" w:rsidRDefault="00CE29D6" w:rsidP="00EE3ABB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A6D69" w:rsidRDefault="00EA6D69" w:rsidP="001F1F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6D69" w:rsidRDefault="00EA6D69" w:rsidP="001F1F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6D69" w:rsidRDefault="00EA6D69" w:rsidP="001F1F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6D69" w:rsidRDefault="00EA6D69" w:rsidP="001F1F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A6D69" w:rsidRDefault="00EA6D69" w:rsidP="001F1F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79E0" w:rsidRPr="009B51AB" w:rsidRDefault="000079E0" w:rsidP="001F1F3D">
      <w:pPr>
        <w:jc w:val="center"/>
        <w:rPr>
          <w:rFonts w:ascii="Times New Roman" w:hAnsi="Times New Roman" w:cs="Times New Roman"/>
          <w:sz w:val="36"/>
          <w:szCs w:val="36"/>
        </w:rPr>
      </w:pPr>
      <w:r w:rsidRPr="009B51AB">
        <w:rPr>
          <w:rFonts w:ascii="Times New Roman" w:hAnsi="Times New Roman" w:cs="Times New Roman"/>
          <w:sz w:val="36"/>
          <w:szCs w:val="36"/>
        </w:rPr>
        <w:lastRenderedPageBreak/>
        <w:t>Доклад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4"/>
        <w:gridCol w:w="7904"/>
      </w:tblGrid>
      <w:tr w:rsidR="00E405E0" w:rsidRPr="00AF4976" w:rsidTr="00C15334">
        <w:tc>
          <w:tcPr>
            <w:tcW w:w="15168" w:type="dxa"/>
            <w:gridSpan w:val="2"/>
          </w:tcPr>
          <w:p w:rsidR="00E405E0" w:rsidRPr="00E25844" w:rsidRDefault="00E25844" w:rsidP="00E25844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5844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«Энергосбережение  и  повышение  энергетической эффективности в муниципальном образовании город  Киржач  на период до 2025 года»</w:t>
            </w:r>
            <w:r w:rsidR="00AF4976" w:rsidRPr="00E2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05E0" w:rsidRPr="00A51546" w:rsidTr="00DC046B">
        <w:trPr>
          <w:trHeight w:val="5536"/>
        </w:trPr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533B08" w:rsidRDefault="00533B08" w:rsidP="00533B0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58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 и  повышение  энергетической эффективности в муниципальном образовании город  Киржач  на период до 2025 года»</w:t>
            </w:r>
          </w:p>
          <w:p w:rsidR="00533B08" w:rsidRPr="00533B08" w:rsidRDefault="00533B08" w:rsidP="00533B0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постановлений главы администрации  город  Киржач: </w:t>
            </w:r>
          </w:p>
          <w:p w:rsidR="00533B08" w:rsidRPr="00533B08" w:rsidRDefault="00533B08" w:rsidP="00533B0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08">
              <w:rPr>
                <w:rFonts w:ascii="Times New Roman" w:hAnsi="Times New Roman" w:cs="Times New Roman"/>
                <w:sz w:val="24"/>
                <w:szCs w:val="24"/>
              </w:rPr>
              <w:t>от 14.04.2014 №222, от 14.05.2014 №338, от 26.05.2014 №386,  15.05.2015 г. № 419,  от 28.05.2015 г. № 489, от 09.07.2015 г. № 656, от  11.08.2015 г. № 773,  от 30.11.2015 г. № 1163,  от 19.08.2016 г. № 790,  от 31.08.2016 г. № 816,  от 23.09.2016  № 935,  от 14.12.2016 № 1290, от 24.01.2017 № 57, от 20.03.2017 № 273,  от 27.09.2017 № 977,  от 30.11.2017 № 1223,  от 06.06.2018 г. №487, от 26.09.2018 № 898,  от 08.10.2018 № 945, от 01.11.2018 № 1059,  от 12.11.2018  №1089,  от 16.01.2019 № 27,  от 07.05.2019  № 439, от  15.07.2019, от 04.07.2019 № 652,  №  686, от 07.08.2019 № 779, от 19.09.2019 № 962, от 19.09.2019 № 975, от  09.10.2019 № 1043, от 17.10.2019 №1067,  от 27.11.2019 № 1216,  от 26.12.2019 № 1355, от 30.12.2019 № 13752, от 13.02.2020 № 92,  от 10.09.2020 № 590, от 08.10.2020 № 692, от 31.03.2021 № 206,  от 27.05.2021 № 369, от 28.09.2021 № 754).</w:t>
            </w:r>
          </w:p>
          <w:p w:rsidR="00E405E0" w:rsidRPr="00E25844" w:rsidRDefault="00E405E0" w:rsidP="00451392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0" w:rsidRPr="00A51546" w:rsidTr="005B557E">
        <w:trPr>
          <w:trHeight w:val="1639"/>
        </w:trPr>
        <w:tc>
          <w:tcPr>
            <w:tcW w:w="7264" w:type="dxa"/>
          </w:tcPr>
          <w:p w:rsidR="00E405E0" w:rsidRPr="00A51546" w:rsidRDefault="00E405E0" w:rsidP="00AF4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5F5610" w:rsidRPr="004010B0" w:rsidRDefault="005F5610" w:rsidP="006A176F">
            <w:pPr>
              <w:pStyle w:val="80"/>
              <w:shd w:val="clear" w:color="auto" w:fill="auto"/>
              <w:spacing w:before="0" w:after="279"/>
              <w:ind w:left="20" w:righ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0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533B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Планируемое строительство </w:t>
            </w:r>
            <w:r w:rsidR="006A17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блочно-модульной котельной в </w:t>
            </w:r>
            <w:r w:rsidR="00533B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 году. </w:t>
            </w:r>
            <w:r w:rsidRPr="004010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мероприятия позволит осуществлять </w:t>
            </w:r>
            <w:r w:rsidR="006A17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10B0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энергосберегательное</w:t>
            </w:r>
            <w:proofErr w:type="spellEnd"/>
            <w:r w:rsidRPr="004010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теплоснабжение потребителей,</w:t>
            </w:r>
            <w:r w:rsidR="00E650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010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безаварийную эксплуатацию оборудования. Строительство блочно-модульной котельной позволит обеспечить население города благоприятными условиями проживания, при качественной подаче им теплоносителя. </w:t>
            </w:r>
          </w:p>
          <w:p w:rsidR="00E405E0" w:rsidRDefault="00E405E0" w:rsidP="00AF4976">
            <w:pPr>
              <w:spacing w:after="0"/>
              <w:rPr>
                <w:rFonts w:ascii="Times New Roman" w:hAnsi="Times New Roman" w:cs="Times New Roman"/>
              </w:rPr>
            </w:pPr>
          </w:p>
          <w:p w:rsidR="005B557E" w:rsidRPr="00AF4976" w:rsidRDefault="005B557E" w:rsidP="00AF49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AF4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мероприятий, выполненных и не выполненных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E405E0" w:rsidRPr="005F5610" w:rsidRDefault="005F5610" w:rsidP="005F5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Расходы по подключению (технологическому присоединению) объекта </w:t>
            </w:r>
            <w:r w:rsidRPr="005F5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 «Блочно-модульная котельная для отопления потребителей с централизованным теплоснабжением </w:t>
            </w:r>
            <w:proofErr w:type="spellStart"/>
            <w:r w:rsidRPr="005F5610">
              <w:rPr>
                <w:rFonts w:ascii="Times New Roman" w:eastAsia="Calibri" w:hAnsi="Times New Roman" w:cs="Times New Roman"/>
                <w:sz w:val="24"/>
                <w:szCs w:val="24"/>
              </w:rPr>
              <w:t>ул.Томаровича</w:t>
            </w:r>
            <w:proofErr w:type="spellEnd"/>
            <w:r w:rsidRPr="005F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10">
              <w:rPr>
                <w:rFonts w:ascii="Times New Roman" w:eastAsia="Calibri" w:hAnsi="Times New Roman" w:cs="Times New Roman"/>
                <w:sz w:val="24"/>
                <w:szCs w:val="24"/>
              </w:rPr>
              <w:t>г.Киржач</w:t>
            </w:r>
            <w:proofErr w:type="spellEnd"/>
            <w:r w:rsidRPr="005F5610">
              <w:rPr>
                <w:rFonts w:ascii="Times New Roman" w:eastAsia="Calibri" w:hAnsi="Times New Roman" w:cs="Times New Roman"/>
                <w:sz w:val="24"/>
                <w:szCs w:val="24"/>
              </w:rPr>
              <w:t>»  к сетям газораспределения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электрическим сетям выполнены.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E405E0" w:rsidRPr="00A51546" w:rsidRDefault="005F5610" w:rsidP="005F56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F12F87">
              <w:rPr>
                <w:sz w:val="24"/>
                <w:szCs w:val="24"/>
              </w:rPr>
              <w:t>%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E405E0" w:rsidRPr="00A51546" w:rsidRDefault="00E405E0" w:rsidP="004010B0">
            <w:pPr>
              <w:rPr>
                <w:sz w:val="24"/>
                <w:szCs w:val="24"/>
              </w:rPr>
            </w:pP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E405E0" w:rsidRPr="00A51546" w:rsidRDefault="00E405E0" w:rsidP="00210243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удовлетворительная</w:t>
            </w:r>
            <w:r w:rsidR="002D083E">
              <w:rPr>
                <w:sz w:val="24"/>
                <w:szCs w:val="24"/>
              </w:rPr>
              <w:t>.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E405E0" w:rsidRPr="00A51546" w:rsidRDefault="005F5610" w:rsidP="00FE6F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до 2025 года.</w:t>
            </w:r>
          </w:p>
        </w:tc>
      </w:tr>
    </w:tbl>
    <w:p w:rsidR="00E17942" w:rsidRDefault="00E17942" w:rsidP="003B1C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2187" w:rsidRDefault="00E62187" w:rsidP="00E62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2.Муниципальная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Дорожное хозяйство муниципального образования город Киржач Киржачского района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4976" w:type="dxa"/>
        <w:jc w:val="right"/>
        <w:tblInd w:w="-51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2505"/>
        <w:gridCol w:w="709"/>
        <w:gridCol w:w="2454"/>
        <w:gridCol w:w="708"/>
        <w:gridCol w:w="851"/>
        <w:gridCol w:w="850"/>
        <w:gridCol w:w="851"/>
        <w:gridCol w:w="850"/>
        <w:gridCol w:w="851"/>
        <w:gridCol w:w="850"/>
        <w:gridCol w:w="1797"/>
      </w:tblGrid>
      <w:tr w:rsidR="00E62187" w:rsidTr="00E62187">
        <w:trPr>
          <w:trHeight w:val="320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br/>
              <w:t>нения</w:t>
            </w:r>
          </w:p>
        </w:tc>
        <w:tc>
          <w:tcPr>
            <w:tcW w:w="5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 </w:t>
            </w:r>
            <w:r>
              <w:rPr>
                <w:sz w:val="24"/>
                <w:szCs w:val="24"/>
              </w:rPr>
              <w:br/>
              <w:t xml:space="preserve"> расходов,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оценки бюджетной эффективности( в соответствии с п.5 формы 10)</w:t>
            </w:r>
          </w:p>
        </w:tc>
      </w:tr>
      <w:tr w:rsidR="00E62187" w:rsidTr="00E62187">
        <w:trPr>
          <w:trHeight w:val="537"/>
          <w:jc w:val="right"/>
        </w:trPr>
        <w:tc>
          <w:tcPr>
            <w:tcW w:w="1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ница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Плано-вое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87" w:rsidTr="00E62187">
        <w:trPr>
          <w:trHeight w:val="640"/>
          <w:jc w:val="right"/>
        </w:trPr>
        <w:tc>
          <w:tcPr>
            <w:tcW w:w="1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87" w:rsidTr="00E62187">
        <w:trPr>
          <w:trHeight w:val="208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2187" w:rsidTr="00E62187">
        <w:trPr>
          <w:trHeight w:val="208"/>
          <w:jc w:val="right"/>
        </w:trPr>
        <w:tc>
          <w:tcPr>
            <w:tcW w:w="14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7" w:rsidRDefault="00E62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задачи: Снижение доли автомобильных дорог муниципального образования город Киржач, не соответствующих нормативным требованиям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E62187" w:rsidTr="00E62187">
        <w:trPr>
          <w:jc w:val="right"/>
        </w:trPr>
        <w:tc>
          <w:tcPr>
            <w:tcW w:w="149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spacing w:after="0"/>
            </w:pPr>
          </w:p>
        </w:tc>
      </w:tr>
      <w:tr w:rsidR="00E62187" w:rsidTr="00E62187">
        <w:trPr>
          <w:trHeight w:val="4176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>
              <w:rPr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>
              <w:rPr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км/%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Default"/>
              <w:spacing w:line="276" w:lineRule="auto"/>
              <w:jc w:val="center"/>
            </w:pPr>
            <w:r>
              <w:t>1,3/0,9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2,1/1,3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+ 0,8/0,4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-1762,0/96,3%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>
              <w:rPr>
                <w:spacing w:val="-1"/>
                <w:sz w:val="24"/>
                <w:szCs w:val="24"/>
              </w:rPr>
              <w:t>значения составляет  2,1 км или 1,3 %</w:t>
            </w:r>
          </w:p>
        </w:tc>
      </w:tr>
      <w:tr w:rsidR="00E62187" w:rsidTr="00E62187">
        <w:trPr>
          <w:trHeight w:val="4176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spacing w:after="0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 и искусственных сооружений на них, на которых будут выполнены работы по капитальному ремонту, ремонту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Default"/>
              <w:spacing w:line="276" w:lineRule="auto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7" w:rsidRDefault="00E6218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выполнены работы по ремонту составляет 4,2 км</w:t>
            </w:r>
          </w:p>
        </w:tc>
      </w:tr>
    </w:tbl>
    <w:p w:rsidR="00E62187" w:rsidRDefault="00E62187" w:rsidP="00E621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187" w:rsidRDefault="00E62187" w:rsidP="00E62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2"/>
        <w:gridCol w:w="7904"/>
      </w:tblGrid>
      <w:tr w:rsidR="00E62187" w:rsidTr="00E62187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Дорожное хозяйство муниципального образования город Киржач Киржачского района Владимирской области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26.11.2021 г. № 934 -  уточнение объема финансирования мероприятий программы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Default"/>
              <w:spacing w:line="276" w:lineRule="auto"/>
              <w:rPr>
                <w:spacing w:val="-1"/>
              </w:rPr>
            </w:pPr>
            <w:r>
              <w:t xml:space="preserve"> Прирост протяженности автомобильных дорог общего пользования местного </w:t>
            </w:r>
            <w:r>
              <w:rPr>
                <w:spacing w:val="-1"/>
              </w:rPr>
              <w:t>значения составляет  2,1 км или 1,3 %</w:t>
            </w:r>
          </w:p>
          <w:p w:rsidR="00E62187" w:rsidRDefault="00E62187">
            <w:pPr>
              <w:pStyle w:val="Default"/>
              <w:spacing w:line="276" w:lineRule="auto"/>
            </w:pPr>
            <w:r>
              <w:t>Протяженность автомобильных дорог общего пользования местного значения, на которых выполнены работы по ремонту составляет 4,2 км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превысило плановые показатели 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суммарной степени достижения показателей равно единице. Программа реализуется эффективно.</w:t>
            </w:r>
          </w:p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1ограммы достигло значение болееЦВладимирской области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E62187" w:rsidRDefault="00E62187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Денежные средства, выделенные на реализацию программы, израсходованы.</w:t>
            </w:r>
          </w:p>
          <w:p w:rsidR="00E62187" w:rsidRDefault="00E62187">
            <w:pPr>
              <w:pStyle w:val="Default"/>
              <w:spacing w:line="276" w:lineRule="auto"/>
              <w:jc w:val="both"/>
              <w:rPr>
                <w:color w:val="auto"/>
                <w:spacing w:val="-1"/>
              </w:rPr>
            </w:pPr>
            <w:r>
              <w:rPr>
                <w:color w:val="auto"/>
              </w:rPr>
              <w:t xml:space="preserve">2. Прирост протяженности автомобильных дорог общего пользования местного </w:t>
            </w:r>
            <w:r>
              <w:rPr>
                <w:color w:val="auto"/>
                <w:spacing w:val="-1"/>
              </w:rPr>
              <w:t>значения составляет  2,1 км или 1,3 %</w:t>
            </w:r>
          </w:p>
          <w:p w:rsidR="00E62187" w:rsidRDefault="00E62187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Протяженность автомобильных дорог общего пользования местного </w:t>
            </w:r>
            <w:r>
              <w:rPr>
                <w:sz w:val="24"/>
                <w:szCs w:val="24"/>
              </w:rPr>
              <w:lastRenderedPageBreak/>
              <w:t>значения, на которых выполнены работы по ремонту составляет 4,2 км</w:t>
            </w:r>
          </w:p>
        </w:tc>
      </w:tr>
      <w:tr w:rsidR="00E62187" w:rsidTr="00E62187"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87" w:rsidRDefault="00E6218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реализацию программы</w:t>
            </w:r>
          </w:p>
        </w:tc>
      </w:tr>
    </w:tbl>
    <w:p w:rsidR="00E62187" w:rsidRDefault="00E62187" w:rsidP="00E621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80A" w:rsidRDefault="003F480A" w:rsidP="003F480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3.Муниципальная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«Повышение безопасности дорожного движения в муниципальном образовании город Киржач Киржачского района Владимирской области»</w:t>
      </w:r>
    </w:p>
    <w:tbl>
      <w:tblPr>
        <w:tblW w:w="15180" w:type="dxa"/>
        <w:jc w:val="right"/>
        <w:tblInd w:w="-51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404"/>
        <w:gridCol w:w="709"/>
        <w:gridCol w:w="2411"/>
        <w:gridCol w:w="708"/>
        <w:gridCol w:w="851"/>
        <w:gridCol w:w="850"/>
        <w:gridCol w:w="851"/>
        <w:gridCol w:w="850"/>
        <w:gridCol w:w="851"/>
        <w:gridCol w:w="850"/>
        <w:gridCol w:w="1993"/>
      </w:tblGrid>
      <w:tr w:rsidR="003F480A" w:rsidTr="003F480A">
        <w:trPr>
          <w:trHeight w:val="305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бюджетных  </w:t>
            </w:r>
            <w:r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оценки бюджетной эффективности( в соответствии с п.5 формы 10)</w:t>
            </w:r>
          </w:p>
        </w:tc>
      </w:tr>
      <w:tr w:rsidR="003F480A" w:rsidTr="003F480A">
        <w:trPr>
          <w:trHeight w:val="509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Плано-вое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3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80A" w:rsidTr="003F480A">
        <w:trPr>
          <w:trHeight w:val="609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80A" w:rsidTr="003F480A">
        <w:trPr>
          <w:trHeight w:val="198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F480A" w:rsidTr="003F480A">
        <w:trPr>
          <w:trHeight w:val="614"/>
          <w:jc w:val="right"/>
        </w:trPr>
        <w:tc>
          <w:tcPr>
            <w:tcW w:w="15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Normal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задачи: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организации дорожного движения</w:t>
            </w:r>
          </w:p>
        </w:tc>
      </w:tr>
      <w:tr w:rsidR="003F480A" w:rsidTr="003F480A">
        <w:trPr>
          <w:trHeight w:val="305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80A" w:rsidRDefault="003F480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"Регулярно информировать администрацию города Киржач о состоянии аварийности на территории города, выявленных мест очагов аварийности, подготовка предложений по их ликвидации"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"Обустройство участков улично-дорожной сети города пешеходными ограждениями" 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движения транспортных средств и пешеходов"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"Реализация системного проекта по организации и обеспечению БДД на улично-дорожной сети, непосредственно прилегающей, к детским школьным и дошкольным учреждениям города Киржач"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"Доведение до нормативного состояния перекрестков на УДС города Киржач, проезжих частей наиболее подверженных воздействию ДТП"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ДТП с пострадавшими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- 14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Снижение количества ДТП с пострадавшими</w:t>
            </w:r>
            <w:r>
              <w:rPr>
                <w:sz w:val="24"/>
                <w:szCs w:val="24"/>
              </w:rPr>
              <w:t xml:space="preserve"> (по сравнению с базовым 2020 годом) на 15%);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мест концентрации дорожно-транспортных происшествий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сравнению с </w:t>
            </w:r>
            <w:r>
              <w:rPr>
                <w:sz w:val="24"/>
                <w:szCs w:val="24"/>
              </w:rPr>
              <w:lastRenderedPageBreak/>
              <w:t>базовым 2020 годом) на 1 ед.;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дорожно-транспортных происшествий, совершению которых сопутствовало наличие неудовлетворительных дорожных условий </w:t>
            </w:r>
            <w:r>
              <w:rPr>
                <w:sz w:val="24"/>
                <w:szCs w:val="24"/>
              </w:rPr>
              <w:t>(по сравнению с базовым 2020 годом) на 2 %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3F480A" w:rsidTr="003F480A">
        <w:trPr>
          <w:trHeight w:val="1080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мест концентрации дорожно-транспортных происшествий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0A" w:rsidTr="003F480A">
        <w:trPr>
          <w:trHeight w:val="225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дорожно-транспортных происшествий, совершению которых сопутствовало наличие неудовлетворительных дорожных условий, в </w:t>
            </w:r>
            <w:r>
              <w:rPr>
                <w:sz w:val="22"/>
                <w:szCs w:val="22"/>
              </w:rPr>
              <w:lastRenderedPageBreak/>
              <w:t>общем количестве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0A" w:rsidRDefault="003F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80A" w:rsidRDefault="003F480A" w:rsidP="003F48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tbl>
      <w:tblPr>
        <w:tblW w:w="14850" w:type="dxa"/>
        <w:tblLook w:val="04A0"/>
      </w:tblPr>
      <w:tblGrid>
        <w:gridCol w:w="6946"/>
        <w:gridCol w:w="7904"/>
      </w:tblGrid>
      <w:tr w:rsidR="003F480A" w:rsidTr="003F480A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безопасности дорожного движения в муниципальном образовании город Киржач Киржачского района Владимирской области.</w:t>
            </w: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ДТП с пострадавшими (по сравнению с базовым 2020 годом) на 15%);</w:t>
            </w:r>
          </w:p>
          <w:p w:rsidR="003F480A" w:rsidRDefault="003F480A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мест концентрации дорожно-транспортных происшествий (по сравнению с базовым 2020 годом) на 1 ед.;</w:t>
            </w:r>
          </w:p>
          <w:p w:rsidR="003F480A" w:rsidRDefault="003F480A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Снижение доли дорожно-транспортных происшествий, совершению которых сопутствовало наличие неудовлетворительных дорожных условий (по сравнению с базовым 2020 годом) на 2 %</w:t>
            </w: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мероприятий, выполненных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информировать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Киржач о состоянии аварийности на территории города, выявленных мест очагов аварийности, подготовка предложений по их ликвидации.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города пешеходными ограждениями.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движения транспортных средств и пешеходов.</w:t>
            </w:r>
          </w:p>
          <w:p w:rsidR="003F480A" w:rsidRDefault="003F4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системного проекта по организации и обеспечению БДД на улично-дорожной сети, непосредственно прилегающей, к детским школьным и дошкольным учреждениям города Киржач</w:t>
            </w: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района (300 тыс. руб.), направленные на реализацию мероприятий Программы в 2021 году освоены  в объеме 295,5 тыс. руб. </w:t>
            </w: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3F480A" w:rsidRDefault="003F480A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Денежные средства, выделенные на реализацию программы, израсходованы.</w:t>
            </w:r>
          </w:p>
          <w:p w:rsidR="003F480A" w:rsidRDefault="003F480A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Снижение количества ДТП с пострадавшими (по сравнению с базовым 2020 годом) на 15%;</w:t>
            </w:r>
          </w:p>
          <w:p w:rsidR="003F480A" w:rsidRDefault="003F480A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3.Снижение количества мест концентрации дорожно-транспортных происшествий (по сравнению с базовым 2020 годом) на 1 ед.;</w:t>
            </w:r>
          </w:p>
          <w:p w:rsidR="003F480A" w:rsidRDefault="003F480A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4.Снижение доли дорожно-транспортных происшествий, совершению которых сопутствовало наличие неудовлетворительных дорожных условий (по сравнению с базовым 2020 годом) на 2 %</w:t>
            </w: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80A" w:rsidRDefault="003F48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(300 тыс. руб.), на реализацию мероприятий Программы в 2021 году освоены в объеме 295,5 тыс. руб. </w:t>
            </w:r>
          </w:p>
          <w:p w:rsidR="003F480A" w:rsidRDefault="003F48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суммарной степени достижения показателей равно единице. Программа реализуется эффективно.</w:t>
            </w:r>
          </w:p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3F480A" w:rsidTr="003F480A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80A" w:rsidRDefault="003F480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реализацию программы</w:t>
            </w:r>
          </w:p>
        </w:tc>
      </w:tr>
    </w:tbl>
    <w:p w:rsidR="003F480A" w:rsidRDefault="003F480A" w:rsidP="003F4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61" w:rsidRDefault="004B4861" w:rsidP="004B4861">
      <w:pPr>
        <w:pStyle w:val="a5"/>
        <w:ind w:left="45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Муниципальная программа   города Киржач </w:t>
      </w:r>
    </w:p>
    <w:p w:rsidR="004B4861" w:rsidRPr="003E4BBB" w:rsidRDefault="004B4861" w:rsidP="003E4B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доступным и комфортным жильём населения МО  город Киржач»</w:t>
      </w:r>
    </w:p>
    <w:tbl>
      <w:tblPr>
        <w:tblW w:w="15024" w:type="dxa"/>
        <w:jc w:val="right"/>
        <w:tblInd w:w="-49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8"/>
        <w:gridCol w:w="266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1299"/>
      </w:tblGrid>
      <w:tr w:rsidR="004B4861" w:rsidTr="004B4861">
        <w:trPr>
          <w:trHeight w:val="320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Наимено-вание</w:t>
            </w:r>
            <w:proofErr w:type="spellEnd"/>
            <w:r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Объем бюджетных  </w:t>
            </w:r>
            <w:r>
              <w:rPr>
                <w:sz w:val="24"/>
                <w:szCs w:val="24"/>
              </w:rPr>
              <w:br/>
              <w:t xml:space="preserve"> расходов, 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бюджетной эффективности( в соответствии с п.5 формы 10)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B4861" w:rsidTr="004B4861">
        <w:trPr>
          <w:trHeight w:val="320"/>
          <w:jc w:val="right"/>
        </w:trPr>
        <w:tc>
          <w:tcPr>
            <w:tcW w:w="1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2715"/>
          <w:jc w:val="right"/>
        </w:trPr>
        <w:tc>
          <w:tcPr>
            <w:tcW w:w="1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  <w:t>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30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4861" w:rsidTr="004B4861">
        <w:trPr>
          <w:jc w:val="right"/>
        </w:trPr>
        <w:tc>
          <w:tcPr>
            <w:tcW w:w="1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B4861" w:rsidTr="004B4861">
        <w:trPr>
          <w:trHeight w:val="2500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Подпрограмма 1. «Обеспечение жильем молодых семей МО город Киржач»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«Предоставление молодым семьям  МО город Киржач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2832,48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4B4861" w:rsidTr="004B4861">
        <w:trPr>
          <w:trHeight w:val="253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Подпрограмма 2. «Обеспечение территорий документацией для осуществления градостроительной деятельности»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 «Разработка (корректировка) документов территориального планирования, правил землепользования и застройки, документации по планированию территорий, нормативов градостроительного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4B4861" w:rsidTr="004B4861">
        <w:trPr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3. «Обеспечение жильем многодетных семей  МО город Киржач»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 «Предоставление многодетным семьям МО город Киржач социальных выплат на строительство индивидуального жилого дома»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</w:tbl>
    <w:p w:rsidR="004B4861" w:rsidRDefault="004B4861" w:rsidP="004B4861">
      <w:pPr>
        <w:jc w:val="right"/>
        <w:rPr>
          <w:rFonts w:ascii="Times New Roman" w:hAnsi="Times New Roman"/>
          <w:sz w:val="28"/>
          <w:szCs w:val="28"/>
        </w:rPr>
      </w:pPr>
    </w:p>
    <w:p w:rsidR="004B4861" w:rsidRDefault="004B4861" w:rsidP="004B486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7904"/>
      </w:tblGrid>
      <w:tr w:rsidR="004B4861" w:rsidTr="004B4861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доступным и комфортным жильём населения  МО город Киржач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Постановление администрации  города Киржач Киржачского района Владимирской области от 04.03.2021г. № 141</w:t>
            </w:r>
          </w:p>
          <w:p w:rsidR="004B4861" w:rsidRDefault="004B4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отдельных категорий граждан.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мероприятий, выполненных 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1.1. По состоянию на 01.01.2022 перечислены денежные средства </w:t>
            </w:r>
            <w:r>
              <w:rPr>
                <w:sz w:val="24"/>
                <w:szCs w:val="24"/>
              </w:rPr>
              <w:lastRenderedPageBreak/>
              <w:t>социальных выплат на лицевой счет для учета операций со средствами, поступающими во временное распоряжение получателя бюджетных средств, открытый в УФК по Владимирской области 4 молодым семьям. Все  молодые семьи, проживающие на территории  МО город Киржач семьи реализовали свое право на приобретение жилья  за счет социальных выплат, ими приобретено 220 кв.м.</w:t>
            </w:r>
          </w:p>
          <w:p w:rsidR="004B4861" w:rsidRDefault="004B4861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2.1В рамках Подпрограммы «Обеспечение территорий документацией для осуществления градостроительной деятельности»  в 2021году выполнены мероприятия: </w:t>
            </w:r>
          </w:p>
          <w:p w:rsidR="004B4861" w:rsidRDefault="004B4861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доработка проекта о внесении изменения в Правила землепользования и застройки МО г. Киржач (отображение на карте градостроительного зонирования границ зон с особыми условиями использования территорий);</w:t>
            </w:r>
          </w:p>
          <w:p w:rsidR="004B4861" w:rsidRDefault="004B4861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изготовление 2-х проектов планировки и межевания территории.</w:t>
            </w:r>
          </w:p>
          <w:p w:rsidR="004B4861" w:rsidRDefault="004B4861">
            <w:pPr>
              <w:pStyle w:val="a6"/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3.1.По состоянию на 01.01.2022  выдано свидетельство о праве на получение социальной выплаты на строительство индивидуального дома 1-й многодетной семье, проживающей в  МО  город Киржач. Многодетная семья, проживающая в МО город Киржач, реализовала свое право на получение социальной выплаты. </w:t>
            </w:r>
          </w:p>
          <w:p w:rsidR="004B4861" w:rsidRDefault="004B4861">
            <w:pPr>
              <w:pStyle w:val="a6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использования бюджетных ассигнований   бюджета  города Киржач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 города Киржач и иных средств, направленные на реализацию мероприятий Программы в 2021 году освоены  в полном объеме.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4B4861" w:rsidRDefault="004B486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Денежные средства, выделенные на реализацию программы израсходованы в полном объеме.</w:t>
            </w:r>
          </w:p>
          <w:p w:rsidR="004B4861" w:rsidRDefault="004B486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Достигнуты показатели по улучшению жилищных условий отдельных категорий граждан.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оценки бюджетной эффективности 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бюджета муниципального района, на реализацию мероприятий </w:t>
            </w:r>
            <w:r>
              <w:rPr>
                <w:sz w:val="24"/>
                <w:szCs w:val="24"/>
              </w:rPr>
              <w:lastRenderedPageBreak/>
              <w:t xml:space="preserve">Программы в 2021 году освоены  практически в полном объеме. Выполнение целевых показателей составляет  100% .                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будет продлен до 2025 года.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024C7C" w:rsidRDefault="00024C7C" w:rsidP="00024C7C">
      <w:pPr>
        <w:pStyle w:val="ConsPlusTitle"/>
        <w:widowControl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6. Муниципальная программа муниципального образования г. Киржач</w:t>
      </w:r>
    </w:p>
    <w:p w:rsidR="00024C7C" w:rsidRDefault="00024C7C" w:rsidP="00024C7C">
      <w:pPr>
        <w:pStyle w:val="ConsPlusTitle"/>
        <w:widowControl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«Капитальный ремонт муниципального жилищного фонда города Киржач на </w:t>
      </w:r>
      <w:r>
        <w:rPr>
          <w:sz w:val="26"/>
          <w:szCs w:val="26"/>
        </w:rPr>
        <w:t xml:space="preserve">2019-2024 </w:t>
      </w:r>
      <w:r>
        <w:rPr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24C7C" w:rsidRDefault="00024C7C" w:rsidP="00024C7C">
      <w:pPr>
        <w:pStyle w:val="ConsPlusTitle"/>
        <w:widowControl/>
        <w:ind w:left="284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72" w:type="dxa"/>
        <w:jc w:val="right"/>
        <w:tblInd w:w="-460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2835"/>
        <w:gridCol w:w="708"/>
        <w:gridCol w:w="1701"/>
        <w:gridCol w:w="966"/>
        <w:gridCol w:w="1286"/>
        <w:gridCol w:w="1001"/>
        <w:gridCol w:w="1001"/>
        <w:gridCol w:w="1144"/>
        <w:gridCol w:w="1144"/>
        <w:gridCol w:w="572"/>
        <w:gridCol w:w="2003"/>
      </w:tblGrid>
      <w:tr w:rsidR="00024C7C" w:rsidTr="00331B23">
        <w:trPr>
          <w:trHeight w:val="371"/>
          <w:jc w:val="right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бюджетных  </w:t>
            </w:r>
            <w:r>
              <w:rPr>
                <w:sz w:val="22"/>
                <w:szCs w:val="22"/>
              </w:rPr>
              <w:br/>
              <w:t xml:space="preserve"> расходов, </w:t>
            </w:r>
          </w:p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r>
              <w:rPr>
                <w:rFonts w:ascii="Times New Roman" w:hAnsi="Times New Roman" w:cs="Times New Roman"/>
              </w:rPr>
              <w:t>Результаты оценки бюджетной эффективности( в соответствии с п.5 формы 10</w:t>
            </w:r>
            <w:r>
              <w:t>)</w:t>
            </w:r>
          </w:p>
        </w:tc>
      </w:tr>
      <w:tr w:rsidR="00024C7C" w:rsidTr="00331B23">
        <w:trPr>
          <w:trHeight w:val="371"/>
          <w:jc w:val="right"/>
        </w:trPr>
        <w:tc>
          <w:tcPr>
            <w:tcW w:w="1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  <w:r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45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</w:pPr>
          </w:p>
        </w:tc>
      </w:tr>
      <w:tr w:rsidR="00024C7C" w:rsidTr="00331B23">
        <w:trPr>
          <w:trHeight w:val="1716"/>
          <w:jc w:val="right"/>
        </w:trPr>
        <w:tc>
          <w:tcPr>
            <w:tcW w:w="1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  <w:r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  <w:r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spacing w:after="0" w:line="240" w:lineRule="auto"/>
            </w:pPr>
          </w:p>
        </w:tc>
      </w:tr>
      <w:tr w:rsidR="00024C7C" w:rsidTr="00331B23">
        <w:trPr>
          <w:trHeight w:val="348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24C7C" w:rsidTr="00331B23">
        <w:trPr>
          <w:trHeight w:val="278"/>
          <w:jc w:val="right"/>
        </w:trPr>
        <w:tc>
          <w:tcPr>
            <w:tcW w:w="130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Title"/>
              <w:widowControl/>
              <w:spacing w:line="276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b w:val="0"/>
              </w:rPr>
              <w:t xml:space="preserve">«Капитальный ремонт муниципального жилищного фонда города Киржач на </w:t>
            </w:r>
            <w:r>
              <w:t xml:space="preserve">2019-2024 </w:t>
            </w:r>
            <w:r>
              <w:rPr>
                <w:b w:val="0"/>
              </w:rPr>
              <w:t>годы»</w:t>
            </w:r>
            <w: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024C7C" w:rsidTr="00331B23">
        <w:trPr>
          <w:trHeight w:val="1426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024C7C" w:rsidRDefault="00024C7C" w:rsidP="00331B2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 год</w:t>
            </w: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отремонтированных помещений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24C7C" w:rsidRDefault="00024C7C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</w:tbl>
    <w:p w:rsidR="00024C7C" w:rsidRDefault="00024C7C" w:rsidP="00024C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938"/>
      </w:tblGrid>
      <w:tr w:rsidR="00024C7C" w:rsidTr="00331B23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муниципального жилищного фонда города Киржач на 2019-2024 годы»                                           </w:t>
            </w:r>
          </w:p>
        </w:tc>
      </w:tr>
      <w:tr w:rsidR="00024C7C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 изменениях, внесенных в муниципальную программу (подпрограммы) за отчетный период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г.Киржач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22.06.2021г. № 446,от 26.10.2021г. № 851</w:t>
            </w:r>
          </w:p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C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(подпрограммы), достигнутые за отчетный период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муниципального жилищного фонда,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 жилищных условий проживания граждан,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 условий  проживания граждан.</w:t>
            </w:r>
          </w:p>
        </w:tc>
      </w:tr>
      <w:tr w:rsidR="00024C7C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мероприятий, выполненных и не выполненных ( с указанием причин) в установленные сроки согласно Плану реализации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выполнено:</w:t>
            </w:r>
          </w:p>
          <w:p w:rsidR="00024C7C" w:rsidRDefault="00024C7C" w:rsidP="0033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муниципальных жилых помещений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Киржач, ул.Чайкиной, д. 6 ком.31, ком.34, ком.57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C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ведомственных целевых программ и основных мероприятий подпрограмм муниципальной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C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бюджета муниципального района и иных средств на реализацию мероприятий муниципальной программы (подпрограммы)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расходы на реализацию муниципальной программы «Капитальный ремонт муниципального жилищного фонда города Киржач на 2019-2024 годы»    составили 200,0 тыс. руб., за счет местного бюджета. </w:t>
            </w:r>
          </w:p>
        </w:tc>
      </w:tr>
      <w:tr w:rsidR="00024C7C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 изложенной в каждой муниципальной программе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7C" w:rsidRDefault="00024C7C" w:rsidP="00331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составляетпо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составляет 100 %.</w:t>
            </w:r>
          </w:p>
          <w:p w:rsidR="00024C7C" w:rsidRDefault="00024C7C" w:rsidP="00331B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C" w:rsidTr="00331B23">
        <w:trPr>
          <w:trHeight w:val="13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расчета  получена бюджетная социальная эффективность</w:t>
            </w:r>
          </w:p>
        </w:tc>
      </w:tr>
      <w:tr w:rsidR="00024C7C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7C" w:rsidRDefault="00024C7C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 реализацию муниципальной программы «Капитальный ремонт муниципального жилищного фонда города Киржач на 2019-2024 годы».</w:t>
            </w:r>
          </w:p>
        </w:tc>
      </w:tr>
    </w:tbl>
    <w:p w:rsidR="006448F9" w:rsidRDefault="006448F9" w:rsidP="006448F9">
      <w:pPr>
        <w:pStyle w:val="ConsPlusTitle"/>
        <w:widowControl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Муниципальная программа </w:t>
      </w:r>
    </w:p>
    <w:p w:rsidR="006448F9" w:rsidRDefault="006448F9" w:rsidP="006448F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 на 2019-2024 годы" </w:t>
      </w:r>
    </w:p>
    <w:p w:rsidR="006448F9" w:rsidRDefault="006448F9" w:rsidP="006448F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</w:t>
      </w:r>
    </w:p>
    <w:p w:rsidR="006448F9" w:rsidRDefault="006448F9" w:rsidP="006448F9">
      <w:pPr>
        <w:pStyle w:val="ConsPlusTitle"/>
        <w:widowControl/>
        <w:jc w:val="center"/>
        <w:rPr>
          <w:sz w:val="28"/>
          <w:szCs w:val="28"/>
        </w:rPr>
      </w:pPr>
    </w:p>
    <w:p w:rsidR="006448F9" w:rsidRDefault="006448F9" w:rsidP="006448F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191"/>
      </w:tblGrid>
      <w:tr w:rsidR="006448F9" w:rsidTr="00B870A3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физической культуры и спорта  на 2019-2024 годы" </w:t>
            </w:r>
          </w:p>
          <w:p w:rsidR="006448F9" w:rsidRDefault="006448F9">
            <w:pPr>
              <w:pStyle w:val="ConsPlusTitle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муниципальном образовании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</w:p>
        </w:tc>
      </w:tr>
      <w:tr w:rsidR="006448F9" w:rsidTr="00B8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9" w:rsidRDefault="006448F9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F9" w:rsidTr="00B8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758" w:type="dxa"/>
              <w:jc w:val="right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754"/>
              <w:gridCol w:w="2365"/>
              <w:gridCol w:w="992"/>
              <w:gridCol w:w="1418"/>
              <w:gridCol w:w="708"/>
              <w:gridCol w:w="993"/>
              <w:gridCol w:w="850"/>
              <w:gridCol w:w="709"/>
              <w:gridCol w:w="709"/>
              <w:gridCol w:w="850"/>
              <w:gridCol w:w="709"/>
              <w:gridCol w:w="1701"/>
            </w:tblGrid>
            <w:tr w:rsidR="006448F9" w:rsidTr="006448F9">
              <w:trPr>
                <w:trHeight w:val="320"/>
                <w:jc w:val="right"/>
              </w:trPr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Сроки 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испол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  <w:t>нения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Целевые индикаторы (показатели)    </w:t>
                  </w:r>
                </w:p>
              </w:tc>
              <w:tc>
                <w:tcPr>
                  <w:tcW w:w="22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Объем бюджетных  </w:t>
                  </w:r>
                  <w:r>
                    <w:rPr>
                      <w:sz w:val="20"/>
                      <w:szCs w:val="20"/>
                    </w:rPr>
                    <w:br/>
                    <w:t xml:space="preserve"> расходов, 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тыс.  рублей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Результаты оценки бюджетной эффективности</w:t>
                  </w:r>
                </w:p>
              </w:tc>
            </w:tr>
            <w:tr w:rsidR="006448F9" w:rsidTr="006448F9">
              <w:trPr>
                <w:trHeight w:val="322"/>
                <w:jc w:val="right"/>
              </w:trPr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  <w:r>
                    <w:rPr>
                      <w:sz w:val="20"/>
                      <w:szCs w:val="20"/>
                    </w:rPr>
                    <w:br/>
                    <w:t>(показателя)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ед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ница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изме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ре-ния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Плановое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значе-ние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факт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ческое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значе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откло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нение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  <w:t xml:space="preserve">(-/+, </w:t>
                  </w:r>
                  <w:r>
                    <w:rPr>
                      <w:sz w:val="20"/>
                      <w:szCs w:val="20"/>
                    </w:rPr>
                    <w:br/>
                    <w:t xml:space="preserve">%)    </w:t>
                  </w:r>
                </w:p>
              </w:tc>
              <w:tc>
                <w:tcPr>
                  <w:tcW w:w="2506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448F9" w:rsidTr="006448F9">
              <w:trPr>
                <w:trHeight w:val="640"/>
                <w:jc w:val="right"/>
              </w:trPr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пл</w:t>
                  </w:r>
                  <w:proofErr w:type="gramStart"/>
                  <w:r>
                    <w:rPr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  <w:t>новое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зна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чение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факт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ческое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значе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откл</w:t>
                  </w: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нение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  <w:t xml:space="preserve">(-/+, </w:t>
                  </w:r>
                  <w:r>
                    <w:rPr>
                      <w:sz w:val="20"/>
                      <w:szCs w:val="20"/>
                    </w:rPr>
                    <w:br/>
                    <w:t xml:space="preserve">%)    </w:t>
                  </w:r>
                </w:p>
              </w:tc>
              <w:tc>
                <w:tcPr>
                  <w:tcW w:w="1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48F9" w:rsidRDefault="006448F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448F9" w:rsidTr="006448F9">
              <w:trPr>
                <w:trHeight w:val="2761"/>
                <w:jc w:val="right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 1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448F9" w:rsidRDefault="006448F9">
                  <w:pPr>
                    <w:autoSpaceDE w:val="0"/>
                    <w:spacing w:line="240" w:lineRule="auto"/>
                    <w:ind w:left="71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Укрепление материально-технической базы для занятий физической культурой и массовым спортом в городе, в том числе, по месту жительства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показатель 1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обновление основных фондов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проценты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7013,0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7012,87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-0,01%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отчетный год </w:t>
                  </w:r>
                  <w:proofErr w:type="gramStart"/>
                  <w:r>
                    <w:rPr>
                      <w:sz w:val="20"/>
                      <w:szCs w:val="20"/>
                    </w:rPr>
                    <w:t>получены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br/>
                    <w:t xml:space="preserve">бюджетный и социальный эффект. Все мероприятия выполнены в срок.    </w:t>
                  </w:r>
                </w:p>
              </w:tc>
            </w:tr>
            <w:tr w:rsidR="006448F9" w:rsidTr="006448F9">
              <w:trPr>
                <w:trHeight w:val="320"/>
                <w:jc w:val="right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 2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Проведение массовых физкультурно-оздоровительных мероприятий для населения, обеспечение здорового досуга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показатель 1 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граждан, систематически занимающихся физкультурой </w:t>
                  </w:r>
                  <w:r>
                    <w:rPr>
                      <w:sz w:val="20"/>
                      <w:szCs w:val="20"/>
                    </w:rPr>
                    <w:lastRenderedPageBreak/>
                    <w:t>и спортом</w:t>
                  </w:r>
                </w:p>
                <w:p w:rsidR="006448F9" w:rsidRDefault="006448F9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Показатель 2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населения получающего услуги в области физической культуры и спорта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22714,9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13364,246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отчетный год </w:t>
                  </w:r>
                  <w:proofErr w:type="gramStart"/>
                  <w:r>
                    <w:rPr>
                      <w:sz w:val="20"/>
                      <w:szCs w:val="20"/>
                    </w:rPr>
                    <w:t>получены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</w:rPr>
                    <w:br/>
                    <w:t>бюджетный и социальный эффект. Все мероприятия выполнены в срок.</w:t>
                  </w:r>
                </w:p>
              </w:tc>
            </w:tr>
            <w:tr w:rsidR="006448F9" w:rsidTr="006448F9">
              <w:trPr>
                <w:jc w:val="right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 3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доступности занятий физической культурой и спотом для пенсионеров и инвалидов, поддержание оптимальной физической активности граждан в течение всей жизни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Показатель 1.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спортивных секций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Показатель 2.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спортплощадок по месту жительства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-10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отчетный год получен   социальный эффект. Все мероприятия выполнены в срок.</w:t>
                  </w:r>
                </w:p>
              </w:tc>
            </w:tr>
            <w:tr w:rsidR="006448F9" w:rsidTr="006448F9">
              <w:trPr>
                <w:trHeight w:val="2919"/>
                <w:jc w:val="right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 4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448F9" w:rsidRDefault="006448F9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Совершенствование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Показатель 1.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проводимых спортивных мероприятий и выездных соревнований в год</w:t>
                  </w:r>
                </w:p>
                <w:p w:rsidR="006448F9" w:rsidRDefault="006448F9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Показатель 2.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спортсменов-разрядников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отчетный год получен социальный эффект. Все мероприятия выполнены в срок.</w:t>
                  </w:r>
                </w:p>
              </w:tc>
            </w:tr>
            <w:tr w:rsidR="006448F9" w:rsidTr="006448F9">
              <w:trPr>
                <w:jc w:val="right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 5.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условий для работы по подготовке спортивного резерва молодых специалистов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Показатель 1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судей по спорту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отчетный год получен социальный эффект. Все мероприятия выполнены в срок.</w:t>
                  </w:r>
                </w:p>
              </w:tc>
            </w:tr>
            <w:tr w:rsidR="006448F9" w:rsidTr="006448F9">
              <w:trPr>
                <w:jc w:val="right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 6.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Организация пропаганды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Показатель 1</w:t>
                  </w: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Опубликование в средствах массовой информации выступлений ведущих специалистов в области спорта, спортсменов, тренеров, отчетов о прошедших мероприятиях, рекламных роликов и объявлений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течение всего периода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Выполнены по </w:t>
                  </w:r>
                  <w:r>
                    <w:rPr>
                      <w:sz w:val="20"/>
                      <w:szCs w:val="20"/>
                    </w:rPr>
                    <w:lastRenderedPageBreak/>
                    <w:t>мере проведения мероприятий</w:t>
                  </w:r>
                </w:p>
              </w:tc>
            </w:tr>
          </w:tbl>
          <w:p w:rsidR="006448F9" w:rsidRDefault="00644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F9" w:rsidTr="00B8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9" w:rsidRDefault="006448F9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3969"/>
              <w:gridCol w:w="1559"/>
              <w:gridCol w:w="1701"/>
              <w:gridCol w:w="2708"/>
              <w:gridCol w:w="2135"/>
            </w:tblGrid>
            <w:tr w:rsidR="006448F9" w:rsidTr="006448F9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мероприятий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Исполнители мероприятий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Объемы финансирования (тыс. руб.)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6448F9" w:rsidTr="006448F9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(оказание услуг) МБУ СДЦ «Торпедо», осуществляющего функции в сфере физической культуры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МБУ СДЦ «Торпедо»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8768,2 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 города</w:t>
                  </w:r>
                </w:p>
              </w:tc>
            </w:tr>
            <w:tr w:rsidR="006448F9" w:rsidTr="006448F9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официальных физкультурно-оздоровительных и спортивных мероприятий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МБУ СДЦ «Торпедо»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План - 600,0 </w:t>
                  </w:r>
                </w:p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 - 486,2</w:t>
                  </w:r>
                </w:p>
              </w:tc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48F9" w:rsidRDefault="006448F9">
                  <w:pPr>
                    <w:pStyle w:val="ConsPlusCel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Бюджет города</w:t>
                  </w:r>
                </w:p>
              </w:tc>
            </w:tr>
          </w:tbl>
          <w:p w:rsidR="006448F9" w:rsidRDefault="006448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6448F9" w:rsidTr="00B8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73,3%</w:t>
            </w:r>
          </w:p>
        </w:tc>
      </w:tr>
      <w:tr w:rsidR="006448F9" w:rsidTr="00B8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оценки эффективности реализации муниципальной программы (подпрограммы), проведенной ответственным исполнителем на основе </w:t>
            </w:r>
            <w:r>
              <w:rPr>
                <w:rFonts w:ascii="Times New Roman" w:hAnsi="Times New Roman"/>
              </w:rPr>
              <w:lastRenderedPageBreak/>
              <w:t>методики, изложенной в каждой муниципальной программе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Эффективность реализации муниципальной программы оценивается, как высокая</w:t>
            </w:r>
          </w:p>
        </w:tc>
      </w:tr>
      <w:tr w:rsidR="006448F9" w:rsidTr="00B8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103%</w:t>
            </w:r>
          </w:p>
        </w:tc>
      </w:tr>
      <w:tr w:rsidR="006448F9" w:rsidTr="00B8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9" w:rsidRDefault="006448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24C7C" w:rsidRDefault="00024C7C" w:rsidP="00024C7C">
      <w:pPr>
        <w:pStyle w:val="ConsPlusTitle"/>
        <w:widowControl/>
        <w:ind w:left="284"/>
        <w:rPr>
          <w:b w:val="0"/>
          <w:sz w:val="28"/>
          <w:szCs w:val="28"/>
        </w:rPr>
      </w:pPr>
    </w:p>
    <w:p w:rsidR="008602C5" w:rsidRDefault="008602C5" w:rsidP="008602C5">
      <w:pPr>
        <w:pStyle w:val="a5"/>
        <w:ind w:left="4500"/>
        <w:rPr>
          <w:rFonts w:ascii="Times New Roman" w:hAnsi="Times New Roman"/>
          <w:b/>
          <w:sz w:val="28"/>
          <w:szCs w:val="28"/>
        </w:rPr>
      </w:pPr>
    </w:p>
    <w:p w:rsidR="008F1938" w:rsidRPr="00C830D1" w:rsidRDefault="00C830D1" w:rsidP="00C830D1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 </w:t>
      </w:r>
      <w:r w:rsidR="008F1938" w:rsidRPr="00C830D1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 город Киржач Киржачского</w:t>
      </w:r>
      <w:r w:rsidR="008F1938" w:rsidRPr="00C830D1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8F1938" w:rsidRPr="00C830D1">
        <w:rPr>
          <w:rFonts w:ascii="Times New Roman" w:hAnsi="Times New Roman" w:cs="Times New Roman"/>
          <w:b/>
          <w:sz w:val="36"/>
          <w:szCs w:val="36"/>
        </w:rPr>
        <w:t xml:space="preserve"> «Управление муниципальными финансами и муниципальным долгом»</w:t>
      </w:r>
    </w:p>
    <w:p w:rsidR="008F1938" w:rsidRDefault="008F1938" w:rsidP="00C83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545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43"/>
        <w:gridCol w:w="2553"/>
        <w:gridCol w:w="128"/>
        <w:gridCol w:w="580"/>
        <w:gridCol w:w="142"/>
        <w:gridCol w:w="78"/>
        <w:gridCol w:w="3183"/>
        <w:gridCol w:w="129"/>
        <w:gridCol w:w="61"/>
        <w:gridCol w:w="519"/>
        <w:gridCol w:w="211"/>
        <w:gridCol w:w="36"/>
        <w:gridCol w:w="745"/>
        <w:gridCol w:w="109"/>
        <w:gridCol w:w="742"/>
        <w:gridCol w:w="208"/>
        <w:gridCol w:w="642"/>
        <w:gridCol w:w="270"/>
        <w:gridCol w:w="723"/>
        <w:gridCol w:w="299"/>
        <w:gridCol w:w="693"/>
        <w:gridCol w:w="283"/>
        <w:gridCol w:w="709"/>
        <w:gridCol w:w="142"/>
        <w:gridCol w:w="54"/>
        <w:gridCol w:w="1648"/>
      </w:tblGrid>
      <w:tr w:rsidR="008F1938" w:rsidTr="008F1938">
        <w:trPr>
          <w:trHeight w:val="3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>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7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Объем бюджетных 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 расходов,</w:t>
            </w:r>
          </w:p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тыс.  рублей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оценки бюджетной эффективности (в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п.5 формы 10)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Плано-вое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откло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(-/+,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6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38" w:rsidTr="008F1938">
        <w:trPr>
          <w:trHeight w:val="6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  <w:t>новое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факт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значе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откло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нение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(-/+,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5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38" w:rsidRDefault="008F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38" w:rsidTr="008F1938">
        <w:trPr>
          <w:trHeight w:val="6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12</w:t>
            </w:r>
          </w:p>
        </w:tc>
      </w:tr>
      <w:tr w:rsidR="008F1938" w:rsidTr="008F1938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Создание условий для развития доходного потенциала</w:t>
            </w:r>
            <w:r w:rsidR="00C830D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города Киржач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Киржачского района</w:t>
            </w:r>
          </w:p>
        </w:tc>
      </w:tr>
      <w:tr w:rsidR="008F1938" w:rsidTr="008F1938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мониторинга достоверности, обоснованности реалистичности прогнозов поступлений налоговых и неналоговых доходов в бюджет муниципального района, осуществляемых главными администраторами доходов бюджета муниципального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основании разработанных ими методик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Прирост поступления налоговых и неналоговых доходов в бюджет муниципального района по отношению к году, предшествующему отчетному (в сопоставимых условиях), за минусом доходов от продажи материальных и нематериальных активов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+5,2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Поступление доходов к плановым</w:t>
            </w:r>
            <w:r w:rsidR="00C830D1">
              <w:rPr>
                <w:rFonts w:eastAsia="Times New Roman"/>
                <w:sz w:val="24"/>
                <w:szCs w:val="24"/>
              </w:rPr>
              <w:t xml:space="preserve"> показателям 2021</w:t>
            </w:r>
            <w:r>
              <w:rPr>
                <w:rFonts w:eastAsia="Times New Roman"/>
                <w:sz w:val="24"/>
                <w:szCs w:val="24"/>
              </w:rPr>
              <w:t xml:space="preserve"> года составило 105,2% ( в сопоставимых условиях) и увеличилось на 8978,8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уб., к уровню  прошлого года  в сопоставимых условиях) поступление составило 99,1%, снижение 3653,7 тыс.руб.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этом плановые назначения 2020 года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доходам за минусом доходов от продажи выполнены на 105,3%, дополнительно поступило 20844,2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ублей доходов, за счет которых, в том числе, сформировался остаток собственных средств бюджета на 01.01.2021 года в сумме 55906,8 тыс.рублей. </w:t>
            </w:r>
          </w:p>
        </w:tc>
      </w:tr>
      <w:tr w:rsidR="008F1938" w:rsidTr="008F1938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Нормативно-методическое обеспечение и организация бюджетного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 процесса</w:t>
            </w: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вание     норма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тивного правового регулиро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вания      подго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товки  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РСНД  района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5"/>
                <w:sz w:val="24"/>
                <w:szCs w:val="24"/>
              </w:rPr>
              <w:lastRenderedPageBreak/>
              <w:t xml:space="preserve"> 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бюджете</w:t>
            </w:r>
            <w:r>
              <w:rPr>
                <w:rFonts w:eastAsia="Times New Roman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 на  очередной </w:t>
            </w:r>
            <w:r>
              <w:rPr>
                <w:rFonts w:eastAsia="Times New Roman"/>
                <w:spacing w:val="-7"/>
                <w:sz w:val="24"/>
                <w:szCs w:val="24"/>
              </w:rPr>
              <w:t>финансовый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год и плановый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период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Соответствие   внесен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ного  в  Совет народных депутатов района проекта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решения 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 очередной  финан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совый год и плановый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период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вание     норма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тивного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регулиро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вания    органи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зации исполне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бюджета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Соответствие   внесен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ного  в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депутатов района проекта решения 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 исполнении   бюджета 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бюджетного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законодательства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spacing w:val="-6"/>
                <w:sz w:val="24"/>
                <w:szCs w:val="24"/>
              </w:rPr>
              <w:t>Управление муниципальным долгом</w:t>
            </w: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заимство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обеспечение    свое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расчетов   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долговым  обя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зательствам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Отношение       объема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долга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доходам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бюджета муниципального  района  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учета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безвозмездных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поступлений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rPr>
          <w:trHeight w:val="30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объемом    рас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ходов,   направ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ляемых на об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долга,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своевременных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расчетов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Доля расходов на об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служивание    муници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расходах   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муниципального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без учета рас-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ходов за счет субвен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ций, предоставляемых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бюджетов бюджет-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 системы Россий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>-15,0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1112,3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-1112,3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1112,3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ублей (от первоначального плана на 2020 год)</w:t>
            </w:r>
          </w:p>
        </w:tc>
      </w:tr>
      <w:tr w:rsidR="008F1938" w:rsidTr="008F1938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Повышение  </w:t>
            </w:r>
            <w:r>
              <w:rPr>
                <w:rFonts w:eastAsia="Times New Roman"/>
                <w:b/>
                <w:spacing w:val="-5"/>
                <w:sz w:val="24"/>
                <w:szCs w:val="24"/>
              </w:rPr>
              <w:t>эффективности бюджетных расходов</w:t>
            </w:r>
          </w:p>
        </w:tc>
      </w:tr>
      <w:tr w:rsidR="008F1938" w:rsidTr="008F1938">
        <w:trPr>
          <w:trHeight w:val="8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Основное  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главными рас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сферах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разования,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культуры      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 муни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на ока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услуг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  работ 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онным муници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пальным    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реждениям  в соответствии с общероссийскими (базовыми) отраслевыми перечнями (классификаторами) государственных и муниципальных услуг, оказываемых физическими лицами, а также в соответствии с региональным перечнем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государственных и муниципальных услуг, не включенных в общероссийский перечень и работ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Доля главных распо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рядителей средств бюджета муниципального района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сферах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культуры,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спорта, осуществляющих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муниципальных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ний на оказание муниципальных услуг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работ районным учреждениям,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ответствии с общероссийскими (базовыми)  отраслевыми перечнями (классификаторами) государственных и муниципальных услуг, оказываемых физическими лицами, а также в соответствии с региональным перечнем государственных и муниципальных услуг, не включенных в общероссийский перечень,  и 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общем количестве главных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порядителей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района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сферах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культуры,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спорта,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расчета    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средств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муниципального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в сферах образования, культуры,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культуры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спорта объема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</w:t>
            </w:r>
            <w:proofErr w:type="gramEnd"/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заданий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оказание   муни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услуг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муниципальным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учре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ждениям  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нормативных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затрат на ока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зание  муници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абзаца второго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пункта 4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69.2    Бюджетного   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бюджетных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учреждений в сферах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культуры, 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культуры и спорта,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отношении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расчет объема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муниципальных</w:t>
            </w:r>
            <w:proofErr w:type="gramEnd"/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заданий   на   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нормативных затрат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   соответствии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требованиями    абзаца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второго  пункта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статьи    69.2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юджетного   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Федерации,   в  общем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количестве районных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              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учреждений в сферах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культуры, 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культуры и спорта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rPr>
          <w:trHeight w:val="1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бюджетными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инвестициями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бюджета на осу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ществление    бюджет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ных     инвестиций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рамках   муниципаль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ных программ в отчет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ном финансовом году (без учета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расходов, предоставляемых из областного бюджета на капитальный ремонт, реконструкцию и строительство  объектов муниципальной собственности)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44224,2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24463,3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19760,9</w:t>
            </w:r>
          </w:p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турно-оздоровительного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тельным бассейном в г. Киржач Владимирской области  по разделу 11 01 в сумме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13364,2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 При строительстве объекта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с плавательным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  в г. Киржач Владимирской области» возникли обстоя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непреодолимой силы – распространение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-19 среди работников, осуществляющих строительство объекта.  Срок действия контракта продлен до 05.03.2021 года;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1582,3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тыс. рублей проведены м</w:t>
            </w:r>
            <w:r>
              <w:rPr>
                <w:rFonts w:eastAsia="Times New Roman"/>
                <w:sz w:val="24"/>
                <w:szCs w:val="24"/>
              </w:rPr>
              <w:t>ероприятия по газификации населенных пунктов Киржачского района  в рамках МП развития агропромышленного комплекса Киржачского района раздел 0502.;</w:t>
            </w:r>
          </w:p>
          <w:p w:rsidR="008F1938" w:rsidRDefault="008F1938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 на 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распределительных газопроводов для газоснабжения жилых домов в сельских поселениях  в рамках МП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Киржачского района (Не использованы ассигнования,  так как  не начата разработка   ПСД по  блочно-модульным котельным п. Горка ввиду позднего получения тех. условий на подключение к сетям газоснабжения, что привело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 конкурс на разработку ПСД, а так же сложилась  экономия в результате торгов по проектным работам 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д.Рязанки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д.Дубровка,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д.Василево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прохождения экспертизы по данным объектам);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строительство теневых навесов МБДОУ №2,8 и ограждения МКДОУ №27 раздел 0701 в сумме </w:t>
            </w:r>
            <w:r>
              <w:rPr>
                <w:rFonts w:eastAsia="Times New Roman"/>
                <w:b/>
                <w:sz w:val="24"/>
                <w:szCs w:val="24"/>
              </w:rPr>
              <w:t>997,5</w:t>
            </w:r>
            <w:r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уб.;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 на строительство ограждения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МКОУ Филипповская СОШ раздел 0702 в сумме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924,8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уб.;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Расходы, связанные с распределением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4006,4 </w:t>
            </w:r>
            <w:r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уб.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1004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денежные средства остались в результате отсутствия предложений по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конкурсным процедурам</w:t>
            </w:r>
          </w:p>
        </w:tc>
      </w:tr>
      <w:tr w:rsidR="008F1938" w:rsidTr="008F1938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приемки бюджетной и бухгалтерской отчетности от главных распорядителей средств бюджета муниципального района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приемки бюджетной и бухгалтерской отчетности от финансовых органов муниципальных образований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составе отчетности об исполнении бюджетов муниципальных образований, сводной бухгалтерской отчетности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3. Методологическое и консультативное сопровождение деятельности главных распорядителей средств бюджета муниципального района, финансовых органов муниципальных образований по ведению бюджетного (бухгалтерского) учета и составлению отчетности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представление отчетности главными распорядителями средств бюджета муниципального района, финансовыми органами муниципальных образований в финансовое управление и консолидированной отчетности об исполнении бюджета муниципального района, сводной бухгалтерской отчетности муниципальных бюджетных учреждений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</w:rPr>
              <w:t>Повышение эффективности бюджетных расходов на содержание органов местного самоуправления Киржачского района</w:t>
            </w: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расходов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  местного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самоуправ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ления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2020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Доля расходов на со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держание органов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местного 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муниципального образования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в общем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расходов 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консолидированного</w:t>
            </w:r>
            <w:proofErr w:type="gramEnd"/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бюджета,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-1,53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37733,8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36598,9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-1134,9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соблюдения норматива расходов на содержание органов местного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самоуправления, установленных постановлением Губернатора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от 01.07.2011 №662 «Об утверждении нормативов формирования расходов на содержание органов местного самоуправления  Владимирской области и установлении общего условия предоставления межбюджетных трансфертов из местных бюджетов»</w:t>
            </w:r>
          </w:p>
        </w:tc>
      </w:tr>
      <w:tr w:rsidR="008F1938" w:rsidTr="008F1938">
        <w:trPr>
          <w:trHeight w:val="2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       на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органов    мест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ного       само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управления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и  поселений района)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Доля расходов на со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держание органов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    самоуправле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ния района в общем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консолидированного бюджета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-4,1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66490,0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64446,7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-2043,3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jc w:val="center"/>
              <w:rPr>
                <w:rFonts w:eastAsia="Times New Roman"/>
                <w:b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spacing w:val="-6"/>
                <w:sz w:val="24"/>
                <w:szCs w:val="24"/>
              </w:rPr>
              <w:t>Повышение устойчивости бюджетов муниципальных образований Киржачского района</w:t>
            </w:r>
          </w:p>
        </w:tc>
      </w:tr>
      <w:tr w:rsidR="008F1938" w:rsidTr="008F19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Выравнивание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обеспеченно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      муници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пальных   обра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района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муниципальных образований по уровню бюджетной обеспеченности после выравнивания (сокращение разрыва между наименее и наиболее обеспеченными муниципальными), %. образованиями поселений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2126,1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2126,1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</w:tr>
    </w:tbl>
    <w:p w:rsidR="008F1938" w:rsidRPr="008F1938" w:rsidRDefault="008F1938" w:rsidP="00C83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938">
        <w:rPr>
          <w:rFonts w:ascii="Times New Roman" w:hAnsi="Times New Roman" w:cs="Times New Roman"/>
          <w:sz w:val="32"/>
          <w:szCs w:val="32"/>
        </w:rPr>
        <w:t>Доклад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9213"/>
      </w:tblGrid>
      <w:tr w:rsidR="008F1938" w:rsidTr="008F1938">
        <w:trPr>
          <w:trHeight w:val="561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Pr="00C830D1" w:rsidRDefault="008F1938" w:rsidP="00C830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МУНИЦИПАЛЬНЫМИ ФИНАНСАМИ И МУНИЦИПАЛЬНЫМ ДОЛГОМ</w:t>
            </w: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течение 2020 года в Программу три раза вносились изменения, которые обусловлены приведением ресурсного обеспечения Программы в соответствие с бюджетом муниципального района на 2020 год:</w:t>
            </w:r>
          </w:p>
          <w:p w:rsidR="008F1938" w:rsidRDefault="008F1938" w:rsidP="008F193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отсутствием потребности  в  кредитных ресурсах уменьшен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бъем бюджетных ассигнований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обслуживанию муниципального долга в сумме 756,65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в феврале 2020 года;</w:t>
            </w:r>
          </w:p>
          <w:p w:rsidR="008F1938" w:rsidRDefault="008F1938" w:rsidP="008F193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связи с уменьшением дотации на выравнивание бюджетной обеспеченности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выполнения условий соглашения о выделении дотации на выравнивание,  внесены изменения в ресурсное обеспечение подпрограммы 7, дотация уменьшена на 26,9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в апреле 2020 года;</w:t>
            </w:r>
          </w:p>
          <w:p w:rsidR="008F1938" w:rsidRDefault="008F1938" w:rsidP="008F193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отсутствием потребности  в  кредитных ресурсах уменьшен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бъем бюджетных ассигнований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обслуживанию муниципального долга в сумме 355,65 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в ноябре 2020 года.</w:t>
            </w: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Поступление налоговых и неналоговых доходов в бюджет муниципального района за минусом доходов от продажи материальных и нематериальных активов за 2020 год составило к плановым показателям прошлого года 105,2% (в сопоставимых условиях) и увеличилось на 8978,8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уб., при этом к уровню прошлого года (в сопоставимых условиях) поступление составило 99,1%, снижение 3653,7 тыс.руб.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СНД района 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на 2021 год и на плановый период 2022 и 2023 годов» внесен на рассмотрение СНД района 13.11.2020 года и соответствует требованиям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Бюджетного   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(заключение Счетной палаты Владимирской области о результатах экспертизы проекта решения СНД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р-н).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СНД района «Об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2019 год»  за 2019 год внесен на рассмотрение СНД  района  25 02.2020 года и соответствует требованиям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Бюджетного   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(заключение Счетной палаты Владимирской области от 03.04.2020 г.).</w:t>
            </w:r>
          </w:p>
          <w:p w:rsidR="008F1938" w:rsidRDefault="008F19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долг на 01.01.2021 г. отсутствует.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Расходы на обслуживание муниципального долга в 2020 году не осуществлялись.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ГРБС в сферах образования, культуры,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ультуры и спорта формируют муниципальные задания на оказание муниципальных работ и услуг в соответствии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общероссийскими (базовыми) отраслевыми перечнями (классификаторами) государственных и муниципальных услуг, оказываемых физическими лицами, а также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 соответствии с региональным перечнем государственных и муниципальных услуг, не включенных в общероссийский перечень и работ. </w:t>
            </w:r>
          </w:p>
          <w:p w:rsidR="008F1938" w:rsidRDefault="008F193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ГРБС в сферах образования, культуры,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ультуры и спорта объем финансового обеспечения муниципального задания рассчитан на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затрат на ока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зание  муници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абзаца второго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пункта 4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69.2    Бюджетного    кодекса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бюджета на осу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ществление    бюджет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ных     инвестиций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рамках   муниципаль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ных программ в 2020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году (без учета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расходов, предоставляемых из областного бюджета на капитальный ремонт, реконструкцию и строительство  объектов муниципальной собственности) составила 55,3% (план 100%), поскольку: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строительстве объекта «Физкультурно-оздоровительный комплекс с плавательным бассейном  в г. Киржач Владимирской области» возникли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непреодолимой силы – распространение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-19 среди работников, осуществляющих строительство объекта.  Срок действия контракта продлен до 05.03.2021 года;</w:t>
            </w:r>
          </w:p>
          <w:p w:rsidR="008F1938" w:rsidRDefault="008F1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использованы ассигнования,  так как  не начата разработка   ПСД по  блочно-модульным котельным п. Горка ввиду позднего получения тех.условий на подключение к сетям газоснабжения, что привело к невозможности провести  конкурс на разработку ПСД , а так же сложилась  экономия в результате торгов по проектным работам 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д.Рязанки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д.Дубровка,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д.Василево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прохождения экспертизы по данным объектам;</w:t>
            </w:r>
          </w:p>
          <w:p w:rsidR="008F1938" w:rsidRDefault="008F1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 разделу 1004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остались в результате отсутствия предложений по конкурсным процедурам (квартиры детям-сиротам).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Соблюдены установленные законодательством Российской Федерации требования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соотношения в формах отчетности.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установленные законодательством Российской Федерации требований о составе отчетности об исполнении бюджетов муниципальных образований, сводной бухгалтерской отчетности муниципальных бюджетных учреждений, соблюдение контрольные соотношения в формах отчетности.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представлена отчетность главными распорядителями средств бюджета муниципального района, финансовыми органами муниципальных образований в финансовое управление и консолидированная отчетность об исполнении бюджета муниципального района, сводная бухгалтерская отчетность муниципальных бюджетных учреждений в департамент финансов, бюджетной и налоговой политики администрации Владимирской области.</w:t>
            </w:r>
          </w:p>
          <w:p w:rsidR="008F1938" w:rsidRDefault="008F1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     Расходы на со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держание органов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в общем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расходов  консолидированного</w:t>
            </w:r>
          </w:p>
          <w:p w:rsidR="008F1938" w:rsidRDefault="008F1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бюджета составили 3% (норматив - 4,53%).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района в общем объеме расходов консолидированного бюджета района составили 3,1% (норматив – 7,2%).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Сокращена дифференциация муниципальных образований поселений по уровню бюджетной обеспеченности после выравнивания (сокращение между наименее и наиболее обеспеченными муниципальными образованиями)  на 25%.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Бюджет муниципального района на 2020 год и на плановый период 2021 и 2022 годов сформирован в программном формате.</w:t>
            </w:r>
          </w:p>
          <w:p w:rsidR="008F1938" w:rsidRDefault="008F193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Доля программных расходов в общем объеме расходов бюджета муниципального района в 2020 году составила 81,7% по плану и 84,2% по факту (план по расходам бюджета всего 1000534,4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уб., из них программные расходы – 817438,1 тыс.руб.; исполнение по расходам всего 916553,5 тыс.руб., из них программные расходы – 771584,7 тыс. руб.). По сравнению с прошлым годом увеличение на 6,9% по плану (с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 исполнения – 3,4%).</w:t>
            </w:r>
          </w:p>
          <w:p w:rsidR="008F1938" w:rsidRDefault="008F19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бюджета на 01.01.2021  года составил - 27131,0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 При этом, поскольку источником финансирования дефицита бюджета в сумме 27131,0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 являются остатки средств бюджета (областного и местного) на 01.01.2020 года, бюджет по расходам исполнен без привлечения коммерческих кредитов.</w:t>
            </w:r>
          </w:p>
          <w:p w:rsidR="008F1938" w:rsidRDefault="008F19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 кредиторская задолженность по оплате труда и по обеспечению мер социальной поддержки отдельных категорий граждан в расходах бюджета муниципального района отсутствует.</w:t>
            </w:r>
          </w:p>
          <w:p w:rsidR="008F1938" w:rsidRDefault="008F1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Публичные обязательства перед населением исполняются в срок и в полном объеме.</w:t>
            </w: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развития доходного потенциала Киржачского района – выполнено.</w:t>
            </w:r>
          </w:p>
          <w:p w:rsidR="008F1938" w:rsidRDefault="008F19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Нормативно-методическое обеспечение и организация бюджетного процесса – выполнено.</w:t>
            </w:r>
          </w:p>
          <w:p w:rsidR="008F1938" w:rsidRDefault="008F1938">
            <w:pPr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муниципальным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долгом – выполнено.</w:t>
            </w:r>
          </w:p>
          <w:p w:rsidR="008F1938" w:rsidRDefault="008F19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бюджетных расходов – выполнено на 97,2%.</w:t>
            </w:r>
          </w:p>
          <w:p w:rsidR="008F1938" w:rsidRDefault="008F19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Методологическое обеспечение бюджетного (бухгалтерского) учета и бюджетной (бухгалтерской) отчетности, организация работы по составлению отчетности – выполнено.</w:t>
            </w:r>
          </w:p>
          <w:p w:rsidR="008F1938" w:rsidRDefault="008F19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бюджетных расходов на содержание органов местного самоуправления Киржачского района – выполнено.</w:t>
            </w:r>
          </w:p>
          <w:p w:rsidR="008F1938" w:rsidRDefault="008F19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устойчивости бюджетов муниципальных образований Киржачского района – выполнено.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ведомственных целевых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и основных мероприятий подпрограмм муниципальной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Ведомственные целевые программы не утверждались.</w:t>
            </w: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1112,3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ублей (от первоначального плана на 2020 год).</w:t>
            </w: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значение по выполнению мероприятий программы 97,2%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счет сверхплановых поступлений доходов в бюджет муниципального района в 2020 году, в том числе, сформировался остаток собственных средств бюджета на 01.01.2021 года в сумме 55906,8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ублей. 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1112,3 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ублей (от первоначального плана на 2020 год).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Обеспечено соблюдение норматива расходов на содержание органов местного самоуправления, установленных постановлением Губернатора Владимирской области от 01.07.2011 №662.</w:t>
            </w:r>
          </w:p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эффективность - увеличение объема перевозок  пассажиров транспортом общего пользования, доступность услуг для населения, повышение качества обслуживания населения, сохранение рабочих мест, формирование благоприятных условий для жизнедеятельности.</w:t>
            </w:r>
          </w:p>
        </w:tc>
      </w:tr>
      <w:tr w:rsidR="008F1938" w:rsidTr="008F19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38" w:rsidRDefault="008F1938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методикой Программа реализована эффективно.</w:t>
            </w:r>
          </w:p>
        </w:tc>
      </w:tr>
    </w:tbl>
    <w:p w:rsidR="00390233" w:rsidRDefault="00390233" w:rsidP="008602C5">
      <w:pPr>
        <w:pStyle w:val="a5"/>
        <w:ind w:left="4500"/>
        <w:rPr>
          <w:rFonts w:ascii="Times New Roman" w:hAnsi="Times New Roman"/>
          <w:b/>
          <w:sz w:val="28"/>
          <w:szCs w:val="28"/>
        </w:rPr>
      </w:pPr>
    </w:p>
    <w:p w:rsidR="00390233" w:rsidRDefault="00390233" w:rsidP="008602C5">
      <w:pPr>
        <w:pStyle w:val="a5"/>
        <w:ind w:left="4500"/>
        <w:rPr>
          <w:rFonts w:ascii="Times New Roman" w:hAnsi="Times New Roman"/>
          <w:b/>
          <w:sz w:val="28"/>
          <w:szCs w:val="28"/>
        </w:rPr>
      </w:pPr>
    </w:p>
    <w:p w:rsidR="008602C5" w:rsidRDefault="008602C5" w:rsidP="008602C5">
      <w:pPr>
        <w:pStyle w:val="a5"/>
        <w:ind w:left="45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Муниципальная программа  МО  город Киржач</w:t>
      </w:r>
    </w:p>
    <w:p w:rsidR="008602C5" w:rsidRDefault="008602C5" w:rsidP="008602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Совершенствование системы управления муниципальным имуществом»</w:t>
      </w:r>
    </w:p>
    <w:tbl>
      <w:tblPr>
        <w:tblW w:w="15024" w:type="dxa"/>
        <w:jc w:val="right"/>
        <w:tblInd w:w="-49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8"/>
        <w:gridCol w:w="266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1299"/>
      </w:tblGrid>
      <w:tr w:rsidR="008602C5" w:rsidTr="00331B23">
        <w:trPr>
          <w:trHeight w:val="320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5" w:rsidRDefault="008602C5" w:rsidP="00331B23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Наимено-вание</w:t>
            </w:r>
            <w:proofErr w:type="spellEnd"/>
            <w:r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Объем бюджетных  </w:t>
            </w:r>
            <w:r>
              <w:rPr>
                <w:sz w:val="24"/>
                <w:szCs w:val="24"/>
              </w:rPr>
              <w:br/>
              <w:t xml:space="preserve"> расходов, </w:t>
            </w:r>
          </w:p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5" w:rsidRDefault="008602C5" w:rsidP="0033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бюджетной эффективности( в соответствии с п.5 формы 10)</w:t>
            </w:r>
          </w:p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02C5" w:rsidTr="00331B23">
        <w:trPr>
          <w:trHeight w:val="320"/>
          <w:jc w:val="right"/>
        </w:trPr>
        <w:tc>
          <w:tcPr>
            <w:tcW w:w="1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C5" w:rsidTr="00331B23">
        <w:trPr>
          <w:trHeight w:val="2715"/>
          <w:jc w:val="right"/>
        </w:trPr>
        <w:tc>
          <w:tcPr>
            <w:tcW w:w="1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  <w:t>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5" w:rsidRDefault="008602C5" w:rsidP="003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2C5" w:rsidTr="00331B23">
        <w:trPr>
          <w:trHeight w:val="30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02C5" w:rsidTr="00331B23">
        <w:trPr>
          <w:jc w:val="right"/>
        </w:trPr>
        <w:tc>
          <w:tcPr>
            <w:tcW w:w="1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02C5" w:rsidTr="00331B23">
        <w:trPr>
          <w:trHeight w:val="2500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«Совершенствование системы управления муниципальным имуществом»  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5" w:rsidRDefault="008602C5" w:rsidP="00331B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                                          Регистрация права собственности муниципального образования город Киржач на объекты недвижимости, в том числе и выявленные бесхозяйные объекты;</w:t>
            </w:r>
          </w:p>
          <w:p w:rsidR="008602C5" w:rsidRDefault="008602C5" w:rsidP="00331B23">
            <w:pPr>
              <w:pStyle w:val="ConsPlusNormal"/>
              <w:snapToGrid w:val="0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государственной собственности на земельные участки, в том числе под многоквартирными жилыми домами.</w:t>
            </w:r>
          </w:p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5" w:rsidRDefault="008602C5" w:rsidP="00331B23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602C5" w:rsidRDefault="008602C5" w:rsidP="00331B2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</w:tbl>
    <w:p w:rsidR="008602C5" w:rsidRDefault="008602C5" w:rsidP="008602C5">
      <w:pPr>
        <w:jc w:val="right"/>
        <w:rPr>
          <w:rFonts w:ascii="Times New Roman" w:hAnsi="Times New Roman"/>
          <w:sz w:val="28"/>
          <w:szCs w:val="28"/>
        </w:rPr>
      </w:pPr>
    </w:p>
    <w:p w:rsidR="008602C5" w:rsidRDefault="008602C5" w:rsidP="008602C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7904"/>
      </w:tblGrid>
      <w:tr w:rsidR="008602C5" w:rsidTr="00331B23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Совершенствование системы управления муниципальным имуществом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Постановление администрации  города Киржач Киржачского района Владимирской области от  04.02.2021 №72</w:t>
            </w: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Проведены работы   обмеру 81 земельного участка (под многоквартирными домами, под объектами, находящимися в собственности МО город Киржач, под объектами благоустройства),   данные земельные  участки поставлены на кадастровый учет, осуществлялись мероприятия по выносу межевых знаков  на местности.</w:t>
            </w:r>
          </w:p>
          <w:p w:rsidR="008602C5" w:rsidRDefault="008602C5" w:rsidP="00331B2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Поставлены на государственный кадастровый учет 5 выявленных бесхозяйных объектов, прошли государственную регистрацию права муниципальной собственности объекты, признанные бесхозяйными, проводились мероприятия по обследованию  объекта недвижимости  для   его снятия с кадастрового учета.</w:t>
            </w:r>
          </w:p>
          <w:p w:rsidR="008602C5" w:rsidRDefault="008602C5" w:rsidP="00331B23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Проведена оценка 32 объектов недвижимости для целей принятия их в муниципальную собственность, 3 объектов недвижимого имущества с земельными участками для определения размера арендной платы.</w:t>
            </w: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5" w:rsidRDefault="008602C5" w:rsidP="00331B23">
            <w:pPr>
              <w:pStyle w:val="ConsPlusNormal"/>
              <w:snapToGrid w:val="0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 регистрации права собственности муниципального образования город Киржач на объекты недвижимости, в том числе и на выявленные бесхозяйные объекты, по разграничению государственной собственности на земельные участки, в том числе под многоквартирными жилыми домами выполнены в полном объеме.</w:t>
            </w:r>
          </w:p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использования бюджетных ассигнований   бюджета  города Киржач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 города Киржач  , направленные на реализацию мероприятий Программы в 2021 году освоены  в полном объеме.</w:t>
            </w: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оценки эффективности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5" w:rsidRDefault="008602C5" w:rsidP="00331B23">
            <w:pPr>
              <w:pStyle w:val="ConsPlusCell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отчетный год по Программе получен бюджетный и социальный </w:t>
            </w:r>
            <w:r>
              <w:rPr>
                <w:sz w:val="24"/>
                <w:szCs w:val="24"/>
              </w:rPr>
              <w:lastRenderedPageBreak/>
              <w:t xml:space="preserve">эффект: </w:t>
            </w:r>
          </w:p>
          <w:p w:rsidR="008602C5" w:rsidRDefault="008602C5" w:rsidP="00331B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Денежные средства, выделенные на реализацию программы израсходованы в полном объеме.</w:t>
            </w:r>
          </w:p>
          <w:p w:rsidR="008602C5" w:rsidRDefault="008602C5" w:rsidP="00331B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Эффективное использование имущества, находящегося в собственности муниципального образования, в том числе за земельные участки государственная собственность на которые не разграничена.</w:t>
            </w:r>
          </w:p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 города, на реализацию мероприятий Программы в 2021 году освоены   в полном объеме. Выполнение целевых показателей составляет  100% .                </w:t>
            </w:r>
          </w:p>
        </w:tc>
      </w:tr>
      <w:tr w:rsidR="008602C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5" w:rsidRDefault="008602C5" w:rsidP="00331B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будет продлен до 2024 года.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4B4861" w:rsidRDefault="004B4861" w:rsidP="004B4861">
      <w:pPr>
        <w:rPr>
          <w:rFonts w:ascii="Times New Roman" w:hAnsi="Times New Roman"/>
          <w:sz w:val="28"/>
          <w:szCs w:val="28"/>
        </w:rPr>
      </w:pPr>
    </w:p>
    <w:p w:rsidR="004B4861" w:rsidRDefault="004B4861" w:rsidP="004B4861">
      <w:pPr>
        <w:pStyle w:val="a5"/>
        <w:ind w:left="45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Муниципальная программа   города Киржач </w:t>
      </w:r>
    </w:p>
    <w:p w:rsidR="004B4861" w:rsidRPr="008602C5" w:rsidRDefault="004B4861" w:rsidP="008602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 устойчивого сокращения непригодного для проживания  жилищного фонда города Киржач»</w:t>
      </w:r>
    </w:p>
    <w:tbl>
      <w:tblPr>
        <w:tblW w:w="15360" w:type="dxa"/>
        <w:jc w:val="right"/>
        <w:tblInd w:w="-49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8"/>
        <w:gridCol w:w="2669"/>
        <w:gridCol w:w="850"/>
        <w:gridCol w:w="1482"/>
        <w:gridCol w:w="720"/>
        <w:gridCol w:w="720"/>
        <w:gridCol w:w="720"/>
        <w:gridCol w:w="900"/>
        <w:gridCol w:w="987"/>
        <w:gridCol w:w="956"/>
        <w:gridCol w:w="798"/>
        <w:gridCol w:w="1440"/>
      </w:tblGrid>
      <w:tr w:rsidR="004B4861" w:rsidTr="004B4861">
        <w:trPr>
          <w:trHeight w:val="320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Наимено-вание</w:t>
            </w:r>
            <w:proofErr w:type="spellEnd"/>
            <w:r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Объем бюджетных  </w:t>
            </w:r>
            <w:r>
              <w:rPr>
                <w:sz w:val="24"/>
                <w:szCs w:val="24"/>
              </w:rPr>
              <w:br/>
              <w:t xml:space="preserve"> расходов, 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бюджетной эффективности( в соответствии с п.5 формы 10)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B4861" w:rsidTr="004B4861">
        <w:trPr>
          <w:trHeight w:val="320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44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2715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  <w:t>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30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B4861" w:rsidTr="004B4861">
        <w:trPr>
          <w:jc w:val="right"/>
        </w:trPr>
        <w:tc>
          <w:tcPr>
            <w:tcW w:w="139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B4861" w:rsidTr="004B4861">
        <w:trPr>
          <w:trHeight w:val="780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Подпрограмма 1. ««Переселение граждан  из аварийного жилищного фонда города </w:t>
            </w:r>
            <w:proofErr w:type="spellStart"/>
            <w:r>
              <w:rPr>
                <w:sz w:val="24"/>
                <w:szCs w:val="24"/>
              </w:rPr>
              <w:t>Кижач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. «Переселение граждан  из аварийного жилищного фонда города </w:t>
            </w:r>
            <w:proofErr w:type="spellStart"/>
            <w:r>
              <w:rPr>
                <w:sz w:val="24"/>
                <w:szCs w:val="24"/>
              </w:rPr>
              <w:t>Кижач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 2020-2021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-37,1 (93,77)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18669,95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17399,28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61" w:rsidRDefault="004B4861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  <w:p w:rsidR="004B4861" w:rsidRDefault="004B4861">
            <w:pPr>
              <w:pStyle w:val="ConsPlusCell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-1270,67</w:t>
            </w:r>
          </w:p>
          <w:p w:rsidR="004B4861" w:rsidRDefault="004B4861">
            <w:pPr>
              <w:pStyle w:val="ConsPlusCell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(93,19)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B4861" w:rsidTr="004B4861">
        <w:trPr>
          <w:trHeight w:val="1065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(96,43)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630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(94,12)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720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Подпрограмма 1. 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«Переселение граждан  из аварийного жилищного фонда города </w:t>
            </w:r>
            <w:proofErr w:type="spellStart"/>
            <w:r>
              <w:rPr>
                <w:sz w:val="24"/>
                <w:szCs w:val="24"/>
              </w:rPr>
              <w:t>Кижач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«Переселение граждан  из аварийного жилищного фонда города </w:t>
            </w:r>
            <w:proofErr w:type="spellStart"/>
            <w:r>
              <w:rPr>
                <w:sz w:val="24"/>
                <w:szCs w:val="24"/>
              </w:rPr>
              <w:t>Кижач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2021-2022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13445,51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13445,51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4B4861" w:rsidTr="004B4861">
        <w:trPr>
          <w:trHeight w:val="885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900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1065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Подпрограмма 2. «Обеспечение проживающих  в аварийном  жилищном фонде граждан жилыми помещениями»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проживающих  в аварийном  жилищном фонде граждан жилыми помещениями»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ind w:left="-13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pStyle w:val="ConsPlusCell"/>
              <w:ind w:left="-23" w:right="-168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3077,19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pStyle w:val="ConsPlusCell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3077,19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</w:tr>
      <w:tr w:rsidR="004B4861" w:rsidTr="004B4861">
        <w:trPr>
          <w:trHeight w:val="1005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rPr>
          <w:trHeight w:val="675"/>
          <w:jc w:val="right"/>
        </w:trPr>
        <w:tc>
          <w:tcPr>
            <w:tcW w:w="1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61" w:rsidRDefault="004B4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861" w:rsidRDefault="004B4861" w:rsidP="004B4861">
      <w:pPr>
        <w:jc w:val="right"/>
        <w:rPr>
          <w:rFonts w:ascii="Times New Roman" w:hAnsi="Times New Roman"/>
          <w:sz w:val="28"/>
          <w:szCs w:val="28"/>
        </w:rPr>
      </w:pPr>
    </w:p>
    <w:p w:rsidR="004B4861" w:rsidRDefault="004B4861" w:rsidP="004B486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7904"/>
      </w:tblGrid>
      <w:tr w:rsidR="004B4861" w:rsidTr="004B4861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 устойчивого сокращения непригодного для проживания  жилищного фонда города Киржач 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1" w:rsidRDefault="004B4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Постановление администрации  города Киржач Киржачского района Владимирской области от 24.02.2021г. № 123; от 21.07.2021 №542</w:t>
            </w:r>
          </w:p>
          <w:p w:rsidR="004B4861" w:rsidRDefault="004B4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 59 граждан, проживающих в 29   аварийных  жилых помещениях на площади 1089,46 кв.м   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01.01.2022 улучшены жилищные условия  59 граждан, проживающих в 29   аварийных  жилых помещениях на площади 1089,46 кв.м путем  предоставления выплаты возмещения собственникам жилых помещений  по ст.32 ЖК РФ.</w:t>
            </w:r>
          </w:p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поступлении в бюджет города Киржач оставшейся  суммы субсидии из областного бюджета в сумме 91,99 тыс. рублей  еще  одному собственнику, проживающему в аварийном МКД на площади </w:t>
            </w:r>
            <w:smartTag w:uri="urn:schemas-microsoft-com:office:smarttags" w:element="metricconverter">
              <w:smartTagPr>
                <w:attr w:name="ProductID" w:val="37,1 кв. м"/>
              </w:smartTagPr>
              <w:r>
                <w:rPr>
                  <w:sz w:val="24"/>
                  <w:szCs w:val="24"/>
                </w:rPr>
                <w:t>37,1 кв. м</w:t>
              </w:r>
            </w:smartTag>
            <w:r>
              <w:rPr>
                <w:sz w:val="24"/>
                <w:szCs w:val="24"/>
              </w:rPr>
              <w:t xml:space="preserve"> будет  предоставлена выплаты возмещения  за изымаемое для муниципальных нужд жилое помещение    в соответствии со ст.32 ЖК РФ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использования бюджетных ассигнований   бюджета  города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 города Киржач, направленные на реализацию мероприятий Программы в 2021 году не  освоены  в  полном объеме, из-за не поступления в бюджет города Киржач  в полном объеме субсидии  для  перечисления гражданам. 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4B4861" w:rsidRDefault="004B486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Денежные средства, выделенные на реализацию программы израсходованы в полном объеме.</w:t>
            </w:r>
          </w:p>
          <w:p w:rsidR="004B4861" w:rsidRDefault="004B4861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Достигнуты показатели по улучшению жилищных условий отдельных категорий граждан.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района, на реализацию мероприятий Программы в 2021 году освоены  практически в полном объеме. Выполнение целевых показателей составляет свыше 97% .                </w:t>
            </w:r>
          </w:p>
        </w:tc>
      </w:tr>
      <w:tr w:rsidR="004B4861" w:rsidTr="004B486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61" w:rsidRDefault="004B48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будет  осуществляться до 2024 года.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093B67" w:rsidRDefault="00093B67" w:rsidP="00CB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4F7" w:rsidRDefault="00CB34F7" w:rsidP="00CB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Муниципальная  программа «Жилищно-коммунальное хозяйство и благоустройство муниципального образования город Киржач на 2016 - 2024 годы»</w:t>
      </w:r>
    </w:p>
    <w:p w:rsidR="00CB34F7" w:rsidRDefault="00CB34F7" w:rsidP="00CB34F7">
      <w:pPr>
        <w:jc w:val="right"/>
        <w:rPr>
          <w:sz w:val="24"/>
        </w:rPr>
      </w:pPr>
    </w:p>
    <w:tbl>
      <w:tblPr>
        <w:tblW w:w="15072" w:type="dxa"/>
        <w:jc w:val="right"/>
        <w:tblInd w:w="-53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8"/>
        <w:gridCol w:w="4961"/>
        <w:gridCol w:w="827"/>
        <w:gridCol w:w="1583"/>
        <w:gridCol w:w="679"/>
        <w:gridCol w:w="857"/>
        <w:gridCol w:w="850"/>
        <w:gridCol w:w="591"/>
        <w:gridCol w:w="969"/>
        <w:gridCol w:w="1157"/>
        <w:gridCol w:w="402"/>
        <w:gridCol w:w="918"/>
      </w:tblGrid>
      <w:tr w:rsidR="00CB34F7" w:rsidTr="00CB34F7">
        <w:trPr>
          <w:trHeight w:val="320"/>
          <w:jc w:val="right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Наимено-вание</w:t>
            </w:r>
            <w:proofErr w:type="spellEnd"/>
            <w:r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Объем бюджетных  </w:t>
            </w:r>
            <w:r>
              <w:rPr>
                <w:sz w:val="24"/>
                <w:szCs w:val="24"/>
              </w:rPr>
              <w:br/>
              <w:t xml:space="preserve"> расходов, </w:t>
            </w:r>
          </w:p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эффективности( в соответствии с п.5 формы 10)</w:t>
            </w:r>
          </w:p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CB34F7" w:rsidTr="00CB34F7">
        <w:trPr>
          <w:trHeight w:val="320"/>
          <w:jc w:val="right"/>
        </w:trPr>
        <w:tc>
          <w:tcPr>
            <w:tcW w:w="1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Плано-вое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4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F7" w:rsidTr="00CB34F7">
        <w:trPr>
          <w:trHeight w:val="2592"/>
          <w:jc w:val="right"/>
        </w:trPr>
        <w:tc>
          <w:tcPr>
            <w:tcW w:w="1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  <w:t>новое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значе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(-/+, </w:t>
            </w:r>
            <w:r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F7" w:rsidTr="00CB34F7">
        <w:trPr>
          <w:trHeight w:val="300"/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34F7" w:rsidTr="00CB34F7">
        <w:trPr>
          <w:jc w:val="right"/>
        </w:trPr>
        <w:tc>
          <w:tcPr>
            <w:tcW w:w="141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CB34F7" w:rsidTr="00CB34F7">
        <w:trPr>
          <w:trHeight w:val="1055"/>
          <w:jc w:val="righ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Купля-продажа электрической энергии (мощности) для уличного освещения: 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сетей уличного освещения</w:t>
            </w:r>
          </w:p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14499,0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14324,325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B34F7" w:rsidTr="00CB34F7">
        <w:trPr>
          <w:trHeight w:val="320"/>
          <w:jc w:val="righ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Содержание, текущий и аварийный ремонт систем уличного электрооборудования и электроосвещения </w:t>
            </w:r>
          </w:p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3684,949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3538,087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</w:t>
            </w:r>
            <w:r>
              <w:rPr>
                <w:sz w:val="22"/>
                <w:szCs w:val="22"/>
              </w:rPr>
              <w:lastRenderedPageBreak/>
              <w:t xml:space="preserve">ости систем </w:t>
            </w:r>
            <w:proofErr w:type="spellStart"/>
            <w:r>
              <w:rPr>
                <w:sz w:val="22"/>
                <w:szCs w:val="22"/>
              </w:rPr>
              <w:t>ресурсоснабжения</w:t>
            </w:r>
            <w:proofErr w:type="spellEnd"/>
          </w:p>
        </w:tc>
      </w:tr>
      <w:tr w:rsidR="00CB34F7" w:rsidTr="00CB34F7">
        <w:trPr>
          <w:trHeight w:val="666"/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Текущий ремонт систем уличного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элекрооборудования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электроосвещения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709,051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685,673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4F7" w:rsidTr="00CB34F7">
        <w:trPr>
          <w:trHeight w:val="80"/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валка деревьев с удалением пней (с уборкой и вывозом срезанных фрагментов деревьев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):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 улучшение санитарного и эстетического состояния, повышение комфортности проживания, обеспечение безопасности среды проживания его жителей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1730,593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1730,581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 </w:t>
            </w:r>
            <w:proofErr w:type="spellStart"/>
            <w:r>
              <w:rPr>
                <w:spacing w:val="-1"/>
                <w:sz w:val="22"/>
                <w:szCs w:val="22"/>
              </w:rPr>
              <w:t>Киржа</w:t>
            </w:r>
            <w:proofErr w:type="spellEnd"/>
            <w:r>
              <w:rPr>
                <w:spacing w:val="-1"/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азвитие инфраструктуры для отдыха, улучшение экологической и санитарно-эпидемиологической  обстановки</w:t>
            </w: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Расходы по развитию инфраструктуры для отдыха детей и взрослых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Косметический ремонт памятников и обелисков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589,694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Расходы по обслуживанию контейнерных площадок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Премия    «Самый благоустроенный дом, двор, улица г. Киржач»: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поставка газа к вечному огню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Поставка газа к вечному огню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502,034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Техническое обслуживание газового оборудования, газопроводов и сооружений на них и аварийно-диспетчерское обеспечение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Снижении износа </w:t>
            </w:r>
            <w:r>
              <w:rPr>
                <w:rFonts w:ascii="Times New Roman" w:hAnsi="Times New Roman"/>
              </w:rPr>
              <w:lastRenderedPageBreak/>
              <w:t>объектов коммунальной инфраструктуры</w:t>
            </w:r>
            <w:r>
              <w:t xml:space="preserve">, </w:t>
            </w:r>
            <w:r>
              <w:rPr>
                <w:rFonts w:ascii="Times New Roman" w:hAnsi="Times New Roman"/>
              </w:rPr>
              <w:t>уменьшении аварийности на сетях.</w:t>
            </w: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421,226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396,259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Ремонт мостов: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178,774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178,774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Прочистка, содержание, ремонт дренажных канав: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1198,012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F7" w:rsidRDefault="00CB3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Обслуживание фонтана в р-не Шелковый комбинат: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Субсидии  на содержание общественного туалета: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443,852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Расходы по обеспечению деятельности муниципального казенного учреждения «Управление городским хозяйством»:</w:t>
            </w:r>
          </w:p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39630,25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37962,39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Демонтаж и утилизация аварийных домов и бесхозяйных построек, расположенных на территории города Киржач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фонда капитального ремонта многоквартирных домов, в т.ч. муниципального жилого фонда на счете регионального оператора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1433,197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B34F7" w:rsidTr="00CB34F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Расходы по возмещению убытков бани по адресу: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г.Киржач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ул.Молодежная,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2279,866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B34F7" w:rsidRDefault="00CB34F7" w:rsidP="00CB34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4F7" w:rsidRDefault="00CB34F7" w:rsidP="00CB34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4"/>
        <w:gridCol w:w="7904"/>
      </w:tblGrid>
      <w:tr w:rsidR="00CB34F7" w:rsidTr="00CB34F7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«Жилищно-коммунальное хозяйство и благоустройство </w:t>
            </w:r>
          </w:p>
          <w:p w:rsidR="00CB34F7" w:rsidRDefault="00CB34F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город Киржач на 2016-2024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изменениях, внесенных в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«Жилищно-коммунальное хозяйство и благоустройство муниципального образования город Киржач на 2016-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утверждена постановлением главы город Киржач от 15.10.2014 № 757 (актуальная редакция постановление главы от 30.12.2021 № 1071).</w:t>
            </w: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Основной целью программы является обеспечение устойчивого функционирования и развития коммунальной инфраструктуры города Киржач 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соответствии со стандартами качества, обеспечивающими комфортные и безопасные условия проживания граждан. </w:t>
            </w: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Выполненные мероприятия.</w:t>
            </w:r>
          </w:p>
          <w:p w:rsidR="00CB34F7" w:rsidRDefault="00CB34F7">
            <w:pPr>
              <w:pStyle w:val="a4"/>
              <w:spacing w:before="0" w:beforeAutospacing="0" w:after="0" w:afterAutospacing="0"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подпрограммы 1  </w:t>
            </w:r>
            <w:r>
              <w:rPr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>
              <w:rPr>
                <w:sz w:val="22"/>
                <w:szCs w:val="22"/>
              </w:rPr>
              <w:t>города Киржач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в целях выполнения задачи Программы по Обеспечению надежности систем </w:t>
            </w:r>
            <w:proofErr w:type="spellStart"/>
            <w:r>
              <w:rPr>
                <w:sz w:val="22"/>
                <w:szCs w:val="22"/>
              </w:rPr>
              <w:t>ресурсоснабжения</w:t>
            </w:r>
            <w:proofErr w:type="spellEnd"/>
            <w:r>
              <w:rPr>
                <w:sz w:val="22"/>
                <w:szCs w:val="22"/>
              </w:rPr>
              <w:t xml:space="preserve"> в 2021 году реализованы следующие мероприятия: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приобретены </w:t>
            </w:r>
            <w:r>
              <w:rPr>
                <w:rFonts w:ascii="Times New Roman" w:hAnsi="Times New Roman" w:cs="Times New Roman"/>
                <w:bCs/>
              </w:rPr>
              <w:t>электроматериалы для обеспечения функционирования сетей уличного освещения (</w:t>
            </w:r>
            <w:r>
              <w:rPr>
                <w:rFonts w:ascii="Times New Roman" w:hAnsi="Times New Roman" w:cs="Times New Roman"/>
              </w:rPr>
              <w:t>опоры и уличные светодиодные светильники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B34F7" w:rsidRDefault="00CB34F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ежемесячно производится оплата электрической энергии, необходимой для освещения мест общего пользования территории города Киржач;</w:t>
            </w:r>
          </w:p>
          <w:p w:rsidR="00CB34F7" w:rsidRDefault="00CB34F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ежедневно проводится работа по содержанию и текущему ремонту систем уличного освещения;</w:t>
            </w:r>
          </w:p>
          <w:p w:rsidR="00CB34F7" w:rsidRDefault="00CB34F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произведен текущий ремонт сетей уличного освещения  ул. Гоголя (от ул. Жданова до ул. Ленина);ул. Некрасовская (от ул. Речная до ул. Луговая); ул. Дорожный проезд (от ул. </w:t>
            </w:r>
            <w:proofErr w:type="spellStart"/>
            <w:r>
              <w:rPr>
                <w:rFonts w:ascii="Times New Roman" w:hAnsi="Times New Roman"/>
              </w:rPr>
              <w:t>Самостроевская</w:t>
            </w:r>
            <w:proofErr w:type="spellEnd"/>
            <w:r>
              <w:rPr>
                <w:rFonts w:ascii="Times New Roman" w:hAnsi="Times New Roman"/>
              </w:rPr>
              <w:t xml:space="preserve"> д.35 до ул. </w:t>
            </w:r>
            <w:proofErr w:type="spellStart"/>
            <w:r>
              <w:rPr>
                <w:rFonts w:ascii="Times New Roman" w:hAnsi="Times New Roman"/>
              </w:rPr>
              <w:t>Мичурирна</w:t>
            </w:r>
            <w:proofErr w:type="spellEnd"/>
            <w:r>
              <w:rPr>
                <w:rFonts w:ascii="Times New Roman" w:hAnsi="Times New Roman"/>
              </w:rPr>
              <w:t>); ул. Кирова (от ул. Горького до ул. 8-е Марта);ул. Южная (от д.1 до ул. Покровская) .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ежедневно осуществлялся надзор за проведением работ по содержанию уличного освещения; </w:t>
            </w:r>
          </w:p>
          <w:p w:rsidR="00CB34F7" w:rsidRDefault="00CB34F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рамках подпрограммы 2  </w:t>
            </w:r>
            <w:r>
              <w:rPr>
                <w:color w:val="000000"/>
                <w:sz w:val="22"/>
                <w:szCs w:val="22"/>
              </w:rPr>
              <w:t xml:space="preserve">«Благоустройство территории </w:t>
            </w:r>
            <w:r>
              <w:rPr>
                <w:sz w:val="22"/>
                <w:szCs w:val="22"/>
              </w:rPr>
              <w:t>города Киржач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 целях выполнения задачи Программы по содержанию в надлежащем порядке территории города</w:t>
            </w:r>
            <w:r>
              <w:rPr>
                <w:spacing w:val="-1"/>
                <w:sz w:val="22"/>
                <w:szCs w:val="22"/>
              </w:rPr>
              <w:t xml:space="preserve"> Киржач</w:t>
            </w:r>
            <w:r>
              <w:rPr>
                <w:sz w:val="22"/>
                <w:szCs w:val="22"/>
              </w:rPr>
              <w:t xml:space="preserve"> в 2021 году реализованы следующие мероприятия: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произведены работы по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валке деревьев на территории общего пользования;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оказаны услуги по отлову безнадзорных животных;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производится ежемесячная оплата поставки газа для функционирования Мемориала «Вечный Огонь (г. Киржач,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Красный Октябрь, ул. Октябрьская) и Мемориала «Скорбящая мать» (г. Киржач, ул. 40 лет Октября);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проводится работа по техническому o6служиванию и </w:t>
            </w:r>
            <w:proofErr w:type="spellStart"/>
            <w:r>
              <w:rPr>
                <w:rFonts w:ascii="Times New Roman" w:hAnsi="Times New Roman" w:cs="Times New Roman"/>
              </w:rPr>
              <w:t>peмонту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газового оборудования, газопроводов и </w:t>
            </w:r>
            <w:proofErr w:type="spellStart"/>
            <w:r>
              <w:rPr>
                <w:rFonts w:ascii="Times New Roman" w:hAnsi="Times New Roman" w:cs="Times New Roman"/>
              </w:rPr>
              <w:t>coopужений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 них;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выполнены работы по ремонту памятников, мемориалов, обелисков;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была произведена оплата поощрительной премии финалистам конкурса «Самый благоустроенный дом, двор, улица г. Киржач».</w:t>
            </w:r>
          </w:p>
          <w:p w:rsidR="00CB34F7" w:rsidRDefault="00CB34F7">
            <w:pPr>
              <w:pStyle w:val="a4"/>
              <w:spacing w:before="0" w:beforeAutospacing="0" w:after="0" w:afterAutospacing="0" w:line="276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подпрограммы 3 </w:t>
            </w:r>
            <w:r>
              <w:rPr>
                <w:color w:val="000000"/>
                <w:sz w:val="22"/>
                <w:szCs w:val="22"/>
              </w:rPr>
              <w:t xml:space="preserve">«Сфера обслуживания </w:t>
            </w:r>
            <w:r>
              <w:rPr>
                <w:sz w:val="22"/>
                <w:szCs w:val="22"/>
              </w:rPr>
              <w:t>города Киржач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 целях выполнения задачи Программы по у</w:t>
            </w:r>
            <w:r>
              <w:rPr>
                <w:spacing w:val="-1"/>
                <w:sz w:val="22"/>
                <w:szCs w:val="22"/>
              </w:rPr>
              <w:t>лучшению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сферы обслуживания города Киржач</w:t>
            </w:r>
            <w:r>
              <w:rPr>
                <w:sz w:val="22"/>
                <w:szCs w:val="22"/>
              </w:rPr>
              <w:t xml:space="preserve"> в 2021 году реализованы следующие мероприятия: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произведены работы по содержанию гидротехнических сооружений;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произведены работы по ремонту мостов;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выполнены работы по прочистке, содержанию, ремонту дренажных систем;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выполнены работы по обслуживанию фонтана, расположенного в р-не Шелковый комбинат;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возмещались убытки по содержанию общественного туалета;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возмещались убытки по содержанию бани, расположенной по адресу: г. Киржач, ул. Молодежная, д. 9;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были предусмотрены расходы на обеспечение деятельности МКУ "Управление городским хозяйством"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производилась оплата организации проведения капитального ремонта многоквартирных домов, в том числе муниципального жилого фонда;</w:t>
            </w:r>
          </w:p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произведены работы по демонтажу и утилизации аварийных домов и бесхозяйных построек, расположенных на территории города Киржач.</w:t>
            </w: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96,56%</w:t>
            </w: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год получен социальный эффект (устойчивое функционирование  социальной инфраструктуры)    </w:t>
            </w:r>
          </w:p>
          <w:p w:rsidR="00CB34F7" w:rsidRDefault="00CB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Бюджетная эффективность реализации основных мероприятий муниципальной программы удовлетворительная</w:t>
            </w:r>
          </w:p>
        </w:tc>
      </w:tr>
      <w:tr w:rsidR="00CB34F7" w:rsidTr="00CB34F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7" w:rsidRDefault="00CB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7" w:rsidRDefault="00CB34F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63F35" w:rsidRDefault="00763F35" w:rsidP="00763F35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3F35" w:rsidRPr="00AA702D" w:rsidRDefault="00763F35" w:rsidP="00763F3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2D">
        <w:rPr>
          <w:rFonts w:ascii="Times New Roman" w:hAnsi="Times New Roman" w:cs="Times New Roman"/>
          <w:b/>
          <w:sz w:val="28"/>
          <w:szCs w:val="28"/>
        </w:rPr>
        <w:t>12. Муниципальная программа муниципального образования города Киржач Киржачского района</w:t>
      </w:r>
    </w:p>
    <w:p w:rsidR="00763F35" w:rsidRPr="00AA702D" w:rsidRDefault="00763F35" w:rsidP="00DB2D13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02D">
        <w:rPr>
          <w:rFonts w:ascii="Times New Roman" w:hAnsi="Times New Roman" w:cs="Times New Roman"/>
          <w:b/>
          <w:sz w:val="28"/>
          <w:szCs w:val="28"/>
        </w:rPr>
        <w:t>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</w:t>
      </w:r>
      <w:r w:rsidRPr="00AA702D">
        <w:rPr>
          <w:b/>
          <w:i/>
          <w:iCs/>
          <w:sz w:val="28"/>
          <w:szCs w:val="28"/>
        </w:rPr>
        <w:t xml:space="preserve">  </w:t>
      </w:r>
      <w:r w:rsidRPr="00AA702D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город Киржач Киржачского района Владимирской области»</w:t>
      </w:r>
    </w:p>
    <w:tbl>
      <w:tblPr>
        <w:tblW w:w="149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2695"/>
        <w:gridCol w:w="851"/>
        <w:gridCol w:w="4112"/>
        <w:gridCol w:w="709"/>
        <w:gridCol w:w="992"/>
        <w:gridCol w:w="851"/>
        <w:gridCol w:w="850"/>
        <w:gridCol w:w="851"/>
        <w:gridCol w:w="850"/>
        <w:gridCol w:w="709"/>
        <w:gridCol w:w="992"/>
      </w:tblGrid>
      <w:tr w:rsidR="00763F35" w:rsidTr="00331B23">
        <w:trPr>
          <w:trHeight w:val="3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 </w:t>
            </w:r>
            <w:r>
              <w:rPr>
                <w:sz w:val="22"/>
                <w:szCs w:val="22"/>
              </w:rPr>
              <w:br/>
              <w:t xml:space="preserve"> расходов,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331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оценки бюджетной эффективности (в соответствии с п.5 формы 10)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ind w:right="-2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плано-вое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1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F35" w:rsidTr="00331B23">
        <w:trPr>
          <w:trHeight w:val="34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F35" w:rsidTr="00331B23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63F35" w:rsidTr="00331B23">
        <w:tc>
          <w:tcPr>
            <w:tcW w:w="13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rStyle w:val="11pt"/>
                <w:rFonts w:eastAsiaTheme="minorEastAsia"/>
                <w:b/>
              </w:rPr>
            </w:pPr>
            <w:r>
              <w:rPr>
                <w:rStyle w:val="11pt"/>
                <w:rFonts w:eastAsiaTheme="minorEastAsia"/>
                <w:b/>
              </w:rPr>
              <w:t>Основное мероприятие 1</w:t>
            </w:r>
          </w:p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rStyle w:val="11pt"/>
                <w:rFonts w:eastAsiaTheme="minorEastAsia"/>
              </w:rPr>
            </w:pPr>
            <w:r>
              <w:rPr>
                <w:rStyle w:val="11pt"/>
                <w:rFonts w:eastAsiaTheme="minorEastAsia"/>
              </w:rPr>
              <w:t xml:space="preserve">Обеспечение пожарной безопасности на </w:t>
            </w:r>
            <w:r>
              <w:rPr>
                <w:rStyle w:val="11pt"/>
                <w:rFonts w:eastAsiaTheme="minorEastAsia"/>
              </w:rPr>
              <w:lastRenderedPageBreak/>
              <w:t>территории муниципального образования город Киржач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количество произошедших чрезвычайных ситуаций муниципального масштаба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Style w:val="11pt"/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aa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pt"/>
              </w:rPr>
              <w:t xml:space="preserve">численность погибших и травмированных людей при </w:t>
            </w:r>
            <w:r>
              <w:rPr>
                <w:rStyle w:val="11pt"/>
              </w:rPr>
              <w:lastRenderedPageBreak/>
              <w:t>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3F35" w:rsidTr="00331B23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Style w:val="11pt"/>
                <w:rFonts w:eastAsiaTheme="minorEastAsi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aa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материальный ущерб при возникновении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тыс.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Style w:val="11pt"/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aa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численность населения города, обученного по вопросам защиты от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Style w:val="11pt"/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right="67"/>
              <w:jc w:val="left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численность населения, охваченного пропагандой в объеме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Style w:val="11pt"/>
                <w:color w:val="auto"/>
              </w:rPr>
              <w:t>противопожарных</w:t>
            </w:r>
          </w:p>
          <w:p w:rsidR="00763F35" w:rsidRDefault="00763F35" w:rsidP="00331B23">
            <w:pPr>
              <w:pStyle w:val="aa"/>
              <w:shd w:val="clear" w:color="auto" w:fill="auto"/>
              <w:spacing w:before="0" w:after="0" w:line="240" w:lineRule="auto"/>
              <w:rPr>
                <w:rStyle w:val="11pt"/>
              </w:rPr>
            </w:pPr>
            <w:r>
              <w:rPr>
                <w:rStyle w:val="11pt"/>
              </w:rPr>
              <w:t>инструктажей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763F35" w:rsidTr="00331B23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Style w:val="11pt"/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Количество проведенных профилактических мероприятий в области ЧС, пожарной безопасности и безопасности на водных объектах (собраний, встреч, бесед, рейдов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Style w:val="11pt"/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aa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1pt"/>
              </w:rPr>
              <w:t>ликвидаци</w:t>
            </w:r>
            <w:r>
              <w:rPr>
                <w:rStyle w:val="11pt"/>
                <w:rFonts w:eastAsiaTheme="minorEastAsia"/>
              </w:rPr>
              <w:t>я</w:t>
            </w:r>
            <w:r>
              <w:rPr>
                <w:rStyle w:val="11pt"/>
              </w:rPr>
              <w:t xml:space="preserve"> очагов возгорания сухой травы на территории муниципального образования город Киржач Киржачского района в весенне-летний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тыс.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Style w:val="11pt"/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aa"/>
              <w:shd w:val="clear" w:color="auto" w:fill="auto"/>
              <w:spacing w:before="0" w:after="0" w:line="240" w:lineRule="auto"/>
              <w:rPr>
                <w:rStyle w:val="9"/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ремонт пожарных гидрантов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тыс.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3F35" w:rsidTr="00331B23">
        <w:trPr>
          <w:trHeight w:val="3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2</w:t>
            </w:r>
          </w:p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Организация места массового отдыха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 xml:space="preserve">Расходы на </w:t>
            </w:r>
            <w:proofErr w:type="spellStart"/>
            <w:r>
              <w:rPr>
                <w:rStyle w:val="11pt"/>
                <w:rFonts w:eastAsiaTheme="minorEastAsia"/>
              </w:rPr>
              <w:t>рганизацию</w:t>
            </w:r>
            <w:proofErr w:type="spellEnd"/>
            <w:r>
              <w:rPr>
                <w:rStyle w:val="11pt"/>
                <w:rFonts w:eastAsiaTheme="minorEastAsia"/>
              </w:rPr>
              <w:t xml:space="preserve"> мест массового отдыха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тыс.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763F35" w:rsidTr="00331B23">
        <w:trPr>
          <w:trHeight w:val="3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3</w:t>
            </w:r>
          </w:p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 xml:space="preserve">Развитие системы оповещения населения муниципального образования город Киржач Киржачского района </w:t>
            </w:r>
            <w:r>
              <w:rPr>
                <w:rStyle w:val="11pt"/>
                <w:rFonts w:eastAsiaTheme="minorEastAsia"/>
              </w:rPr>
              <w:lastRenderedPageBreak/>
              <w:t>Владимирской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разработке Паспорта системы оповещения населения муниципального образования город Киржач Киржачского района Владимирской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тыс.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 бюджетный и социальный эффект </w:t>
            </w:r>
          </w:p>
        </w:tc>
      </w:tr>
      <w:tr w:rsidR="00763F35" w:rsidTr="00331B23">
        <w:trPr>
          <w:trHeight w:val="3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4</w:t>
            </w:r>
          </w:p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мероприятия в области ЧС, пожарной безопасности и безопасности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средств индивидуальной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тыс.</w:t>
            </w:r>
          </w:p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</w:tbl>
    <w:p w:rsidR="00763F35" w:rsidRDefault="00763F35" w:rsidP="00DB2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8046"/>
      </w:tblGrid>
      <w:tr w:rsidR="00763F35" w:rsidTr="00331B23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36"/>
              </w:rPr>
              <w:t>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</w:t>
            </w:r>
            <w:r>
              <w:rPr>
                <w:b/>
                <w:i/>
                <w:iCs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36"/>
              </w:rPr>
              <w:t>территории муниципального образования город Киржач Киржачского района Владимирской области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Постановления администрации города Киржач от 13.07.2021 № 523 от 30.12.2021 № 1080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</w:rPr>
              <w:t>недопущение ЧС муниципального масштаба на территории муниципального образования город Киржач Киржачского района Владимирской области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color w:val="auto"/>
                <w:sz w:val="24"/>
                <w:szCs w:val="24"/>
              </w:rPr>
            </w:pP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уменьшение количества погибших на воде в период купального сезона;</w:t>
            </w: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rStyle w:val="11pt"/>
                <w:color w:val="auto"/>
              </w:rPr>
            </w:pP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</w:pPr>
            <w:r>
              <w:rPr>
                <w:rStyle w:val="11pt"/>
                <w:color w:val="auto"/>
              </w:rPr>
              <w:t>своевременное доведение до населения сигналов оповещения и экстренной информации об опасности, возникающих при угрозе возникновения и</w:t>
            </w: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>возникновении ЧС природного и техногенного характера, правилах поведения при  ЧС ;</w:t>
            </w: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rStyle w:val="11pt"/>
                <w:color w:val="auto"/>
              </w:rPr>
            </w:pP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rStyle w:val="11pt"/>
                <w:color w:val="auto"/>
              </w:rPr>
            </w:pPr>
            <w:r>
              <w:rPr>
                <w:rStyle w:val="11pt"/>
                <w:color w:val="auto"/>
              </w:rPr>
              <w:t xml:space="preserve">увеличение объем знаний правил поведения населения на водных объектах, снижение количество пострадавших на водоемах; </w:t>
            </w: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rStyle w:val="11pt"/>
                <w:color w:val="auto"/>
              </w:rPr>
            </w:pPr>
          </w:p>
          <w:p w:rsidR="00763F35" w:rsidRDefault="00763F35" w:rsidP="00331B23">
            <w:pPr>
              <w:pStyle w:val="3"/>
              <w:shd w:val="clear" w:color="auto" w:fill="auto"/>
              <w:spacing w:before="0" w:after="0" w:line="240" w:lineRule="auto"/>
              <w:ind w:left="35" w:right="34"/>
              <w:rPr>
                <w:sz w:val="24"/>
                <w:szCs w:val="24"/>
              </w:rPr>
            </w:pPr>
            <w:r>
              <w:rPr>
                <w:rStyle w:val="11pt"/>
                <w:color w:val="auto"/>
              </w:rPr>
              <w:t>увеличение количества ежегодно информируемого населения по вопросам недопущения гибели людей и материальных ресурсов на пожарах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331B23">
            <w:pPr>
              <w:spacing w:after="0" w:line="240" w:lineRule="auto"/>
              <w:jc w:val="both"/>
              <w:rPr>
                <w:rStyle w:val="11pt"/>
                <w:rFonts w:eastAsiaTheme="minorEastAsia"/>
              </w:rPr>
            </w:pPr>
            <w:r>
              <w:rPr>
                <w:rStyle w:val="11pt"/>
                <w:rFonts w:eastAsiaTheme="minorEastAsia"/>
              </w:rPr>
              <w:t>Основное мероприятие №1: Обеспечение пожарной безопасности на территории муниципального образования город Киржач</w:t>
            </w:r>
          </w:p>
          <w:p w:rsidR="00763F35" w:rsidRDefault="00763F35" w:rsidP="00331B23">
            <w:pPr>
              <w:spacing w:after="0" w:line="240" w:lineRule="auto"/>
              <w:jc w:val="both"/>
              <w:rPr>
                <w:rStyle w:val="11pt"/>
                <w:rFonts w:eastAsiaTheme="minorEastAsia"/>
              </w:rPr>
            </w:pPr>
          </w:p>
          <w:p w:rsidR="00763F35" w:rsidRDefault="00763F35" w:rsidP="00331B23">
            <w:pPr>
              <w:spacing w:after="0" w:line="240" w:lineRule="auto"/>
              <w:jc w:val="both"/>
              <w:rPr>
                <w:rStyle w:val="11pt"/>
                <w:rFonts w:eastAsiaTheme="minorEastAsia"/>
              </w:rPr>
            </w:pPr>
            <w:r>
              <w:rPr>
                <w:rStyle w:val="11pt"/>
                <w:rFonts w:eastAsiaTheme="minorEastAsia"/>
              </w:rPr>
              <w:t>Основное мероприятие №2: Организация места массового отдыха людей на водных объектах</w:t>
            </w:r>
          </w:p>
          <w:p w:rsidR="00763F35" w:rsidRDefault="00763F35" w:rsidP="00331B23">
            <w:pPr>
              <w:spacing w:after="0" w:line="240" w:lineRule="auto"/>
              <w:jc w:val="both"/>
              <w:rPr>
                <w:rStyle w:val="11pt"/>
                <w:rFonts w:eastAsiaTheme="minorEastAsia"/>
              </w:rPr>
            </w:pPr>
          </w:p>
          <w:p w:rsidR="00763F35" w:rsidRDefault="00763F35" w:rsidP="00331B23">
            <w:pPr>
              <w:spacing w:after="0" w:line="240" w:lineRule="auto"/>
              <w:jc w:val="both"/>
              <w:rPr>
                <w:rStyle w:val="11pt"/>
                <w:rFonts w:eastAsiaTheme="minorEastAsia"/>
              </w:rPr>
            </w:pPr>
            <w:r>
              <w:rPr>
                <w:rStyle w:val="11pt"/>
                <w:rFonts w:eastAsiaTheme="minorEastAsia"/>
              </w:rPr>
              <w:t xml:space="preserve">Основное мероприятие №3: Развитие системы оповещения населения </w:t>
            </w:r>
            <w:r>
              <w:rPr>
                <w:rStyle w:val="11pt"/>
                <w:rFonts w:eastAsiaTheme="minorEastAsia"/>
              </w:rPr>
              <w:lastRenderedPageBreak/>
              <w:t>муниципального образования город Киржач Киржачского района Владимирской области</w:t>
            </w:r>
          </w:p>
          <w:p w:rsidR="00763F35" w:rsidRDefault="00763F35" w:rsidP="00331B23">
            <w:pPr>
              <w:spacing w:after="0" w:line="240" w:lineRule="auto"/>
              <w:jc w:val="both"/>
              <w:rPr>
                <w:rStyle w:val="11pt"/>
                <w:rFonts w:eastAsiaTheme="minorEastAsia"/>
              </w:rPr>
            </w:pPr>
          </w:p>
          <w:p w:rsidR="00763F35" w:rsidRDefault="00763F35" w:rsidP="00331B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pt"/>
                <w:rFonts w:eastAsiaTheme="minorEastAsia"/>
              </w:rPr>
              <w:t>Основное мероприятие №4: Профилактические мероприятия в области ЧС, пожарной безопасности и безопасности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F35" w:rsidRDefault="00763F35" w:rsidP="0033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35" w:rsidRDefault="00763F35" w:rsidP="00331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мероприятия выполнены в установленные Планом реализации сроки.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Ведомственных целевых программ на исполнении нет. В структуре муниципальной программы отсутствует разбивка на подпрограммы.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 Киржач на реализацию мероприятий муниципальной программы использованы в полном объеме.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целевых показателей составляет 100%. Получены      </w:t>
            </w:r>
            <w:r>
              <w:rPr>
                <w:sz w:val="24"/>
                <w:szCs w:val="24"/>
              </w:rPr>
              <w:br/>
              <w:t xml:space="preserve">бюджетный и социальный эффекты. 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удовлетворительная.</w:t>
            </w:r>
          </w:p>
        </w:tc>
      </w:tr>
      <w:tr w:rsidR="00763F35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35" w:rsidRDefault="00763F35" w:rsidP="00331B23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Продлить реализацию муниципальной программы на 2021-2025 годы.</w:t>
            </w:r>
          </w:p>
        </w:tc>
      </w:tr>
    </w:tbl>
    <w:p w:rsidR="008740CA" w:rsidRDefault="008740CA" w:rsidP="008740CA">
      <w:pPr>
        <w:pStyle w:val="ConsPlusTitle"/>
        <w:widowControl/>
        <w:ind w:left="142"/>
        <w:jc w:val="center"/>
        <w:rPr>
          <w:sz w:val="28"/>
          <w:szCs w:val="28"/>
        </w:rPr>
      </w:pPr>
    </w:p>
    <w:p w:rsidR="00CD394B" w:rsidRPr="00893558" w:rsidRDefault="00CD394B" w:rsidP="00CD394B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13. Муниципальная программа муниципального образования город Киржач Киржачского района </w:t>
      </w:r>
    </w:p>
    <w:p w:rsidR="00CD394B" w:rsidRPr="00893558" w:rsidRDefault="00CD394B" w:rsidP="00893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>«Противодействие экстремизму и профилактика терроризма на территории муниципального образования город Киржач Киржачского района Владимирской области на 2021-2025 годы»</w:t>
      </w:r>
    </w:p>
    <w:tbl>
      <w:tblPr>
        <w:tblW w:w="150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2691"/>
        <w:gridCol w:w="850"/>
        <w:gridCol w:w="4393"/>
        <w:gridCol w:w="850"/>
        <w:gridCol w:w="851"/>
        <w:gridCol w:w="850"/>
        <w:gridCol w:w="851"/>
        <w:gridCol w:w="850"/>
        <w:gridCol w:w="709"/>
        <w:gridCol w:w="709"/>
        <w:gridCol w:w="992"/>
      </w:tblGrid>
      <w:tr w:rsidR="00CD394B" w:rsidTr="00331B23">
        <w:trPr>
          <w:trHeight w:val="3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основного </w:t>
            </w:r>
            <w:r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испол</w:t>
            </w:r>
            <w:proofErr w:type="spellEnd"/>
            <w:r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Целевые индикаторы (показатели)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 расходов,</w:t>
            </w:r>
          </w:p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4B" w:rsidRDefault="00CD394B" w:rsidP="003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аты оценки бюджетной эффективности (в соответствии с п.5 формы 10)</w:t>
            </w:r>
          </w:p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D394B" w:rsidTr="00331B23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ind w:right="-2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плано-вое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94B" w:rsidTr="00331B23">
        <w:trPr>
          <w:trHeight w:val="34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94B" w:rsidTr="00331B23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394B" w:rsidTr="00331B23">
        <w:tc>
          <w:tcPr>
            <w:tcW w:w="141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CD394B" w:rsidTr="00331B23">
        <w:trPr>
          <w:trHeight w:val="3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</w:t>
            </w:r>
          </w:p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Организационные и пропагандистские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</w:rPr>
              <w:t>Проведение тематических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социальный эффект. Бюджетный эффект отсутствует</w:t>
            </w:r>
          </w:p>
        </w:tc>
      </w:tr>
      <w:tr w:rsidR="00CD394B" w:rsidTr="00331B23">
        <w:trPr>
          <w:trHeight w:val="2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aa"/>
              <w:shd w:val="clear" w:color="auto" w:fill="auto"/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2"/>
                <w:szCs w:val="28"/>
              </w:rPr>
              <w:t>Организация и проведение занятий с детьми дошкольного возраста по темам «Россия как многонациональное государство», организация игр, викторин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94B" w:rsidTr="00331B23">
        <w:trPr>
          <w:trHeight w:val="3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2</w:t>
            </w:r>
          </w:p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Проведение акций «Внимание – экстремизм!», «Терроризму – нет!»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города Киржач Киржачского района Владимирской области, на официальном сайте администрации города Киржач </w:t>
            </w:r>
            <w:r>
              <w:rPr>
                <w:sz w:val="22"/>
              </w:rPr>
              <w:lastRenderedPageBreak/>
              <w:t>Киржачского района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 социальный эффект. </w:t>
            </w:r>
          </w:p>
        </w:tc>
      </w:tr>
      <w:tr w:rsidR="00CD394B" w:rsidTr="00331B23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 других мест скопления населения на предмет выявления подозрительных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социальный эффект.</w:t>
            </w:r>
          </w:p>
        </w:tc>
      </w:tr>
      <w:tr w:rsidR="00CD394B" w:rsidTr="00331B23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социальный эффект.</w:t>
            </w:r>
          </w:p>
        </w:tc>
      </w:tr>
      <w:tr w:rsidR="00CD394B" w:rsidTr="00331B23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Предупреждение не позднее, чем 48 часов органов внутренних дел (участкового) о планируемых</w:t>
            </w:r>
            <w:bookmarkStart w:id="1" w:name="bookmark4"/>
            <w:r>
              <w:rPr>
                <w:sz w:val="22"/>
              </w:rPr>
              <w:t xml:space="preserve"> массовых мероприятиях в</w:t>
            </w:r>
            <w:bookmarkEnd w:id="1"/>
            <w:r>
              <w:rPr>
                <w:sz w:val="22"/>
              </w:rPr>
              <w:t xml:space="preserve"> учреждениях культуры,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социальный эффект.</w:t>
            </w:r>
          </w:p>
        </w:tc>
      </w:tr>
      <w:tr w:rsidR="00CD394B" w:rsidTr="00331B23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социальный эффект.</w:t>
            </w:r>
          </w:p>
        </w:tc>
      </w:tr>
      <w:tr w:rsidR="00CD394B" w:rsidTr="00331B23">
        <w:trPr>
          <w:trHeight w:val="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4B" w:rsidRDefault="00CD394B" w:rsidP="00331B23">
            <w:pPr>
              <w:pStyle w:val="21"/>
              <w:shd w:val="clear" w:color="auto" w:fill="auto"/>
              <w:spacing w:after="0" w:line="240" w:lineRule="auto"/>
              <w:ind w:left="100" w:firstLine="0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Организация работы </w:t>
            </w:r>
            <w:proofErr w:type="spellStart"/>
            <w:r>
              <w:rPr>
                <w:rFonts w:eastAsiaTheme="minorEastAsia"/>
                <w:sz w:val="22"/>
                <w:szCs w:val="28"/>
              </w:rPr>
              <w:t>ТОСов</w:t>
            </w:r>
            <w:proofErr w:type="spellEnd"/>
            <w:r>
              <w:rPr>
                <w:rFonts w:eastAsiaTheme="minorEastAsia"/>
                <w:sz w:val="22"/>
                <w:szCs w:val="28"/>
              </w:rPr>
              <w:t xml:space="preserve"> по профилактике терроризма</w:t>
            </w:r>
          </w:p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 социальный эффект. </w:t>
            </w:r>
          </w:p>
        </w:tc>
      </w:tr>
      <w:tr w:rsidR="00CD394B" w:rsidTr="00331B23">
        <w:trPr>
          <w:trHeight w:val="39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3</w:t>
            </w:r>
          </w:p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Изготовление печатных памяток по тематике противодействия и экстремизму и терроризму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Изготовление печатных памяток  по тематике противодействия экстремизму и терроризму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 бюджетный и социальный эффект </w:t>
            </w:r>
          </w:p>
        </w:tc>
      </w:tr>
      <w:tr w:rsidR="00CD394B" w:rsidTr="00331B23">
        <w:trPr>
          <w:trHeight w:val="3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4</w:t>
            </w:r>
          </w:p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Технологическое присоединение к электросетям видеокамер уличного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Технологическое присоединение к электросетям видеокамер уличного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</w:tbl>
    <w:p w:rsidR="00CD394B" w:rsidRDefault="00CD394B" w:rsidP="00CD39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8046"/>
      </w:tblGrid>
      <w:tr w:rsidR="00CD394B" w:rsidTr="00331B23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Противодействие экстремизму и профилактика терроризма на территории муниципального образования город Киржач Киржачского района Владимирской области на 2021-2025 годы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Постановления администрации города Киржач от 13.07.2021 № 522 от 30.12.2021 № 1079 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Сведение к минимуму причин и условий, которые могут привести к совершению террористических </w:t>
            </w:r>
            <w:proofErr w:type="spellStart"/>
            <w:r>
              <w:rPr>
                <w:rFonts w:ascii="Times New Roman" w:hAnsi="Times New Roman" w:cs="Times New Roman"/>
              </w:rPr>
              <w:t>актовна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муниципального образования город Киржач Киржачского района Владимирской области</w:t>
            </w:r>
          </w:p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этносоциальной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комфортности, укрепление в молодежной среде атмосферы межэтнического согласия и толерантности</w:t>
            </w:r>
          </w:p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города Киржач Киржачского </w:t>
            </w:r>
            <w:proofErr w:type="spellStart"/>
            <w:r>
              <w:rPr>
                <w:rFonts w:ascii="Times New Roman" w:hAnsi="Times New Roman" w:cs="Times New Roman"/>
              </w:rPr>
              <w:t>районоа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Владимирской области, распространение среди жителей</w:t>
            </w:r>
          </w:p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Пресечение нарушений общественного порядка, расширение сегмента видеонаблюдения в городе Киржач 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№1: Организационные и пропагандистские мероприятия</w:t>
            </w:r>
          </w:p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№2: Проведение акций «Внимание – экстремизм!», «Терроризму – нет!»</w:t>
            </w:r>
          </w:p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№3: Изготовление печатных памяток по тематике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противодействия и экстремизму и терроризму</w:t>
            </w:r>
          </w:p>
          <w:p w:rsidR="00CD394B" w:rsidRDefault="00CD394B" w:rsidP="00331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№4: Технологическое присоединение к электросетям видеокамер уличного видеонаблюдения</w:t>
            </w:r>
          </w:p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мероприятия выполнены в установленные Планом реализации сроки.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Ведомственных целевых программ на исполнении нет. В структуре муниципальной программы отсутствует разбивка на подпрограммы.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Бюджетные ассигнования бюджета города Киржач на реализацию мероприятий муниципальной программы использованы в полном объеме.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Выполнение целевых показателей составляет от 100%. Получены      </w:t>
            </w:r>
            <w:r>
              <w:rPr>
                <w:sz w:val="22"/>
                <w:szCs w:val="24"/>
              </w:rPr>
              <w:br/>
              <w:t xml:space="preserve">бюджетный и социальный эффект. 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Эффективность реализации муниципальной программы оценивается, как соответствующая запланированной.</w:t>
            </w:r>
          </w:p>
        </w:tc>
      </w:tr>
      <w:tr w:rsidR="00CD394B" w:rsidTr="00331B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4B" w:rsidRDefault="00CD394B" w:rsidP="00331B23">
            <w:pPr>
              <w:pStyle w:val="ConsPlusCell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Продлить реализацию муниципальной программы на 2021-2025 годы.</w:t>
            </w:r>
          </w:p>
        </w:tc>
      </w:tr>
    </w:tbl>
    <w:p w:rsidR="00585E77" w:rsidRDefault="00585E77" w:rsidP="0058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E77" w:rsidRDefault="00585E77" w:rsidP="0058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Муниципальная  программа  </w:t>
      </w:r>
    </w:p>
    <w:p w:rsidR="00585E77" w:rsidRDefault="00585E77" w:rsidP="0058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территории города   Киржач  на  2018-2024 годы»</w:t>
      </w:r>
    </w:p>
    <w:p w:rsidR="00585E77" w:rsidRDefault="00585E77" w:rsidP="0058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232" w:type="dxa"/>
        <w:jc w:val="right"/>
        <w:tblInd w:w="-53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05"/>
        <w:gridCol w:w="4713"/>
        <w:gridCol w:w="827"/>
        <w:gridCol w:w="1798"/>
        <w:gridCol w:w="33"/>
        <w:gridCol w:w="431"/>
        <w:gridCol w:w="857"/>
        <w:gridCol w:w="850"/>
        <w:gridCol w:w="591"/>
        <w:gridCol w:w="969"/>
        <w:gridCol w:w="1157"/>
        <w:gridCol w:w="402"/>
        <w:gridCol w:w="2299"/>
      </w:tblGrid>
      <w:tr w:rsidR="00585E77" w:rsidTr="00585E77">
        <w:trPr>
          <w:trHeight w:val="320"/>
          <w:jc w:val="right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585E77" w:rsidRDefault="00585E77">
            <w:pPr>
              <w:pStyle w:val="ConsPlusCell"/>
              <w:spacing w:line="276" w:lineRule="auto"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br/>
              <w:t>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Объем бюджетных  </w:t>
            </w:r>
            <w:r>
              <w:rPr>
                <w:sz w:val="24"/>
                <w:szCs w:val="24"/>
              </w:rPr>
              <w:br/>
              <w:t xml:space="preserve"> расходов, </w:t>
            </w:r>
          </w:p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п.5 формы 10)</w:t>
            </w:r>
          </w:p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585E77" w:rsidTr="00585E77">
        <w:trPr>
          <w:trHeight w:val="320"/>
          <w:jc w:val="right"/>
        </w:trPr>
        <w:tc>
          <w:tcPr>
            <w:tcW w:w="1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77" w:rsidTr="00585E77">
        <w:trPr>
          <w:trHeight w:val="2709"/>
          <w:jc w:val="right"/>
        </w:trPr>
        <w:tc>
          <w:tcPr>
            <w:tcW w:w="1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77" w:rsidRDefault="0058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77" w:rsidTr="00585E77">
        <w:trPr>
          <w:trHeight w:val="283"/>
          <w:jc w:val="right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5E77" w:rsidTr="00585E77">
        <w:trPr>
          <w:jc w:val="right"/>
        </w:trPr>
        <w:tc>
          <w:tcPr>
            <w:tcW w:w="149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585E77" w:rsidTr="00585E77">
        <w:trPr>
          <w:trHeight w:val="1055"/>
          <w:jc w:val="right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 w:rsidP="00585E7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mirrorIndents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Киржач;</w:t>
            </w:r>
          </w:p>
          <w:p w:rsidR="00585E77" w:rsidRDefault="00585E77" w:rsidP="00585E77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mirrorIndents/>
              <w:jc w:val="left"/>
              <w:rPr>
                <w:rStyle w:val="1"/>
              </w:rPr>
            </w:pPr>
            <w:r>
              <w:rPr>
                <w:rStyle w:val="1"/>
              </w:rPr>
              <w:t>повышение уровня благоустройства дворовых территорий города Киржач;</w:t>
            </w:r>
          </w:p>
          <w:p w:rsidR="00585E77" w:rsidRDefault="00585E77">
            <w:pPr>
              <w:spacing w:after="0"/>
              <w:ind w:left="-142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-  повышение уровня благоустройства территорий общего пользования (парков, скверов, площадей) города Киржач.</w:t>
            </w:r>
          </w:p>
          <w:p w:rsidR="00585E77" w:rsidRDefault="00585E77">
            <w:pPr>
              <w:spacing w:after="0"/>
              <w:ind w:left="-142"/>
              <w:jc w:val="center"/>
              <w:rPr>
                <w:rStyle w:val="1"/>
                <w:rFonts w:eastAsiaTheme="minorEastAsia"/>
              </w:rPr>
            </w:pPr>
          </w:p>
          <w:p w:rsidR="00585E77" w:rsidRDefault="00585E77">
            <w:pPr>
              <w:spacing w:after="0"/>
              <w:ind w:left="-142"/>
              <w:jc w:val="center"/>
              <w:rPr>
                <w:rStyle w:val="1"/>
                <w:rFonts w:eastAsiaTheme="minorEastAsia"/>
              </w:rPr>
            </w:pPr>
          </w:p>
          <w:p w:rsidR="00585E77" w:rsidRDefault="00585E77">
            <w:pPr>
              <w:spacing w:after="0"/>
              <w:contextualSpacing/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85E77" w:rsidRDefault="00585E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1.Доля благоустроенных дворовых территорий от общего количества дворовых территорий.</w:t>
            </w:r>
          </w:p>
          <w:p w:rsidR="00585E77" w:rsidRDefault="00585E77">
            <w:pPr>
              <w:pStyle w:val="ConsPlusCell"/>
              <w:spacing w:line="276" w:lineRule="auto"/>
              <w:rPr>
                <w:rStyle w:val="10pt"/>
                <w:rFonts w:eastAsia="Calibri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rStyle w:val="10pt"/>
                <w:rFonts w:eastAsia="Calibri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rStyle w:val="10pt"/>
                <w:rFonts w:eastAsia="Calibri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17,9 %</w:t>
            </w:r>
          </w:p>
          <w:p w:rsidR="00585E77" w:rsidRDefault="00585E77">
            <w:pPr>
              <w:pStyle w:val="ConsPlusCell"/>
              <w:spacing w:line="276" w:lineRule="auto"/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17,9 %</w:t>
            </w: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12565,08</w:t>
            </w: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9212,88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12565,08</w:t>
            </w: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9212,88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585E77" w:rsidRDefault="00585E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Реализация мероприятий программы к концу 2024 года позволит достигнуть следующих результатов:</w:t>
            </w:r>
          </w:p>
          <w:p w:rsidR="00585E77" w:rsidRDefault="00585E77" w:rsidP="00585E77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1"/>
              </w:rPr>
              <w:t>увеличение количества проектов благоустройства дворовых территорий, реализованных с финансовым участием граждан, заинтересованных организаций на 30 проектов.</w:t>
            </w:r>
          </w:p>
          <w:p w:rsidR="00585E77" w:rsidRDefault="00585E7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</w:rPr>
              <w:t xml:space="preserve">увеличение доли проектов благоустройства дворовых территорий, </w:t>
            </w:r>
            <w:r>
              <w:rPr>
                <w:rStyle w:val="1"/>
              </w:rPr>
              <w:lastRenderedPageBreak/>
              <w:t>реализованных с финансовым участием граждан, заинтересованных организаций, от общего количества дворовых территорий на 9 %;</w:t>
            </w:r>
          </w:p>
          <w:p w:rsidR="00585E77" w:rsidRDefault="00585E77" w:rsidP="00585E77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1"/>
              </w:rPr>
              <w:t>увеличение количества благоустроенных дворовых территорий на 30 объекта;</w:t>
            </w:r>
          </w:p>
          <w:p w:rsidR="00585E77" w:rsidRDefault="00585E77">
            <w:pPr>
              <w:rPr>
                <w:sz w:val="20"/>
                <w:szCs w:val="20"/>
              </w:rPr>
            </w:pPr>
            <w:r>
              <w:rPr>
                <w:rStyle w:val="1"/>
                <w:rFonts w:eastAsiaTheme="minorEastAsia"/>
              </w:rPr>
              <w:t>увеличение количества благоустроенных общественных территорий на 7 объектов;</w:t>
            </w:r>
          </w:p>
        </w:tc>
      </w:tr>
      <w:tr w:rsidR="00585E77" w:rsidTr="00585E77">
        <w:trPr>
          <w:gridBefore w:val="3"/>
          <w:gridAfter w:val="9"/>
          <w:wBefore w:w="7848" w:type="dxa"/>
          <w:wAfter w:w="7590" w:type="dxa"/>
          <w:trHeight w:val="100"/>
          <w:jc w:val="right"/>
        </w:trPr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77" w:rsidRDefault="00585E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E77" w:rsidRDefault="00585E77" w:rsidP="00585E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Доклад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10291"/>
      </w:tblGrid>
      <w:tr w:rsidR="00585E77" w:rsidTr="00585E77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«Благоустройство территории города   Киржач  на  2018-2024 годы»,</w:t>
            </w:r>
          </w:p>
          <w:p w:rsidR="00585E77" w:rsidRDefault="00585E7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77" w:rsidTr="00585E77">
        <w:trPr>
          <w:trHeight w:val="2349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4"/>
              <w:shd w:val="clear" w:color="auto" w:fill="auto"/>
              <w:tabs>
                <w:tab w:val="right" w:pos="7938"/>
              </w:tabs>
              <w:spacing w:before="0" w:line="326" w:lineRule="exact"/>
              <w:ind w:left="2268" w:right="40" w:hanging="7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АКТУАЛЬНАЯ РЕДАКЦИЯ</w:t>
            </w:r>
          </w:p>
          <w:p w:rsidR="00585E77" w:rsidRDefault="00585E77">
            <w:pPr>
              <w:pStyle w:val="4"/>
              <w:shd w:val="clear" w:color="auto" w:fill="auto"/>
              <w:tabs>
                <w:tab w:val="right" w:pos="7938"/>
              </w:tabs>
              <w:spacing w:before="0" w:line="326" w:lineRule="exact"/>
              <w:ind w:left="284" w:righ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  <w:p w:rsidR="00585E77" w:rsidRDefault="00585E77">
            <w:pPr>
              <w:pStyle w:val="4"/>
              <w:shd w:val="clear" w:color="auto" w:fill="auto"/>
              <w:tabs>
                <w:tab w:val="right" w:pos="7938"/>
              </w:tabs>
              <w:spacing w:before="0" w:line="326" w:lineRule="exact"/>
              <w:ind w:left="284"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главы администрации  города Киржач </w:t>
            </w:r>
          </w:p>
          <w:p w:rsidR="00585E77" w:rsidRDefault="00585E77">
            <w:pPr>
              <w:pStyle w:val="4"/>
              <w:shd w:val="clear" w:color="auto" w:fill="auto"/>
              <w:tabs>
                <w:tab w:val="right" w:pos="7938"/>
              </w:tabs>
              <w:spacing w:before="0" w:line="326" w:lineRule="exact"/>
              <w:ind w:left="284" w:right="40"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   </w:t>
            </w:r>
            <w:r>
              <w:rPr>
                <w:sz w:val="24"/>
                <w:szCs w:val="24"/>
                <w:u w:val="single"/>
              </w:rPr>
              <w:t>30.12.2019</w:t>
            </w:r>
            <w:r>
              <w:rPr>
                <w:sz w:val="24"/>
                <w:szCs w:val="24"/>
              </w:rPr>
              <w:t xml:space="preserve">     № </w:t>
            </w:r>
            <w:r>
              <w:rPr>
                <w:sz w:val="24"/>
                <w:szCs w:val="24"/>
                <w:u w:val="single"/>
              </w:rPr>
              <w:t>1366</w:t>
            </w:r>
          </w:p>
          <w:p w:rsidR="00585E77" w:rsidRDefault="00585E77">
            <w:pPr>
              <w:pStyle w:val="4"/>
              <w:shd w:val="clear" w:color="auto" w:fill="auto"/>
              <w:tabs>
                <w:tab w:val="right" w:pos="7938"/>
              </w:tabs>
              <w:spacing w:before="0" w:line="326" w:lineRule="exact"/>
              <w:ind w:left="284" w:right="40" w:firstLine="0"/>
              <w:jc w:val="left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последними изменениями от 30.12.2021 № 1069)</w:t>
            </w:r>
          </w:p>
          <w:p w:rsidR="00585E77" w:rsidRDefault="00585E77">
            <w:pPr>
              <w:pStyle w:val="23"/>
              <w:shd w:val="clear" w:color="auto" w:fill="auto"/>
              <w:spacing w:after="0" w:line="270" w:lineRule="exact"/>
              <w:ind w:left="10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«Благоустройство территории города Киржач на 2018-2024 годы» </w:t>
            </w:r>
          </w:p>
          <w:p w:rsidR="00585E77" w:rsidRDefault="00585E77">
            <w:pPr>
              <w:pStyle w:val="4"/>
              <w:shd w:val="clear" w:color="auto" w:fill="auto"/>
              <w:spacing w:before="0" w:after="246" w:line="270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585E77" w:rsidTr="00585E77">
        <w:trPr>
          <w:trHeight w:val="843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мероприятий по обеспечению реализации приоритетного проекта «Формирование комфортной городской среды» на территории  города Киржач определены для благоустройства дворовые территории,  наиболее нуждающиеся в благоустройстве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 2021 году </w:t>
            </w:r>
            <w:r>
              <w:rPr>
                <w:rFonts w:ascii="Times New Roman" w:hAnsi="Times New Roman"/>
                <w:sz w:val="24"/>
                <w:szCs w:val="24"/>
              </w:rPr>
              <w:t>с финансовым, трудовым  участием собственников МКД с видами работ: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85E77" w:rsidRDefault="00585E77">
            <w:pPr>
              <w:tabs>
                <w:tab w:val="left" w:pos="7647"/>
              </w:tabs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tbl>
            <w:tblPr>
              <w:tblW w:w="10065" w:type="dxa"/>
              <w:tblLook w:val="04A0"/>
            </w:tblPr>
            <w:tblGrid>
              <w:gridCol w:w="709"/>
              <w:gridCol w:w="3403"/>
              <w:gridCol w:w="567"/>
              <w:gridCol w:w="5386"/>
            </w:tblGrid>
            <w:tr w:rsidR="00585E77">
              <w:trPr>
                <w:trHeight w:val="6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дворовых территорий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585E77">
              <w:trPr>
                <w:trHeight w:val="95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Киржач, ул. Чехова, д.4 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ремонту дворового проезда (асфальтирование), установке урн, скамеек, уличного освещения на сумму 2 754,73 тыс. руб.</w:t>
                  </w:r>
                </w:p>
              </w:tc>
            </w:tr>
            <w:tr w:rsidR="00585E77">
              <w:trPr>
                <w:trHeight w:val="82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Киржач, ул. Пугачева, д.6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ремонту дворового проезда (асфальтирование),  установке урн, скамеек  на сумму  2 136,79тыс. руб.</w:t>
                  </w:r>
                </w:p>
              </w:tc>
            </w:tr>
            <w:tr w:rsidR="00585E77">
              <w:trPr>
                <w:trHeight w:val="84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Киржач, ул. 40 лет Октября, д.38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ремонту дворового проезда (асфальтирование), установке урн, скамеек, на сумму 1 598,79 тыс. руб.</w:t>
                  </w:r>
                </w:p>
              </w:tc>
            </w:tr>
            <w:tr w:rsidR="00585E77">
              <w:trPr>
                <w:trHeight w:val="112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Киржач,  ул. 40 лет Октября, д.40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ремонту дворового проезда (асфальтирование),  установке урн, скамеек,  на сумму  1 586,89 тыс. руб.</w:t>
                  </w:r>
                </w:p>
              </w:tc>
            </w:tr>
            <w:tr w:rsidR="00585E77">
              <w:trPr>
                <w:trHeight w:val="112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Киржач, ул. Гайдара, д.35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ремонту дворового проезда (асфальтирование), установке урн, скамеек, на сумму 2 282,04 тыс. руб.</w:t>
                  </w:r>
                </w:p>
              </w:tc>
            </w:tr>
            <w:tr w:rsidR="00585E77">
              <w:trPr>
                <w:trHeight w:val="112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иржач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Красный Октябрь, ул. Свердлова, д.12 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ремонту дворового проезда (асфальтирование), установке урн, скамеек, на сумму 2 205,84 тыс. руб.</w:t>
                  </w:r>
                </w:p>
              </w:tc>
            </w:tr>
            <w:tr w:rsidR="00585E77">
              <w:trPr>
                <w:trHeight w:val="5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5E77" w:rsidRDefault="00585E77">
                  <w:pPr>
                    <w:spacing w:after="0"/>
                  </w:pPr>
                </w:p>
              </w:tc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на сумму 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12 565,08 тыс. руб.</w:t>
                  </w:r>
                </w:p>
              </w:tc>
            </w:tr>
            <w:tr w:rsidR="00585E77">
              <w:trPr>
                <w:trHeight w:val="300"/>
              </w:trPr>
              <w:tc>
                <w:tcPr>
                  <w:tcW w:w="100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5E77" w:rsidRDefault="00585E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Адресный перечень общественных территорий</w:t>
                  </w:r>
                </w:p>
              </w:tc>
            </w:tr>
            <w:tr w:rsidR="00585E77">
              <w:trPr>
                <w:trHeight w:val="166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благоустройству общественной территории – </w:t>
                  </w:r>
                  <w:r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  <w:shd w:val="clear" w:color="auto" w:fill="FFFFFF"/>
                    </w:rPr>
                    <w:t xml:space="preserve">сквер им. В.И. Ленина, расположенного по адресу: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Первомайская, 1Л,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Красный Октябрь,</w:t>
                  </w:r>
                </w:p>
                <w:p w:rsidR="00585E77" w:rsidRDefault="00585E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  <w:shd w:val="clear" w:color="auto" w:fill="FFFFFF"/>
                    </w:rPr>
                    <w:t xml:space="preserve"> города Киржач Киржачского района Владимирской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устройство пешеходных дорожек, установка урн и скамеек, освещение, установка ограждений, ремонт памятника, срезка деревьев, корчевка пней, установка светодиодной конструкции «Арка»</w:t>
                  </w: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 сумму – 8 177,11 тыс. руб.</w:t>
                  </w:r>
                  <w:proofErr w:type="gramEnd"/>
                </w:p>
              </w:tc>
            </w:tr>
            <w:tr w:rsidR="00585E77">
              <w:trPr>
                <w:trHeight w:val="166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работ по благоустройству общественной территории – 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енинградская (парк им.36-ой Гвардейской дивизии)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E77" w:rsidRDefault="00585E7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Ремонт тротуара на сумму – 1 035,78 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уб.</w:t>
                  </w:r>
                </w:p>
              </w:tc>
            </w:tr>
          </w:tbl>
          <w:p w:rsidR="00585E77" w:rsidRDefault="00585E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85E77" w:rsidRDefault="00585E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6 дворов (6 домов); 2 общественные территории. </w:t>
            </w:r>
          </w:p>
          <w:p w:rsidR="00585E77" w:rsidRDefault="00585E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E77" w:rsidRDefault="00585E77">
            <w:pPr>
              <w:pStyle w:val="4"/>
              <w:shd w:val="clear" w:color="auto" w:fill="auto"/>
              <w:spacing w:before="0" w:line="276" w:lineRule="auto"/>
              <w:ind w:firstLine="0"/>
              <w:mirrorIndents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</w:rPr>
              <w:t>Объемы бюджетных ассигнований на реализацию муниципальной программы за 2021 год освоены в сумме 20 494,62  тыс</w:t>
            </w:r>
            <w:proofErr w:type="gramStart"/>
            <w:r>
              <w:rPr>
                <w:rStyle w:val="1"/>
              </w:rPr>
              <w:t>.р</w:t>
            </w:r>
            <w:proofErr w:type="gramEnd"/>
            <w:r>
              <w:rPr>
                <w:rStyle w:val="1"/>
              </w:rPr>
              <w:t>уб.:</w:t>
            </w:r>
          </w:p>
          <w:p w:rsidR="00585E77" w:rsidRDefault="00585E77" w:rsidP="00585E77">
            <w:pPr>
              <w:pStyle w:val="4"/>
              <w:numPr>
                <w:ilvl w:val="0"/>
                <w:numId w:val="12"/>
              </w:numPr>
              <w:shd w:val="clear" w:color="auto" w:fill="auto"/>
              <w:spacing w:before="0" w:line="276" w:lineRule="auto"/>
              <w:mirrorIndents/>
              <w:rPr>
                <w:rStyle w:val="1"/>
              </w:rPr>
            </w:pPr>
            <w:r>
              <w:rPr>
                <w:rStyle w:val="1"/>
              </w:rPr>
              <w:t>средства федерального бюджета –13 474,61 тыс. руб.</w:t>
            </w:r>
          </w:p>
          <w:p w:rsidR="00585E77" w:rsidRDefault="00585E77" w:rsidP="00585E77">
            <w:pPr>
              <w:pStyle w:val="4"/>
              <w:numPr>
                <w:ilvl w:val="0"/>
                <w:numId w:val="12"/>
              </w:numPr>
              <w:shd w:val="clear" w:color="auto" w:fill="auto"/>
              <w:spacing w:before="0" w:line="276" w:lineRule="auto"/>
              <w:mirrorIndents/>
              <w:rPr>
                <w:rStyle w:val="1"/>
              </w:rPr>
            </w:pPr>
            <w:r>
              <w:rPr>
                <w:rStyle w:val="1"/>
              </w:rPr>
              <w:t>средства областного бюджета – 3 675,69 тыс. руб.</w:t>
            </w:r>
          </w:p>
          <w:p w:rsidR="00585E77" w:rsidRDefault="00585E77" w:rsidP="00585E77">
            <w:pPr>
              <w:pStyle w:val="4"/>
              <w:numPr>
                <w:ilvl w:val="0"/>
                <w:numId w:val="12"/>
              </w:numPr>
              <w:shd w:val="clear" w:color="auto" w:fill="auto"/>
              <w:spacing w:before="0" w:line="276" w:lineRule="auto"/>
              <w:mirrorIndents/>
              <w:rPr>
                <w:rStyle w:val="1"/>
                <w:sz w:val="28"/>
                <w:szCs w:val="28"/>
              </w:rPr>
            </w:pPr>
            <w:r>
              <w:rPr>
                <w:rStyle w:val="1"/>
              </w:rPr>
              <w:t>средства местного бюджета – 3 344,32 тыс. руб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585E77" w:rsidRDefault="00585E77">
            <w:pPr>
              <w:pStyle w:val="4"/>
              <w:shd w:val="clear" w:color="auto" w:fill="auto"/>
              <w:spacing w:before="0" w:line="276" w:lineRule="auto"/>
              <w:ind w:left="360" w:firstLine="0"/>
              <w:mirrorIndents/>
              <w:rPr>
                <w:rStyle w:val="1"/>
              </w:rPr>
            </w:pPr>
          </w:p>
          <w:p w:rsidR="00585E77" w:rsidRDefault="00585E77">
            <w:pPr>
              <w:pStyle w:val="4"/>
              <w:shd w:val="clear" w:color="auto" w:fill="auto"/>
              <w:spacing w:before="0" w:line="276" w:lineRule="auto"/>
              <w:ind w:left="360" w:firstLine="0"/>
              <w:mirrorIndents/>
              <w:rPr>
                <w:rStyle w:val="1"/>
              </w:rPr>
            </w:pPr>
            <w:r>
              <w:rPr>
                <w:rStyle w:val="1"/>
              </w:rPr>
              <w:t>Средства собственников помещений – 1 283,34 тыс</w:t>
            </w:r>
            <w:proofErr w:type="gramStart"/>
            <w:r>
              <w:rPr>
                <w:rStyle w:val="1"/>
              </w:rPr>
              <w:t>.р</w:t>
            </w:r>
            <w:proofErr w:type="gramEnd"/>
            <w:r>
              <w:rPr>
                <w:rStyle w:val="1"/>
              </w:rPr>
              <w:t>уб.</w:t>
            </w:r>
          </w:p>
          <w:p w:rsidR="00585E77" w:rsidRDefault="00585E77">
            <w:pPr>
              <w:pStyle w:val="4"/>
              <w:shd w:val="clear" w:color="auto" w:fill="auto"/>
              <w:spacing w:before="0" w:line="276" w:lineRule="auto"/>
              <w:ind w:left="360" w:firstLine="0"/>
              <w:mirrorIndents/>
              <w:rPr>
                <w:rStyle w:val="1"/>
              </w:rPr>
            </w:pPr>
            <w:r>
              <w:rPr>
                <w:rStyle w:val="1"/>
              </w:rPr>
              <w:t>Всего с учетом средств собственников  освоено на благоустройство дворовых и общественных территорий 21 777,96 тыс</w:t>
            </w:r>
            <w:proofErr w:type="gramStart"/>
            <w:r>
              <w:rPr>
                <w:rStyle w:val="1"/>
              </w:rPr>
              <w:t>.р</w:t>
            </w:r>
            <w:proofErr w:type="gramEnd"/>
            <w:r>
              <w:rPr>
                <w:rStyle w:val="1"/>
              </w:rPr>
              <w:t>уб.</w:t>
            </w:r>
          </w:p>
          <w:p w:rsidR="00585E77" w:rsidRDefault="00585E77">
            <w:pPr>
              <w:spacing w:after="0"/>
              <w:jc w:val="both"/>
              <w:rPr>
                <w:sz w:val="16"/>
                <w:szCs w:val="16"/>
              </w:rPr>
            </w:pPr>
          </w:p>
          <w:p w:rsidR="00585E77" w:rsidRDefault="00585E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всем дворовым территориям и общественной территории были подготовлены и утверждены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дизайн-проекты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локальные сметные расчеты, соглашения о финансовом участии собственников в реализации мероприятий по благоустройству дворовой территории.</w:t>
            </w:r>
          </w:p>
          <w:p w:rsidR="00585E77" w:rsidRDefault="00585E77">
            <w:pPr>
              <w:pStyle w:val="4"/>
              <w:shd w:val="clear" w:color="auto" w:fill="auto"/>
              <w:spacing w:before="0" w:line="276" w:lineRule="auto"/>
              <w:ind w:left="360" w:firstLine="0"/>
              <w:mirrorIndents/>
              <w:rPr>
                <w:rStyle w:val="1"/>
              </w:rPr>
            </w:pPr>
          </w:p>
          <w:p w:rsidR="00585E77" w:rsidRDefault="00585E77">
            <w:pPr>
              <w:spacing w:after="0"/>
            </w:pPr>
          </w:p>
        </w:tc>
      </w:tr>
      <w:tr w:rsidR="00585E77" w:rsidTr="00585E7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запланированные  мероприятия  выполнены в полном объеме.</w:t>
            </w:r>
          </w:p>
        </w:tc>
      </w:tr>
      <w:tr w:rsidR="00585E77" w:rsidTr="00585E77">
        <w:trPr>
          <w:trHeight w:val="1349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85E77" w:rsidTr="00585E7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spacing w:after="100" w:afterAutospacing="1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привлекательности.</w:t>
            </w:r>
          </w:p>
          <w:p w:rsidR="00585E77" w:rsidRDefault="00585E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случае успешной реализации программы показатели целевых индикаторов будут достигнуты в полном объеме.</w:t>
            </w:r>
          </w:p>
          <w:p w:rsidR="00585E77" w:rsidRDefault="00585E7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успешная реализация Программы приведет к следующим результатам:</w:t>
            </w:r>
          </w:p>
          <w:p w:rsidR="00585E77" w:rsidRDefault="00585E7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привлекательности города для инвесторов;</w:t>
            </w:r>
          </w:p>
          <w:p w:rsidR="00585E77" w:rsidRDefault="00585E7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социальной напряженности;</w:t>
            </w:r>
          </w:p>
          <w:p w:rsidR="00585E77" w:rsidRDefault="00585E7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культурного уровня населения.</w:t>
            </w:r>
          </w:p>
          <w:p w:rsidR="00585E77" w:rsidRDefault="00585E7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будет способствовать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экономическому развитию территории. </w:t>
            </w:r>
          </w:p>
          <w:p w:rsidR="00585E77" w:rsidRDefault="00585E77">
            <w:pPr>
              <w:spacing w:after="100" w:afterAutospacing="1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77" w:rsidRDefault="00585E77">
            <w:pPr>
              <w:rPr>
                <w:sz w:val="24"/>
                <w:szCs w:val="24"/>
              </w:rPr>
            </w:pPr>
          </w:p>
        </w:tc>
      </w:tr>
      <w:tr w:rsidR="00585E77" w:rsidTr="00585E7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удовлетворительная.</w:t>
            </w:r>
          </w:p>
        </w:tc>
      </w:tr>
      <w:tr w:rsidR="00585E77" w:rsidTr="00585E77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77" w:rsidRDefault="00585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муниципальной программы.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77" w:rsidRDefault="00585E77">
            <w:pPr>
              <w:pStyle w:val="4"/>
              <w:shd w:val="clear" w:color="auto" w:fill="auto"/>
              <w:spacing w:before="0" w:after="246" w:line="27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рассчитана до 2024 года. По итогам проведенной инвентаризации дворовых территорий и </w:t>
            </w:r>
            <w:proofErr w:type="spellStart"/>
            <w:r>
              <w:rPr>
                <w:sz w:val="24"/>
                <w:szCs w:val="24"/>
              </w:rPr>
              <w:t>онлайн-голосования</w:t>
            </w:r>
            <w:proofErr w:type="spellEnd"/>
            <w:r>
              <w:rPr>
                <w:sz w:val="24"/>
                <w:szCs w:val="24"/>
              </w:rPr>
              <w:t xml:space="preserve"> по выбору общественной территории будут внесены изменения и дополнения в муниципальную программу «Благоустройство территории города Киржач на 2018-2024 годы». </w:t>
            </w:r>
          </w:p>
          <w:p w:rsidR="00585E77" w:rsidRDefault="00585E77">
            <w:pPr>
              <w:pStyle w:val="4"/>
              <w:shd w:val="clear" w:color="auto" w:fill="auto"/>
              <w:spacing w:before="0" w:after="246" w:line="27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Программа предусматривает  голосование по выбору общественных территорий  для их благоустройства  проводить  посредством сети «Интернет».  С 2021  жители города  впервые проголосовали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на единой общероссийской  федеральной платформе по формированию комфортной среды 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za.gorodsreda.ru</w:t>
            </w:r>
            <w:proofErr w:type="spellEnd"/>
            <w:r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</w:rPr>
              <w:t>за те объекты, которые, по их мнению, больше всего нуждаются в обновлении</w:t>
            </w:r>
          </w:p>
          <w:p w:rsidR="00585E77" w:rsidRDefault="00585E7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740CA" w:rsidRDefault="008740CA" w:rsidP="008740CA">
      <w:pPr>
        <w:pStyle w:val="ConsPlusTitle"/>
        <w:widowControl/>
        <w:ind w:left="142"/>
        <w:jc w:val="center"/>
        <w:rPr>
          <w:sz w:val="28"/>
          <w:szCs w:val="28"/>
        </w:rPr>
      </w:pPr>
    </w:p>
    <w:p w:rsidR="008740CA" w:rsidRDefault="008740CA" w:rsidP="008740CA">
      <w:pPr>
        <w:pStyle w:val="ConsPlusTitle"/>
        <w:widowControl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15. Муниципальная программа муниципального образования г. Киржач</w:t>
      </w:r>
    </w:p>
    <w:p w:rsidR="008740CA" w:rsidRDefault="008740CA" w:rsidP="008740CA">
      <w:pPr>
        <w:pStyle w:val="ConsPlusTitle"/>
        <w:widowControl/>
        <w:ind w:left="284"/>
        <w:jc w:val="center"/>
        <w:rPr>
          <w:sz w:val="28"/>
          <w:szCs w:val="28"/>
        </w:rPr>
      </w:pPr>
      <w:r>
        <w:rPr>
          <w:sz w:val="26"/>
          <w:szCs w:val="26"/>
        </w:rPr>
        <w:t>«Замена газового оборудования  муниципального жилищного фонда города Киржач на 2019-2024годы»</w:t>
      </w:r>
    </w:p>
    <w:p w:rsidR="008740CA" w:rsidRDefault="008740CA" w:rsidP="008740CA">
      <w:pPr>
        <w:pStyle w:val="ConsPlusTitle"/>
        <w:widowControl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5072" w:type="dxa"/>
        <w:jc w:val="right"/>
        <w:tblInd w:w="-460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2835"/>
        <w:gridCol w:w="708"/>
        <w:gridCol w:w="1701"/>
        <w:gridCol w:w="966"/>
        <w:gridCol w:w="1286"/>
        <w:gridCol w:w="1001"/>
        <w:gridCol w:w="1001"/>
        <w:gridCol w:w="1144"/>
        <w:gridCol w:w="1144"/>
        <w:gridCol w:w="572"/>
        <w:gridCol w:w="2003"/>
      </w:tblGrid>
      <w:tr w:rsidR="008740CA" w:rsidTr="00331B23">
        <w:trPr>
          <w:trHeight w:val="371"/>
          <w:jc w:val="right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бюджетных  </w:t>
            </w:r>
            <w:r>
              <w:rPr>
                <w:sz w:val="22"/>
                <w:szCs w:val="22"/>
              </w:rPr>
              <w:br/>
              <w:t xml:space="preserve"> расходов, </w:t>
            </w:r>
          </w:p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r>
              <w:rPr>
                <w:rFonts w:ascii="Times New Roman" w:hAnsi="Times New Roman" w:cs="Times New Roman"/>
              </w:rPr>
              <w:t>Результаты оценки бюджетной эффективности( в соответствии с п.5 формы 10</w:t>
            </w:r>
            <w:r>
              <w:t>)</w:t>
            </w:r>
          </w:p>
        </w:tc>
      </w:tr>
      <w:tr w:rsidR="008740CA" w:rsidTr="00331B23">
        <w:trPr>
          <w:trHeight w:val="371"/>
          <w:jc w:val="right"/>
        </w:trPr>
        <w:tc>
          <w:tcPr>
            <w:tcW w:w="1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  <w:r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45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</w:pPr>
          </w:p>
        </w:tc>
      </w:tr>
      <w:tr w:rsidR="008740CA" w:rsidTr="00331B23">
        <w:trPr>
          <w:trHeight w:val="1716"/>
          <w:jc w:val="right"/>
        </w:trPr>
        <w:tc>
          <w:tcPr>
            <w:tcW w:w="1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  <w:r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  <w:r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spacing w:after="0" w:line="240" w:lineRule="auto"/>
            </w:pPr>
          </w:p>
        </w:tc>
      </w:tr>
      <w:tr w:rsidR="008740CA" w:rsidTr="00331B23">
        <w:trPr>
          <w:trHeight w:val="348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740CA" w:rsidTr="00331B23">
        <w:trPr>
          <w:trHeight w:val="278"/>
          <w:jc w:val="right"/>
        </w:trPr>
        <w:tc>
          <w:tcPr>
            <w:tcW w:w="130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«Замена газового оборудования  муниципального жилищного фонда города Киржач на 2019-2024годы»</w:t>
            </w:r>
            <w:r>
              <w:rPr>
                <w:i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8740CA" w:rsidTr="00331B23">
        <w:trPr>
          <w:trHeight w:val="1426"/>
          <w:jc w:val="right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740CA" w:rsidRDefault="008740CA" w:rsidP="00331B23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газового оборудования в          жилых помещениях, занимаемых гражданами по договорам социального найма.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 год</w:t>
            </w: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оборудования, подлежащего замене.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CA" w:rsidRDefault="008740CA" w:rsidP="00331B23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</w:tbl>
    <w:p w:rsidR="008740CA" w:rsidRDefault="008740CA" w:rsidP="008740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938"/>
      </w:tblGrid>
      <w:tr w:rsidR="008740CA" w:rsidTr="00331B23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«Замена газового оборудования  муниципального жилищного фонда города Киржач на 2019-2024годы»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8740CA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 изменениях, внесенных в муниципальную программу (подпрограммы) за отчетный период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г.Киржач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11.02.2021г. № 98,от 18.05.2021г. № 331,от 22.06.2021г. № 447, от 7.12.2021г. № 951, от 21.01.2022 № 55</w:t>
            </w:r>
          </w:p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CA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(подпрограммы), достигнутые за отчетный период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количества единиц  газового оборудования муниципального жилищного фонда, нуждающихся в замене.</w:t>
            </w:r>
          </w:p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CA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мероприятий, выполненных и не выполненных ( с указанием причин) в установленные сроки согласно Плану реализации </w:t>
            </w:r>
          </w:p>
          <w:p w:rsidR="008740CA" w:rsidRDefault="008740CA" w:rsidP="00331B2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выполнено:</w:t>
            </w:r>
          </w:p>
          <w:p w:rsidR="008740CA" w:rsidRDefault="008740CA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газового оборудования в муниципальных квартирах по следующим адресам: г. Киржач,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Денисенко, д. 28, кв.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Киржач, ул. Чехова, д. 4, кв. 68;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Киржач,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Красный Октябрь, ул. Калинина, д. 55, кв.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Киржач,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Красный Октябрь, ул. Фурманова, д. 24, кв.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CA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ведомственных целевых программ и основных мероприятий подпрограмм муниципальной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CA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бюджетных ассигнований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иных средств на реализацию мероприятий муниципальной программы (подпрограммы)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расходы на реализацию муниципальной программы «Замена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газового оборудования  муниципального жилищного фонда города Киржач на 2019-2024годы»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78,5 тыс. руб., за счет местного бюджета. </w:t>
            </w:r>
          </w:p>
        </w:tc>
      </w:tr>
      <w:tr w:rsidR="008740CA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 изложенной в каждой муниципальной программе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A" w:rsidRDefault="008740CA" w:rsidP="00331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составляет по программе составляет 99,9 %.</w:t>
            </w:r>
          </w:p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CA" w:rsidTr="00331B23">
        <w:trPr>
          <w:trHeight w:val="13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расчета  получена бюджетная социальная эффективность</w:t>
            </w:r>
          </w:p>
        </w:tc>
      </w:tr>
      <w:tr w:rsidR="008740CA" w:rsidTr="00331B2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CA" w:rsidRDefault="008740CA" w:rsidP="003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 реализацию муниципальной программы «Замена газового оборудования  муниципального жилищного фонда города Киржач на 2019-2024годы»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</w:tc>
      </w:tr>
    </w:tbl>
    <w:p w:rsidR="004B4861" w:rsidRDefault="004B4861" w:rsidP="00134563">
      <w:pPr>
        <w:rPr>
          <w:rFonts w:ascii="Times New Roman" w:hAnsi="Times New Roman"/>
          <w:sz w:val="40"/>
          <w:szCs w:val="40"/>
        </w:rPr>
      </w:pPr>
    </w:p>
    <w:p w:rsidR="00BE2A80" w:rsidRDefault="00BE2A80" w:rsidP="00BE2A80">
      <w:pPr>
        <w:pStyle w:val="ConsPlusTitle"/>
        <w:widowControl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16. Муниципальная программа муниципального образования г. Киржач</w:t>
      </w:r>
    </w:p>
    <w:p w:rsidR="00BE2A80" w:rsidRPr="00134563" w:rsidRDefault="00BE2A80" w:rsidP="00134563">
      <w:pPr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г. Киржач»</w:t>
      </w:r>
    </w:p>
    <w:tbl>
      <w:tblPr>
        <w:tblW w:w="14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3113"/>
        <w:gridCol w:w="578"/>
        <w:gridCol w:w="1330"/>
        <w:gridCol w:w="972"/>
        <w:gridCol w:w="848"/>
        <w:gridCol w:w="1130"/>
        <w:gridCol w:w="1009"/>
        <w:gridCol w:w="1255"/>
        <w:gridCol w:w="1255"/>
        <w:gridCol w:w="1111"/>
        <w:gridCol w:w="1408"/>
      </w:tblGrid>
      <w:tr w:rsidR="00BE2A80" w:rsidTr="00BE2A80">
        <w:trPr>
          <w:trHeight w:val="315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 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  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Целевые индикаторы (показатели)     </w:t>
            </w:r>
          </w:p>
        </w:tc>
        <w:tc>
          <w:tcPr>
            <w:tcW w:w="36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Объем бюджетных расходов, тыс.  рублей </w:t>
            </w: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эффективности( в соответствии с п.5 формы 10) </w:t>
            </w:r>
          </w:p>
        </w:tc>
      </w:tr>
      <w:tr w:rsidR="00BE2A80" w:rsidTr="00BE2A80">
        <w:trPr>
          <w:trHeight w:val="31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(показателя)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значение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значение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отклонен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(-/+, %) </w:t>
            </w:r>
          </w:p>
        </w:tc>
        <w:tc>
          <w:tcPr>
            <w:tcW w:w="29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A80" w:rsidTr="00BE2A80">
        <w:trPr>
          <w:trHeight w:val="27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 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 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(-/+, %) </w:t>
            </w: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A80" w:rsidTr="00BE2A80">
        <w:trPr>
          <w:trHeight w:val="30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BE2A80" w:rsidTr="00BE2A80">
        <w:tc>
          <w:tcPr>
            <w:tcW w:w="14586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BE2A80" w:rsidTr="00BE2A80">
        <w:trPr>
          <w:trHeight w:val="615"/>
        </w:trPr>
        <w:tc>
          <w:tcPr>
            <w:tcW w:w="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A80" w:rsidRDefault="00BE2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направленные на реализацию программы </w:t>
            </w:r>
            <w:r>
              <w:rPr>
                <w:rFonts w:ascii="Times New Roman" w:hAnsi="Times New Roman" w:cs="Times New Roman"/>
              </w:rPr>
              <w:t>«Модернизация объектов коммунальной инфраструктуры г. Киржач».</w:t>
            </w:r>
          </w:p>
          <w:p w:rsidR="00BE2A80" w:rsidRDefault="00BE2A8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для объекта:</w:t>
            </w:r>
            <w:r>
              <w:rPr>
                <w:rFonts w:ascii="Times New Roman" w:hAnsi="Times New Roman" w:cs="Times New Roman"/>
                <w:bCs/>
              </w:rPr>
              <w:t xml:space="preserve"> «Блочно-модульная котельная для отопления потребителей с централизованным теплоснабжением ул.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Томаровича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г. Киржач» с прохождением экспертизы проектно-сметной документации</w:t>
            </w:r>
            <w:r>
              <w:rPr>
                <w:bCs/>
              </w:rPr>
              <w:t>; «Р</w:t>
            </w:r>
            <w:r>
              <w:rPr>
                <w:rFonts w:ascii="Times New Roman" w:hAnsi="Times New Roman" w:cs="Times New Roman"/>
                <w:bCs/>
              </w:rPr>
              <w:t>еконструкци</w:t>
            </w:r>
            <w:r>
              <w:rPr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 xml:space="preserve"> системы централизованного водоснабжения г. Киржач».</w:t>
            </w:r>
            <w:r>
              <w:rPr>
                <w:rFonts w:ascii="Times New Roman" w:hAnsi="Times New Roman" w:cs="Times New Roman"/>
                <w:noProof/>
              </w:rPr>
              <w:t xml:space="preserve"> «Станция обеззараживания подземных вод на площадке насосной станции второго подъема по адресу: г.Киржач,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>ул.Мичурина,2д»</w:t>
            </w:r>
            <w:r>
              <w:rPr>
                <w:noProof/>
              </w:rPr>
              <w:t>;</w:t>
            </w:r>
            <w:r>
              <w:rPr>
                <w:rFonts w:ascii="Times New Roman" w:hAnsi="Times New Roman" w:cs="Times New Roman"/>
                <w:noProof/>
              </w:rPr>
              <w:t>строительный контроль за реконструкцией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системы централизованного водоснабжения г. Киржач;</w:t>
            </w:r>
            <w:r>
              <w:rPr>
                <w:color w:val="000000"/>
              </w:rPr>
              <w:t xml:space="preserve"> «</w:t>
            </w:r>
            <w:r>
              <w:t>С</w:t>
            </w:r>
            <w:r>
              <w:rPr>
                <w:rFonts w:ascii="Times New Roman" w:hAnsi="Times New Roman" w:cs="Times New Roman"/>
              </w:rPr>
              <w:t>троительств</w:t>
            </w:r>
            <w:r>
              <w:t>о</w:t>
            </w:r>
            <w:r>
              <w:rPr>
                <w:rFonts w:ascii="Times New Roman" w:hAnsi="Times New Roman" w:cs="Times New Roman"/>
              </w:rPr>
              <w:t xml:space="preserve"> сетей водопровода от насосной станции второго подъема расположенной по адресу: г. Киржач ул. Мичурина до ул. </w:t>
            </w:r>
            <w:proofErr w:type="spellStart"/>
            <w:r>
              <w:rPr>
                <w:rFonts w:ascii="Times New Roman" w:hAnsi="Times New Roman" w:cs="Times New Roman"/>
              </w:rPr>
              <w:t>Рыженкова</w:t>
            </w:r>
            <w:proofErr w:type="spellEnd"/>
            <w:r>
              <w:t xml:space="preserve">», </w:t>
            </w:r>
            <w:r>
              <w:rPr>
                <w:rFonts w:ascii="Times New Roman" w:hAnsi="Times New Roman" w:cs="Times New Roman"/>
              </w:rPr>
              <w:t>строительный контроль , авторский надзор за строительством сетей водопровода.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Мероприятие выполнено на 96%. Причина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денежных средств по мероприятию послужили неблагоприятные погодные условия</w:t>
            </w:r>
            <w:r>
              <w:t>; 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субсидии в рамках реализации инвестиционной программы МУП «Водоканал»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сфере водоотведения г. Киржач на 2018 - 2022 годы».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</w:rPr>
              <w:t>амена напорного коллектора от КНС по ул. Молодёжная до очистных сооружений;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субсидии в рамках реализации инвестиционной программы МУП «Водоканал» </w:t>
            </w:r>
            <w:r>
              <w:rPr>
                <w:rFonts w:ascii="Times New Roman" w:hAnsi="Times New Roman" w:cs="Times New Roman"/>
              </w:rPr>
              <w:t xml:space="preserve">по развитию, реконструкции и модернизации системы коммунального водоснабжения </w:t>
            </w:r>
            <w:proofErr w:type="spellStart"/>
            <w:r>
              <w:rPr>
                <w:rFonts w:ascii="Times New Roman" w:hAnsi="Times New Roman" w:cs="Times New Roman"/>
              </w:rPr>
              <w:t>г.Киржач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2018-2022 годы»</w:t>
            </w:r>
            <w:r>
              <w:rPr>
                <w:rFonts w:ascii="Times New Roman" w:hAnsi="Times New Roman" w:cs="Times New Roman"/>
                <w:color w:val="000000"/>
              </w:rPr>
              <w:t xml:space="preserve">  Проведение работ по прокладке участка сети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 насосной станции второго подъема микрорайон Шелковый комбинат до пересечения  ул. Комсомольская – квартал Южный микрорайон Красный Октябрь.</w:t>
            </w:r>
          </w:p>
          <w:p w:rsidR="00BE2A80" w:rsidRDefault="00BE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2021г. 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мероприятий 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 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96%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Pr="00A90969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0969">
              <w:rPr>
                <w:rFonts w:ascii="Times New Roman" w:hAnsi="Times New Roman" w:cs="Times New Roman"/>
              </w:rPr>
              <w:t>44874,32683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Pr="00A90969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90969">
              <w:rPr>
                <w:rFonts w:ascii="Times New Roman" w:hAnsi="Times New Roman" w:cs="Times New Roman"/>
              </w:rPr>
              <w:t>43137,03177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 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80" w:rsidRDefault="00BE2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год получен бюджетный социальный эффект. </w:t>
            </w:r>
          </w:p>
        </w:tc>
      </w:tr>
    </w:tbl>
    <w:p w:rsidR="00BE2A80" w:rsidRDefault="00BE2A80" w:rsidP="004B4E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7904"/>
      </w:tblGrid>
      <w:tr w:rsidR="00BE2A80" w:rsidTr="00BE2A80"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0" w:rsidRDefault="00BE2A80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коммунальной инфраструктуры г. Киржач»</w:t>
            </w:r>
          </w:p>
          <w:p w:rsidR="00BE2A80" w:rsidRDefault="00BE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г.Киржач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01.02.2021г. № 57, от 26.03.2021г. № 184, от 22.06.2021 № 445, от 13.08.2021 № 616, от 03.09.2021г. № 672,от 21.01.2022г. № 56</w:t>
            </w: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0" w:rsidRDefault="00BE2A8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объекта: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«Блочно-модульная котельная для отопления потребителей с централизованным теплоснабжением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Томаровича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Киржач» с прохождением экспертизы проектно-сметной документации; «Реконструкция системы централизованного водоснабжения г. Киржач».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«Станция обеззараживания подземных вод на площадке насосной станции второго подъема по адресу: г.Киржач, ул.Мичурина,2д»;строительный контроль за реконструкцией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централизованного водоснабжения г. Киржач;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водопровода от насосной станции второго подъема расположенной по адресу: г. Киржач ул. Мичурина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строительный контроль, авторский надзор за строительством сетей водопровода. Мероприятие выполнено на 96%. Причина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по мероприятию послужили неблагоприятные погодные условия; 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в рамках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инвестиционной программы МУП «Водоканал» в сфере водоотведения г. Киржач на 2018 - 2022 годы». Замена напорного коллектора от КНС по ул. Молодёжная до очистных сооружений; предоставление субсидии в рамках реализации инвестиционной программы МУП «Водоканал»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развитию, реконструкции и модернизации системы коммунального водоснабжения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Проведение работ по прокладке участка сети  от насосной станции второго подъема микрорайон Шелковый комбинат до пересечения ул. Комсомольская – квартал Южный микрорайон Красный Октябрь.</w:t>
            </w:r>
          </w:p>
          <w:p w:rsidR="00BE2A80" w:rsidRDefault="00BE2A80">
            <w:pPr>
              <w:pStyle w:val="ConsPlusCell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0" w:rsidRDefault="00BE2A80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Плановые назначения на 2021 год на реализацию мероприятий по национальному  проекту «Жильё и городская среда»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Cs/>
                <w:sz w:val="24"/>
                <w:szCs w:val="24"/>
              </w:rPr>
              <w:t>«Реконструкция системы централизованного водоснабжения г. Киржач».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«Станция обеззараживания подземных вод на площадке насосной станции второго подъема по адресу: г.Киржач, ул.Мичурина,2д»</w:t>
            </w:r>
            <w:r>
              <w:rPr>
                <w:noProof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троительство сетей водопровода от насосной станции второго подъема              расположенной по адресу: г. Киржач ул. Мичурина до ул.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составили( тыс. руб.) </w:t>
            </w:r>
            <w:r>
              <w:rPr>
                <w:rFonts w:eastAsia="Times New Roman"/>
                <w:sz w:val="24"/>
                <w:szCs w:val="24"/>
              </w:rPr>
              <w:t>43713,88483</w:t>
            </w:r>
            <w:r>
              <w:rPr>
                <w:sz w:val="24"/>
                <w:szCs w:val="24"/>
              </w:rPr>
              <w:t xml:space="preserve">, в т.ч. : </w:t>
            </w:r>
            <w:r>
              <w:rPr>
                <w:rFonts w:eastAsia="Times New Roman"/>
                <w:sz w:val="24"/>
                <w:szCs w:val="24"/>
              </w:rPr>
              <w:t>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40539,800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средств областного бюджета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1425,400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средств местного бюджета</w:t>
            </w: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1748,68483</w:t>
            </w:r>
            <w:r>
              <w:rPr>
                <w:sz w:val="24"/>
                <w:szCs w:val="24"/>
              </w:rPr>
              <w:t xml:space="preserve">.Фактический объем </w:t>
            </w:r>
            <w:r>
              <w:rPr>
                <w:rFonts w:eastAsia="Times New Roman"/>
                <w:sz w:val="24"/>
                <w:szCs w:val="24"/>
              </w:rPr>
              <w:t>оплаченных расходов за 2021 год, тыс.руб.</w:t>
            </w:r>
            <w:r>
              <w:rPr>
                <w:sz w:val="24"/>
                <w:szCs w:val="24"/>
              </w:rPr>
              <w:t xml:space="preserve">составил - </w:t>
            </w:r>
            <w:r>
              <w:rPr>
                <w:rFonts w:eastAsia="Times New Roman"/>
                <w:sz w:val="24"/>
                <w:szCs w:val="24"/>
              </w:rPr>
              <w:t>41976,58977</w:t>
            </w:r>
            <w:r>
              <w:rPr>
                <w:sz w:val="24"/>
                <w:szCs w:val="24"/>
              </w:rPr>
              <w:t xml:space="preserve">, в т.ч.: </w:t>
            </w:r>
            <w:r>
              <w:rPr>
                <w:rFonts w:eastAsia="Times New Roman"/>
                <w:sz w:val="24"/>
                <w:szCs w:val="24"/>
              </w:rPr>
              <w:t>средств федерального бюджета</w:t>
            </w: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39491,53692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средств областного бюджета</w:t>
            </w: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805,85946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средств местного бюджета</w:t>
            </w: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1679,19339</w:t>
            </w:r>
            <w:r>
              <w:rPr>
                <w:sz w:val="24"/>
                <w:szCs w:val="24"/>
              </w:rPr>
              <w:t>.</w:t>
            </w:r>
          </w:p>
          <w:p w:rsidR="00BE2A80" w:rsidRDefault="00BE2A80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Бюджетные  ассигнования   бюджета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г.Киржач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иных средств на реализацию мероприятий муниципальной программы использованы не в полном объёме по мероприятию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Строительство сетей водопровода от насосной станции второго подъема расположенной по адресу: г. Киржач ул. Мичурина до ул. </w:t>
            </w:r>
            <w:proofErr w:type="spellStart"/>
            <w:r>
              <w:rPr>
                <w:sz w:val="24"/>
                <w:szCs w:val="24"/>
              </w:rPr>
              <w:t>Рыженкова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proofErr w:type="spellStart"/>
            <w:r>
              <w:rPr>
                <w:sz w:val="24"/>
                <w:szCs w:val="24"/>
              </w:rPr>
              <w:t>Неосвоение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1737,29506</w:t>
            </w:r>
            <w:r>
              <w:rPr>
                <w:sz w:val="24"/>
                <w:szCs w:val="24"/>
              </w:rPr>
              <w:t xml:space="preserve"> тыс. руб., в т.ч.: </w:t>
            </w:r>
            <w:r>
              <w:rPr>
                <w:rFonts w:eastAsia="Times New Roman"/>
                <w:sz w:val="24"/>
                <w:szCs w:val="24"/>
              </w:rPr>
              <w:t>средств федерального бюджета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1048,26308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средств областного бюджета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619,54054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средств местного бюджета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69,49144</w:t>
            </w:r>
            <w:r>
              <w:rPr>
                <w:sz w:val="24"/>
                <w:szCs w:val="24"/>
              </w:rPr>
              <w:t>.</w:t>
            </w: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Эффективностью реализации муниципальной программы являются: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экологической  и санитарной обстановки города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</w:t>
            </w:r>
            <w:r>
              <w:rPr>
                <w:rFonts w:ascii="Times New Roman" w:hAnsi="Times New Roman" w:cs="Times New Roman"/>
              </w:rPr>
              <w:t xml:space="preserve"> воды ( установка станции ультрафиолетового обеззараживания). </w:t>
            </w: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80" w:rsidRDefault="00BE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  оценивается на основании представленных отчетов, исходя из уровня достижения целевых показателей и индикаторов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программы.Эффективность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оценивается на основании фактически достигнутых значений целевых показателей по отношению к запланированным.</w:t>
            </w:r>
          </w:p>
          <w:p w:rsidR="00BE2A80" w:rsidRDefault="00BE2A80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E2A80" w:rsidTr="00BE2A8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80" w:rsidRDefault="00BE2A80">
            <w:pPr>
              <w:pStyle w:val="ConsPlusCell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реализацию муниципальной программы.</w:t>
            </w:r>
          </w:p>
        </w:tc>
      </w:tr>
    </w:tbl>
    <w:p w:rsidR="00BE2A80" w:rsidRDefault="00BE2A80" w:rsidP="00BE2A8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E2A80" w:rsidRDefault="00BE2A80" w:rsidP="00BE2A8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71FD4" w:rsidRDefault="00171FD4" w:rsidP="00171FD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Муниципальная программа муниципального образования город Киржач Киржачского района </w:t>
      </w:r>
    </w:p>
    <w:p w:rsidR="00171FD4" w:rsidRDefault="00171FD4" w:rsidP="00171FD4">
      <w:pPr>
        <w:pStyle w:val="a5"/>
        <w:spacing w:after="0" w:line="240" w:lineRule="auto"/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«Рекультивация земельного участка, ранее используемого под полигон промышленных отходов ОАО «Завод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Автосвет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FD4" w:rsidRDefault="00171FD4" w:rsidP="00171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6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2695"/>
        <w:gridCol w:w="851"/>
        <w:gridCol w:w="4112"/>
        <w:gridCol w:w="709"/>
        <w:gridCol w:w="992"/>
        <w:gridCol w:w="851"/>
        <w:gridCol w:w="850"/>
        <w:gridCol w:w="851"/>
        <w:gridCol w:w="850"/>
        <w:gridCol w:w="709"/>
        <w:gridCol w:w="992"/>
      </w:tblGrid>
      <w:tr w:rsidR="00171FD4" w:rsidTr="00171FD4">
        <w:trPr>
          <w:trHeight w:val="3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  <w:t>нения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 </w:t>
            </w:r>
            <w:r>
              <w:rPr>
                <w:sz w:val="22"/>
                <w:szCs w:val="22"/>
              </w:rPr>
              <w:br/>
              <w:t xml:space="preserve"> расходов,</w:t>
            </w:r>
          </w:p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оценки </w:t>
            </w:r>
            <w:r>
              <w:rPr>
                <w:rFonts w:ascii="Times New Roman" w:hAnsi="Times New Roman" w:cs="Times New Roman"/>
              </w:rPr>
              <w:lastRenderedPageBreak/>
              <w:t>бюджетной эффективности (в соответствии с п.5 формы 10)</w:t>
            </w:r>
          </w:p>
        </w:tc>
      </w:tr>
      <w:tr w:rsidR="00171FD4" w:rsidTr="00171FD4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(показателя)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ind w:right="-2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плано-</w:t>
            </w:r>
            <w:r>
              <w:rPr>
                <w:sz w:val="22"/>
                <w:szCs w:val="22"/>
              </w:rPr>
              <w:lastRenderedPageBreak/>
              <w:t>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1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FD4" w:rsidTr="00171FD4">
        <w:trPr>
          <w:trHeight w:val="2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FD4" w:rsidTr="00171FD4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71FD4" w:rsidTr="00171FD4">
        <w:tc>
          <w:tcPr>
            <w:tcW w:w="13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171FD4" w:rsidTr="00171FD4">
        <w:trPr>
          <w:trHeight w:val="3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both"/>
              <w:rPr>
                <w:rStyle w:val="11pt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 xml:space="preserve">Разработка проектно- сметной документации для рекультивации земельного участка, ранее используемого под полигон </w:t>
            </w:r>
            <w:proofErr w:type="spellStart"/>
            <w:r>
              <w:rPr>
                <w:rStyle w:val="1"/>
                <w:rFonts w:eastAsiaTheme="minorEastAsia"/>
              </w:rPr>
              <w:t>промотходов</w:t>
            </w:r>
            <w:proofErr w:type="spellEnd"/>
            <w:r>
              <w:rPr>
                <w:rStyle w:val="1"/>
                <w:rFonts w:eastAsiaTheme="minorEastAsia"/>
              </w:rPr>
              <w:t xml:space="preserve"> ОАО «Завод </w:t>
            </w:r>
            <w:proofErr w:type="spellStart"/>
            <w:r>
              <w:rPr>
                <w:rStyle w:val="1"/>
                <w:rFonts w:eastAsiaTheme="minorEastAsia"/>
              </w:rPr>
              <w:t>Автосвет</w:t>
            </w:r>
            <w:proofErr w:type="spellEnd"/>
            <w:r>
              <w:rPr>
                <w:rStyle w:val="1"/>
                <w:rFonts w:eastAsiaTheme="minorEastAsia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 xml:space="preserve">Доля территории, на которой улучшилась экологическая обстановка, от </w:t>
            </w:r>
            <w:proofErr w:type="spellStart"/>
            <w:r>
              <w:rPr>
                <w:rStyle w:val="1"/>
                <w:color w:val="auto"/>
              </w:rPr>
              <w:t>оюбщей</w:t>
            </w:r>
            <w:proofErr w:type="spellEnd"/>
            <w:r>
              <w:rPr>
                <w:rStyle w:val="1"/>
                <w:color w:val="auto"/>
              </w:rPr>
              <w:t xml:space="preserve"> площади экологически загрязненной территории;</w:t>
            </w:r>
          </w:p>
          <w:p w:rsidR="00171FD4" w:rsidRDefault="00171FD4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1"/>
                <w:color w:val="auto"/>
              </w:rPr>
              <w:t xml:space="preserve">доля </w:t>
            </w:r>
            <w:proofErr w:type="spellStart"/>
            <w:r>
              <w:rPr>
                <w:rStyle w:val="1"/>
                <w:color w:val="auto"/>
              </w:rPr>
              <w:t>рекультивируемых</w:t>
            </w:r>
            <w:proofErr w:type="spellEnd"/>
            <w:r>
              <w:rPr>
                <w:rStyle w:val="1"/>
                <w:color w:val="auto"/>
              </w:rPr>
              <w:t xml:space="preserve"> земель от общего количества земель, подлежащих рекультивации.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3"/>
              <w:shd w:val="clear" w:color="auto" w:fill="auto"/>
              <w:spacing w:before="0" w:after="60" w:line="2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11pt"/>
                <w:color w:val="auto"/>
              </w:rPr>
              <w:t>тыс.</w:t>
            </w:r>
          </w:p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11pt"/>
                <w:rFonts w:eastAsiaTheme="minorEastAsia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D4" w:rsidRDefault="00171FD4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эффект</w:t>
            </w:r>
          </w:p>
        </w:tc>
      </w:tr>
    </w:tbl>
    <w:p w:rsidR="00171FD4" w:rsidRDefault="00171FD4" w:rsidP="00171F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8046"/>
      </w:tblGrid>
      <w:tr w:rsidR="00171FD4" w:rsidTr="00171FD4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30"/>
                <w:rFonts w:eastAsiaTheme="minorEastAsia"/>
                <w:b/>
                <w:sz w:val="24"/>
                <w:szCs w:val="28"/>
              </w:rPr>
              <w:t xml:space="preserve">Рекультивация земельного участка, ранее используемого под полигон промышленных отходов ОАО «Завод </w:t>
            </w:r>
            <w:proofErr w:type="spellStart"/>
            <w:r>
              <w:rPr>
                <w:rStyle w:val="30"/>
                <w:rFonts w:eastAsiaTheme="minorEastAsia"/>
                <w:b/>
                <w:sz w:val="24"/>
                <w:szCs w:val="28"/>
              </w:rPr>
              <w:t>Автосвет</w:t>
            </w:r>
            <w:proofErr w:type="spellEnd"/>
            <w:r>
              <w:rPr>
                <w:rStyle w:val="30"/>
                <w:rFonts w:eastAsiaTheme="minorEastAsia"/>
                <w:b/>
                <w:sz w:val="24"/>
                <w:szCs w:val="28"/>
              </w:rPr>
              <w:t>»</w:t>
            </w:r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Постановления администрации города Киржач от 14.10.2019 № 1054; от 30.12.2021 № 1078 </w:t>
            </w:r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результате реализации Программы ожидается достижение следующих результатов: увеличение доли территории, на которой улучшилась экологическая обстановка, от общей площади экологически загрязненной территории до 41.7%;</w:t>
            </w:r>
          </w:p>
          <w:p w:rsidR="00171FD4" w:rsidRDefault="00171F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</w:t>
            </w:r>
            <w:proofErr w:type="spellStart"/>
            <w:r>
              <w:rPr>
                <w:rFonts w:ascii="Times New Roman" w:hAnsi="Times New Roman" w:cs="Times New Roman"/>
              </w:rPr>
              <w:t>рекультивируемых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земель от общего количества земель, подлежащих рекультивации до 52.8%</w:t>
            </w:r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EastAsia"/>
              </w:rPr>
              <w:t xml:space="preserve">Разработка проектно- сметной документации для рекультивации земельного участка, ранее используемого под полигон </w:t>
            </w:r>
            <w:proofErr w:type="spellStart"/>
            <w:r>
              <w:rPr>
                <w:rStyle w:val="1"/>
                <w:rFonts w:eastAsiaTheme="minorEastAsia"/>
              </w:rPr>
              <w:t>промотходов</w:t>
            </w:r>
            <w:proofErr w:type="spellEnd"/>
            <w:r>
              <w:rPr>
                <w:rStyle w:val="1"/>
                <w:rFonts w:eastAsiaTheme="minorEastAsia"/>
              </w:rPr>
              <w:t xml:space="preserve"> ОАО «Завод </w:t>
            </w:r>
            <w:proofErr w:type="spellStart"/>
            <w:r>
              <w:rPr>
                <w:rStyle w:val="1"/>
                <w:rFonts w:eastAsiaTheme="minorEastAsia"/>
              </w:rPr>
              <w:t>Автосвет</w:t>
            </w:r>
            <w:proofErr w:type="spellEnd"/>
            <w:r>
              <w:rPr>
                <w:rStyle w:val="1"/>
                <w:rFonts w:eastAsiaTheme="minorEastAsia"/>
              </w:rPr>
              <w:t>»</w:t>
            </w:r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Ведомственных целевых программ на исполнении нет. В структуре муниципальной программы отсутствует разбивка на подпрограммы.</w:t>
            </w:r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бюджета города Киржач на реализацию мероприятий муниципальной программы использованы в полном объеме.</w:t>
            </w:r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целевых показателей составляет от 100%. </w:t>
            </w:r>
            <w:proofErr w:type="gramStart"/>
            <w:r>
              <w:rPr>
                <w:sz w:val="22"/>
                <w:szCs w:val="22"/>
              </w:rPr>
              <w:t>Получены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  <w:t xml:space="preserve">бюджетный и социальный эффект. </w:t>
            </w:r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Эффективность реализации муниципальной программы оценивается, как соответствующая запланированной.</w:t>
            </w:r>
            <w:proofErr w:type="gramEnd"/>
          </w:p>
        </w:tc>
      </w:tr>
      <w:tr w:rsidR="00171FD4" w:rsidTr="00171F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D4" w:rsidRDefault="00171FD4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реализацию муниципальной программы</w:t>
            </w:r>
          </w:p>
        </w:tc>
      </w:tr>
    </w:tbl>
    <w:p w:rsidR="00171FD4" w:rsidRDefault="00171FD4" w:rsidP="00171FD4">
      <w:pPr>
        <w:rPr>
          <w:rFonts w:ascii="Times New Roman" w:hAnsi="Times New Roman" w:cs="Times New Roman"/>
          <w:sz w:val="28"/>
          <w:szCs w:val="28"/>
        </w:rPr>
      </w:pPr>
    </w:p>
    <w:p w:rsidR="00195286" w:rsidRDefault="00195286" w:rsidP="0019528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Муниципальная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Комплексное развитие транспортной инфраструктуры  города Киржач Киржачского района Владимирской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180" w:type="dxa"/>
        <w:jc w:val="right"/>
        <w:tblInd w:w="-51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404"/>
        <w:gridCol w:w="709"/>
        <w:gridCol w:w="2411"/>
        <w:gridCol w:w="708"/>
        <w:gridCol w:w="851"/>
        <w:gridCol w:w="850"/>
        <w:gridCol w:w="851"/>
        <w:gridCol w:w="850"/>
        <w:gridCol w:w="851"/>
        <w:gridCol w:w="850"/>
        <w:gridCol w:w="1993"/>
      </w:tblGrid>
      <w:tr w:rsidR="00195286" w:rsidTr="00195286">
        <w:trPr>
          <w:trHeight w:val="305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 </w:t>
            </w:r>
            <w:r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оценки бюджетной эффективност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 xml:space="preserve"> в соответствии с п.5 формы 10)</w:t>
            </w:r>
          </w:p>
        </w:tc>
      </w:tr>
      <w:tr w:rsidR="00195286" w:rsidTr="00195286">
        <w:trPr>
          <w:trHeight w:val="509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>%)</w:t>
            </w:r>
          </w:p>
        </w:tc>
        <w:tc>
          <w:tcPr>
            <w:tcW w:w="3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5286" w:rsidTr="00195286">
        <w:trPr>
          <w:trHeight w:val="609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>%)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5286" w:rsidTr="00195286">
        <w:trPr>
          <w:trHeight w:val="198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95286" w:rsidTr="00195286">
        <w:trPr>
          <w:trHeight w:val="347"/>
          <w:jc w:val="right"/>
        </w:trPr>
        <w:tc>
          <w:tcPr>
            <w:tcW w:w="15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Normal"/>
              <w:widowControl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задачи: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транспортной инфраструктуры</w:t>
            </w:r>
          </w:p>
        </w:tc>
      </w:tr>
      <w:tr w:rsidR="00195286" w:rsidTr="00195286">
        <w:trPr>
          <w:trHeight w:val="305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6" w:rsidRDefault="0019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286" w:rsidRDefault="0019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ремонт 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5286" w:rsidRDefault="00195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195286" w:rsidRDefault="0019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5286" w:rsidRDefault="00195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86" w:rsidRDefault="00195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</w:t>
            </w:r>
          </w:p>
          <w:p w:rsidR="00195286" w:rsidRDefault="00195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ПСД на устройство пешеходной дорожки (тротуара) в рамках реконструкции ул. Серегина  (плотина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Вахчилка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г. Киржач Киржачского района Владимирской области"</w:t>
            </w:r>
          </w:p>
          <w:p w:rsidR="00195286" w:rsidRDefault="0019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195286" w:rsidRDefault="0019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"Устройство пешеходной дорожки (тротуара) в рамках реконструкции ул. Серегина  (плотина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Вахчилка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г. Киржач Киржачского района Владимирской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-0,2/99,9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</w:t>
            </w:r>
            <w:r>
              <w:rPr>
                <w:sz w:val="22"/>
                <w:szCs w:val="22"/>
              </w:rPr>
              <w:t xml:space="preserve">  увеличена на 2,1 км;</w:t>
            </w:r>
          </w:p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муниципального значения не изменилось;</w:t>
            </w:r>
          </w:p>
          <w:p w:rsidR="00195286" w:rsidRDefault="0019528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транспортного обслуживания населения осталась на том же уровне</w:t>
            </w:r>
          </w:p>
        </w:tc>
      </w:tr>
      <w:tr w:rsidR="00195286" w:rsidTr="00195286">
        <w:trPr>
          <w:trHeight w:val="1080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муниципального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86" w:rsidTr="00195286">
        <w:trPr>
          <w:trHeight w:val="225"/>
          <w:jc w:val="right"/>
        </w:trPr>
        <w:tc>
          <w:tcPr>
            <w:tcW w:w="1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86" w:rsidRDefault="00195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86" w:rsidRDefault="00195286" w:rsidP="001952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286" w:rsidRPr="006B1527" w:rsidRDefault="00195286" w:rsidP="00195286">
      <w:pPr>
        <w:jc w:val="center"/>
        <w:rPr>
          <w:rFonts w:ascii="Times New Roman" w:hAnsi="Times New Roman" w:cs="Times New Roman"/>
          <w:sz w:val="36"/>
          <w:szCs w:val="36"/>
        </w:rPr>
      </w:pPr>
      <w:r w:rsidRPr="006B1527">
        <w:rPr>
          <w:rFonts w:ascii="Times New Roman" w:hAnsi="Times New Roman" w:cs="Times New Roman"/>
          <w:sz w:val="36"/>
          <w:szCs w:val="36"/>
        </w:rPr>
        <w:t>Доклад</w:t>
      </w:r>
    </w:p>
    <w:tbl>
      <w:tblPr>
        <w:tblW w:w="14850" w:type="dxa"/>
        <w:tblLook w:val="04A0"/>
      </w:tblPr>
      <w:tblGrid>
        <w:gridCol w:w="6946"/>
        <w:gridCol w:w="7904"/>
      </w:tblGrid>
      <w:tr w:rsidR="00195286" w:rsidTr="00195286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развитие транспортной инфраструктуры  города Киржач Киржачского района Владимирской области</w:t>
            </w: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86" w:rsidRDefault="0019528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</w:t>
            </w:r>
            <w:r>
              <w:rPr>
                <w:sz w:val="22"/>
                <w:szCs w:val="22"/>
              </w:rPr>
              <w:t xml:space="preserve">  увеличена на 2,1 км;</w:t>
            </w:r>
          </w:p>
          <w:p w:rsidR="00195286" w:rsidRDefault="0019528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муниципального значения не изменилось;</w:t>
            </w:r>
          </w:p>
          <w:p w:rsidR="00195286" w:rsidRDefault="0019528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транспортного обслуживания населения осталась на том же уровне</w:t>
            </w:r>
          </w:p>
          <w:p w:rsidR="00195286" w:rsidRDefault="00195286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86" w:rsidRDefault="0019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2021 году: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5286" w:rsidRDefault="0019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устройство пешеходной дорожки (тротуара) в рамках реконструкции ул. Серегина  (плотина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Вахчилка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г. Киржач Киржачского района Владимирской области.</w:t>
            </w:r>
          </w:p>
          <w:p w:rsidR="00195286" w:rsidRDefault="0019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муниципального района (752 тыс. руб.), направленные на реализацию мероприятий Программы в 2021 году освоены  в объеме 751,8 тыс. руб. </w:t>
            </w: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195286" w:rsidRDefault="0019528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Денежные средства, выделенные на реализацию программы, израсходованы.</w:t>
            </w:r>
          </w:p>
          <w:p w:rsidR="00195286" w:rsidRDefault="0019528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 Протяженность автомобильных дорог общего пользования местного значения, соответствующих нормативным требованиям</w:t>
            </w:r>
            <w:r>
              <w:rPr>
                <w:sz w:val="22"/>
                <w:szCs w:val="22"/>
              </w:rPr>
              <w:t xml:space="preserve">  увеличена на 2,1 км;</w:t>
            </w:r>
          </w:p>
          <w:p w:rsidR="00195286" w:rsidRDefault="00195286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3. Количество дорожно-транспортных происшествий из-за сопутствующих дорожных условий на сети дорог муниципального значения не изменилось;</w:t>
            </w:r>
          </w:p>
          <w:p w:rsidR="00195286" w:rsidRDefault="00195286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Обеспеченность транспортного обслуживания населения осталась на том же уровне</w:t>
            </w: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(752 тыс. руб.), на реализацию мероприятий Программы в 2021 году освоены в объеме 751,8 тыс. руб. </w:t>
            </w:r>
          </w:p>
          <w:p w:rsidR="00195286" w:rsidRDefault="0019528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фактических показателей равно или больше значений плановых показателей. Программа реализуется эффективно</w:t>
            </w:r>
          </w:p>
        </w:tc>
      </w:tr>
      <w:tr w:rsidR="00195286" w:rsidTr="0019528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286" w:rsidRDefault="00195286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реализацию программы</w:t>
            </w:r>
          </w:p>
        </w:tc>
      </w:tr>
    </w:tbl>
    <w:p w:rsidR="00BE2A80" w:rsidRDefault="00BE2A80" w:rsidP="00BE2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61" w:rsidRDefault="004B4861" w:rsidP="004B4861">
      <w:pPr>
        <w:jc w:val="center"/>
        <w:rPr>
          <w:rFonts w:ascii="Times New Roman" w:hAnsi="Times New Roman"/>
          <w:sz w:val="28"/>
          <w:szCs w:val="28"/>
        </w:rPr>
      </w:pPr>
    </w:p>
    <w:p w:rsidR="00066F5F" w:rsidRDefault="00066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F3D" w:rsidRDefault="001F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F3D" w:rsidRDefault="001F1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F3D" w:rsidRDefault="001F1F3D" w:rsidP="006E4933">
      <w:pPr>
        <w:rPr>
          <w:rFonts w:ascii="Times New Roman" w:hAnsi="Times New Roman" w:cs="Times New Roman"/>
          <w:sz w:val="28"/>
          <w:szCs w:val="28"/>
        </w:rPr>
      </w:pPr>
    </w:p>
    <w:p w:rsidR="001F1F3D" w:rsidRDefault="001F1F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F3D" w:rsidSect="00CD0F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5F25DC"/>
    <w:multiLevelType w:val="multilevel"/>
    <w:tmpl w:val="4C54BE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9E4119"/>
    <w:multiLevelType w:val="hybridMultilevel"/>
    <w:tmpl w:val="AA0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6492D"/>
    <w:multiLevelType w:val="hybridMultilevel"/>
    <w:tmpl w:val="08388C0C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5693"/>
    <w:multiLevelType w:val="hybridMultilevel"/>
    <w:tmpl w:val="7034ED28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1F5"/>
    <w:multiLevelType w:val="hybridMultilevel"/>
    <w:tmpl w:val="8608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80D"/>
    <w:multiLevelType w:val="hybridMultilevel"/>
    <w:tmpl w:val="ABA8FBFE"/>
    <w:lvl w:ilvl="0" w:tplc="A5D679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2A5D"/>
    <w:multiLevelType w:val="hybridMultilevel"/>
    <w:tmpl w:val="305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65CE"/>
    <w:multiLevelType w:val="hybridMultilevel"/>
    <w:tmpl w:val="C1D0BBC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90EC5"/>
    <w:multiLevelType w:val="hybridMultilevel"/>
    <w:tmpl w:val="9370D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B502D2"/>
    <w:multiLevelType w:val="hybridMultilevel"/>
    <w:tmpl w:val="9EC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472E6"/>
    <w:multiLevelType w:val="multilevel"/>
    <w:tmpl w:val="710C63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CBD"/>
    <w:rsid w:val="000045D8"/>
    <w:rsid w:val="000079E0"/>
    <w:rsid w:val="00014510"/>
    <w:rsid w:val="00016664"/>
    <w:rsid w:val="00024C7C"/>
    <w:rsid w:val="00025111"/>
    <w:rsid w:val="00065A93"/>
    <w:rsid w:val="00066F5F"/>
    <w:rsid w:val="00077390"/>
    <w:rsid w:val="0008099A"/>
    <w:rsid w:val="00093B67"/>
    <w:rsid w:val="000A349C"/>
    <w:rsid w:val="000C4F48"/>
    <w:rsid w:val="000D279D"/>
    <w:rsid w:val="001231E0"/>
    <w:rsid w:val="00134563"/>
    <w:rsid w:val="00137DA2"/>
    <w:rsid w:val="00147149"/>
    <w:rsid w:val="001525C1"/>
    <w:rsid w:val="0015652D"/>
    <w:rsid w:val="00156F9D"/>
    <w:rsid w:val="00170EFF"/>
    <w:rsid w:val="00171FD4"/>
    <w:rsid w:val="00195286"/>
    <w:rsid w:val="001A36FC"/>
    <w:rsid w:val="001A6558"/>
    <w:rsid w:val="001F1F3D"/>
    <w:rsid w:val="00210243"/>
    <w:rsid w:val="002123AD"/>
    <w:rsid w:val="002240F4"/>
    <w:rsid w:val="002333BF"/>
    <w:rsid w:val="002335A2"/>
    <w:rsid w:val="00243B37"/>
    <w:rsid w:val="00247EB1"/>
    <w:rsid w:val="0027478B"/>
    <w:rsid w:val="002765F8"/>
    <w:rsid w:val="00290A86"/>
    <w:rsid w:val="002959A6"/>
    <w:rsid w:val="002D083E"/>
    <w:rsid w:val="002D1D10"/>
    <w:rsid w:val="002E165A"/>
    <w:rsid w:val="002E69AC"/>
    <w:rsid w:val="00314D93"/>
    <w:rsid w:val="003161E9"/>
    <w:rsid w:val="00327A9E"/>
    <w:rsid w:val="00360116"/>
    <w:rsid w:val="00390233"/>
    <w:rsid w:val="003962ED"/>
    <w:rsid w:val="003B1CBD"/>
    <w:rsid w:val="003B7F8A"/>
    <w:rsid w:val="003D01D7"/>
    <w:rsid w:val="003D5C78"/>
    <w:rsid w:val="003E4BBB"/>
    <w:rsid w:val="003F480A"/>
    <w:rsid w:val="004010B0"/>
    <w:rsid w:val="004317F8"/>
    <w:rsid w:val="0043285B"/>
    <w:rsid w:val="00451392"/>
    <w:rsid w:val="00462002"/>
    <w:rsid w:val="00472D51"/>
    <w:rsid w:val="00476CE1"/>
    <w:rsid w:val="004B4861"/>
    <w:rsid w:val="004B4ED4"/>
    <w:rsid w:val="004C42A2"/>
    <w:rsid w:val="004D78A2"/>
    <w:rsid w:val="004E74EB"/>
    <w:rsid w:val="004F6012"/>
    <w:rsid w:val="005141FB"/>
    <w:rsid w:val="00517443"/>
    <w:rsid w:val="00533B08"/>
    <w:rsid w:val="00535EF9"/>
    <w:rsid w:val="005370D0"/>
    <w:rsid w:val="00552986"/>
    <w:rsid w:val="00585E77"/>
    <w:rsid w:val="005A04DB"/>
    <w:rsid w:val="005B557E"/>
    <w:rsid w:val="005B5DD7"/>
    <w:rsid w:val="005D5AEE"/>
    <w:rsid w:val="005F5610"/>
    <w:rsid w:val="006012F8"/>
    <w:rsid w:val="00604B95"/>
    <w:rsid w:val="0060523A"/>
    <w:rsid w:val="006448F9"/>
    <w:rsid w:val="00655B76"/>
    <w:rsid w:val="00656189"/>
    <w:rsid w:val="00683908"/>
    <w:rsid w:val="00686821"/>
    <w:rsid w:val="006A176F"/>
    <w:rsid w:val="006B1527"/>
    <w:rsid w:val="006B4D7D"/>
    <w:rsid w:val="006D250E"/>
    <w:rsid w:val="006D5506"/>
    <w:rsid w:val="006E4933"/>
    <w:rsid w:val="00755E52"/>
    <w:rsid w:val="00763F35"/>
    <w:rsid w:val="00791469"/>
    <w:rsid w:val="007C4DAC"/>
    <w:rsid w:val="007E01C3"/>
    <w:rsid w:val="007F0BC2"/>
    <w:rsid w:val="007F6A0F"/>
    <w:rsid w:val="008036D1"/>
    <w:rsid w:val="0084684D"/>
    <w:rsid w:val="00853BAB"/>
    <w:rsid w:val="008566FA"/>
    <w:rsid w:val="008602C5"/>
    <w:rsid w:val="00870AD3"/>
    <w:rsid w:val="008740CA"/>
    <w:rsid w:val="00893558"/>
    <w:rsid w:val="00897144"/>
    <w:rsid w:val="008A05B0"/>
    <w:rsid w:val="008A7BF6"/>
    <w:rsid w:val="008D2197"/>
    <w:rsid w:val="008F1938"/>
    <w:rsid w:val="00901F55"/>
    <w:rsid w:val="009212EB"/>
    <w:rsid w:val="0092295C"/>
    <w:rsid w:val="009467E5"/>
    <w:rsid w:val="009563B2"/>
    <w:rsid w:val="009727A1"/>
    <w:rsid w:val="00977098"/>
    <w:rsid w:val="009B1FD8"/>
    <w:rsid w:val="009B51AB"/>
    <w:rsid w:val="009D003A"/>
    <w:rsid w:val="009D19DF"/>
    <w:rsid w:val="009D318B"/>
    <w:rsid w:val="009D4ABB"/>
    <w:rsid w:val="009E087E"/>
    <w:rsid w:val="009F437E"/>
    <w:rsid w:val="00A104DC"/>
    <w:rsid w:val="00A164D1"/>
    <w:rsid w:val="00A21ACD"/>
    <w:rsid w:val="00A378E2"/>
    <w:rsid w:val="00A4467A"/>
    <w:rsid w:val="00A51546"/>
    <w:rsid w:val="00A545C3"/>
    <w:rsid w:val="00A66C64"/>
    <w:rsid w:val="00A90969"/>
    <w:rsid w:val="00AA702D"/>
    <w:rsid w:val="00AC56BE"/>
    <w:rsid w:val="00AD28F0"/>
    <w:rsid w:val="00AE3675"/>
    <w:rsid w:val="00AE41A0"/>
    <w:rsid w:val="00AF076C"/>
    <w:rsid w:val="00AF3DA2"/>
    <w:rsid w:val="00AF4976"/>
    <w:rsid w:val="00AF4C57"/>
    <w:rsid w:val="00B00E1B"/>
    <w:rsid w:val="00B017FD"/>
    <w:rsid w:val="00B15061"/>
    <w:rsid w:val="00B35DE1"/>
    <w:rsid w:val="00B37DC8"/>
    <w:rsid w:val="00B64780"/>
    <w:rsid w:val="00B73005"/>
    <w:rsid w:val="00B870A3"/>
    <w:rsid w:val="00BC5D6F"/>
    <w:rsid w:val="00BD7CC8"/>
    <w:rsid w:val="00BE2A80"/>
    <w:rsid w:val="00C12529"/>
    <w:rsid w:val="00C149AC"/>
    <w:rsid w:val="00C15334"/>
    <w:rsid w:val="00C24B6C"/>
    <w:rsid w:val="00C2641E"/>
    <w:rsid w:val="00C44CD0"/>
    <w:rsid w:val="00C466BE"/>
    <w:rsid w:val="00C56B48"/>
    <w:rsid w:val="00C73E8D"/>
    <w:rsid w:val="00C830D1"/>
    <w:rsid w:val="00CA4FD3"/>
    <w:rsid w:val="00CB34F7"/>
    <w:rsid w:val="00CD0F3C"/>
    <w:rsid w:val="00CD394B"/>
    <w:rsid w:val="00CE29D6"/>
    <w:rsid w:val="00CE724A"/>
    <w:rsid w:val="00CF3A06"/>
    <w:rsid w:val="00D22183"/>
    <w:rsid w:val="00D23798"/>
    <w:rsid w:val="00D64533"/>
    <w:rsid w:val="00D858F2"/>
    <w:rsid w:val="00DB2D13"/>
    <w:rsid w:val="00DC046B"/>
    <w:rsid w:val="00DD515F"/>
    <w:rsid w:val="00E17942"/>
    <w:rsid w:val="00E201DC"/>
    <w:rsid w:val="00E25844"/>
    <w:rsid w:val="00E405E0"/>
    <w:rsid w:val="00E62187"/>
    <w:rsid w:val="00E650EB"/>
    <w:rsid w:val="00E653B6"/>
    <w:rsid w:val="00EA5D25"/>
    <w:rsid w:val="00EA6D69"/>
    <w:rsid w:val="00ED774F"/>
    <w:rsid w:val="00EE3ABB"/>
    <w:rsid w:val="00F03E8D"/>
    <w:rsid w:val="00F04929"/>
    <w:rsid w:val="00F12982"/>
    <w:rsid w:val="00F12F87"/>
    <w:rsid w:val="00F47C59"/>
    <w:rsid w:val="00F55240"/>
    <w:rsid w:val="00F91314"/>
    <w:rsid w:val="00F96320"/>
    <w:rsid w:val="00FC3460"/>
    <w:rsid w:val="00FC4C7B"/>
    <w:rsid w:val="00FD3F70"/>
    <w:rsid w:val="00FD5042"/>
    <w:rsid w:val="00FE6F1C"/>
    <w:rsid w:val="00FE7C06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93"/>
  </w:style>
  <w:style w:type="paragraph" w:styleId="2">
    <w:name w:val="heading 2"/>
    <w:basedOn w:val="a"/>
    <w:next w:val="a"/>
    <w:link w:val="20"/>
    <w:uiPriority w:val="99"/>
    <w:qFormat/>
    <w:rsid w:val="007F6A0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A0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Cell">
    <w:name w:val="ConsPlusCell"/>
    <w:rsid w:val="003B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B1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B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2D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7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2D51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9D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01C3"/>
    <w:pPr>
      <w:ind w:left="720"/>
      <w:contextualSpacing/>
    </w:pPr>
  </w:style>
  <w:style w:type="paragraph" w:styleId="a6">
    <w:name w:val="No Spacing"/>
    <w:uiPriority w:val="1"/>
    <w:qFormat/>
    <w:rsid w:val="007F6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7C4DAC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C4D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212EB"/>
    <w:rPr>
      <w:rFonts w:ascii="Times New Roman" w:hAnsi="Times New Roman" w:cs="Times New Roman" w:hint="default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5F5610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5610"/>
    <w:pPr>
      <w:widowControl w:val="0"/>
      <w:shd w:val="clear" w:color="auto" w:fill="FFFFFF"/>
      <w:spacing w:before="180" w:after="180" w:line="240" w:lineRule="atLeast"/>
      <w:jc w:val="both"/>
    </w:pPr>
    <w:rPr>
      <w:b/>
      <w:bCs/>
    </w:rPr>
  </w:style>
  <w:style w:type="character" w:customStyle="1" w:styleId="a9">
    <w:name w:val="Оглавление_"/>
    <w:basedOn w:val="a0"/>
    <w:link w:val="aa"/>
    <w:locked/>
    <w:rsid w:val="00D645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Оглавление"/>
    <w:basedOn w:val="a"/>
    <w:link w:val="a9"/>
    <w:rsid w:val="00D64533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b">
    <w:name w:val="Основной текст_"/>
    <w:basedOn w:val="a0"/>
    <w:link w:val="21"/>
    <w:locked/>
    <w:rsid w:val="00D645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D64533"/>
    <w:pPr>
      <w:widowControl w:val="0"/>
      <w:shd w:val="clear" w:color="auto" w:fill="FFFFFF"/>
      <w:spacing w:after="420" w:line="0" w:lineRule="atLeast"/>
      <w:ind w:hanging="9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rsid w:val="00D64533"/>
    <w:pPr>
      <w:widowControl w:val="0"/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1pt">
    <w:name w:val="Основной текст + 11 pt"/>
    <w:basedOn w:val="ab"/>
    <w:rsid w:val="00D64533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">
    <w:name w:val="Основной текст + 9"/>
    <w:aliases w:val="5 pt"/>
    <w:basedOn w:val="ab"/>
    <w:rsid w:val="00D64533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">
    <w:name w:val="Основной текст1"/>
    <w:basedOn w:val="ab"/>
    <w:rsid w:val="00D64533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D6453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4">
    <w:name w:val="Основной текст4"/>
    <w:basedOn w:val="a"/>
    <w:qFormat/>
    <w:rsid w:val="00585E77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locked/>
    <w:rsid w:val="00585E7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5E77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pt">
    <w:name w:val="Основной текст + 10 pt"/>
    <w:basedOn w:val="ab"/>
    <w:rsid w:val="00585E7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6065-16C1-45DE-B7AF-E94D164A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15363</Words>
  <Characters>87570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FominaEP</dc:creator>
  <cp:lastModifiedBy>PRO</cp:lastModifiedBy>
  <cp:revision>81</cp:revision>
  <cp:lastPrinted>2022-03-09T09:02:00Z</cp:lastPrinted>
  <dcterms:created xsi:type="dcterms:W3CDTF">2022-03-09T07:51:00Z</dcterms:created>
  <dcterms:modified xsi:type="dcterms:W3CDTF">2022-03-10T12:28:00Z</dcterms:modified>
</cp:coreProperties>
</file>