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699" w:rsidRDefault="00672699" w:rsidP="00130782">
      <w:pPr>
        <w:pStyle w:val="a4"/>
        <w:spacing w:before="0" w:beforeAutospacing="0" w:after="0" w:afterAutospacing="0"/>
        <w:jc w:val="both"/>
        <w:rPr>
          <w:color w:val="000000"/>
          <w:sz w:val="28"/>
          <w:szCs w:val="28"/>
        </w:rPr>
      </w:pPr>
    </w:p>
    <w:p w:rsidR="005A6804" w:rsidRDefault="00130782" w:rsidP="00130782">
      <w:pPr>
        <w:pStyle w:val="a4"/>
        <w:spacing w:before="0" w:beforeAutospacing="0" w:after="0" w:afterAutospacing="0"/>
        <w:jc w:val="both"/>
        <w:rPr>
          <w:color w:val="000000"/>
          <w:sz w:val="28"/>
          <w:szCs w:val="28"/>
        </w:rPr>
      </w:pPr>
      <w:r>
        <w:rPr>
          <w:color w:val="000000"/>
          <w:sz w:val="28"/>
          <w:szCs w:val="28"/>
        </w:rPr>
        <w:t xml:space="preserve">     </w:t>
      </w:r>
    </w:p>
    <w:tbl>
      <w:tblPr>
        <w:tblW w:w="10017" w:type="dxa"/>
        <w:tblInd w:w="93" w:type="dxa"/>
        <w:tblLook w:val="04A0"/>
      </w:tblPr>
      <w:tblGrid>
        <w:gridCol w:w="6536"/>
        <w:gridCol w:w="227"/>
        <w:gridCol w:w="1535"/>
        <w:gridCol w:w="1719"/>
      </w:tblGrid>
      <w:tr w:rsidR="006A25AF" w:rsidTr="006A25AF">
        <w:trPr>
          <w:trHeight w:val="270"/>
        </w:trPr>
        <w:tc>
          <w:tcPr>
            <w:tcW w:w="6536" w:type="dxa"/>
            <w:noWrap/>
            <w:vAlign w:val="bottom"/>
            <w:hideMark/>
          </w:tcPr>
          <w:p w:rsidR="006A25AF" w:rsidRDefault="006A25AF">
            <w:pPr>
              <w:jc w:val="center"/>
              <w:rPr>
                <w:sz w:val="28"/>
                <w:szCs w:val="28"/>
              </w:rPr>
            </w:pPr>
            <w:r>
              <w:rPr>
                <w:rFonts w:ascii="Arial CYR" w:hAnsi="Arial CYR" w:cs="Arial CYR"/>
                <w:b/>
                <w:bCs/>
                <w:sz w:val="28"/>
                <w:szCs w:val="28"/>
              </w:rPr>
              <w:t>ПОЯСНИТЕЛЬНАЯ ЗАПИСКА</w:t>
            </w:r>
          </w:p>
        </w:tc>
        <w:tc>
          <w:tcPr>
            <w:tcW w:w="227" w:type="dxa"/>
            <w:noWrap/>
            <w:vAlign w:val="bottom"/>
            <w:hideMark/>
          </w:tcPr>
          <w:p w:rsidR="006A25AF" w:rsidRDefault="006A25AF">
            <w:pPr>
              <w:rPr>
                <w:rFonts w:asciiTheme="minorHAnsi" w:hAnsiTheme="minorHAnsi" w:cstheme="minorBidi"/>
              </w:rPr>
            </w:pPr>
          </w:p>
        </w:tc>
        <w:tc>
          <w:tcPr>
            <w:tcW w:w="1535" w:type="dxa"/>
            <w:noWrap/>
            <w:vAlign w:val="bottom"/>
            <w:hideMark/>
          </w:tcPr>
          <w:p w:rsidR="006A25AF" w:rsidRDefault="006A25AF">
            <w:pPr>
              <w:rPr>
                <w:rFonts w:asciiTheme="minorHAnsi" w:hAnsiTheme="minorHAnsi" w:cstheme="minorBidi"/>
              </w:rPr>
            </w:pPr>
          </w:p>
        </w:tc>
        <w:tc>
          <w:tcPr>
            <w:tcW w:w="1719" w:type="dxa"/>
            <w:noWrap/>
            <w:vAlign w:val="bottom"/>
            <w:hideMark/>
          </w:tcPr>
          <w:p w:rsidR="006A25AF" w:rsidRDefault="006A25AF">
            <w:pPr>
              <w:rPr>
                <w:rFonts w:asciiTheme="minorHAnsi" w:hAnsiTheme="minorHAnsi" w:cstheme="minorBidi"/>
              </w:rPr>
            </w:pPr>
          </w:p>
        </w:tc>
      </w:tr>
      <w:tr w:rsidR="006A25AF" w:rsidTr="006A25AF">
        <w:trPr>
          <w:trHeight w:val="255"/>
        </w:trPr>
        <w:tc>
          <w:tcPr>
            <w:tcW w:w="6536" w:type="dxa"/>
            <w:noWrap/>
            <w:vAlign w:val="bottom"/>
            <w:hideMark/>
          </w:tcPr>
          <w:p w:rsidR="006A25AF" w:rsidRDefault="006A25AF">
            <w:pPr>
              <w:rPr>
                <w:rFonts w:asciiTheme="minorHAnsi" w:hAnsiTheme="minorHAnsi" w:cstheme="minorBidi"/>
              </w:rPr>
            </w:pPr>
          </w:p>
        </w:tc>
        <w:tc>
          <w:tcPr>
            <w:tcW w:w="227" w:type="dxa"/>
            <w:noWrap/>
            <w:vAlign w:val="bottom"/>
            <w:hideMark/>
          </w:tcPr>
          <w:p w:rsidR="006A25AF" w:rsidRDefault="006A25AF">
            <w:pPr>
              <w:rPr>
                <w:rFonts w:asciiTheme="minorHAnsi" w:hAnsiTheme="minorHAnsi" w:cstheme="minorBidi"/>
              </w:rPr>
            </w:pPr>
          </w:p>
        </w:tc>
        <w:tc>
          <w:tcPr>
            <w:tcW w:w="1535" w:type="dxa"/>
            <w:noWrap/>
            <w:vAlign w:val="bottom"/>
            <w:hideMark/>
          </w:tcPr>
          <w:p w:rsidR="006A25AF" w:rsidRDefault="006A25AF">
            <w:pPr>
              <w:rPr>
                <w:rFonts w:asciiTheme="minorHAnsi" w:hAnsiTheme="minorHAnsi" w:cstheme="minorBidi"/>
              </w:rPr>
            </w:pPr>
          </w:p>
        </w:tc>
        <w:tc>
          <w:tcPr>
            <w:tcW w:w="1719" w:type="dxa"/>
            <w:tcBorders>
              <w:top w:val="single" w:sz="4" w:space="0" w:color="auto"/>
              <w:left w:val="single" w:sz="4" w:space="0" w:color="auto"/>
              <w:bottom w:val="single" w:sz="8" w:space="0" w:color="auto"/>
              <w:right w:val="single" w:sz="4" w:space="0" w:color="auto"/>
            </w:tcBorders>
            <w:noWrap/>
            <w:vAlign w:val="bottom"/>
            <w:hideMark/>
          </w:tcPr>
          <w:p w:rsidR="006A25AF" w:rsidRDefault="006A25AF">
            <w:pPr>
              <w:jc w:val="center"/>
            </w:pPr>
            <w:r>
              <w:rPr>
                <w:rFonts w:ascii="Courier New" w:hAnsi="Courier New" w:cs="Courier New"/>
                <w:b/>
                <w:sz w:val="16"/>
                <w:szCs w:val="16"/>
              </w:rPr>
              <w:t>КОДЫ</w:t>
            </w:r>
          </w:p>
        </w:tc>
      </w:tr>
      <w:tr w:rsidR="006A25AF" w:rsidTr="006A25AF">
        <w:trPr>
          <w:trHeight w:val="282"/>
        </w:trPr>
        <w:tc>
          <w:tcPr>
            <w:tcW w:w="6536" w:type="dxa"/>
            <w:noWrap/>
            <w:vAlign w:val="bottom"/>
            <w:hideMark/>
          </w:tcPr>
          <w:p w:rsidR="006A25AF" w:rsidRPr="00D16D22" w:rsidRDefault="006A25AF" w:rsidP="00A30C93">
            <w:pPr>
              <w:jc w:val="center"/>
              <w:rPr>
                <w:b/>
              </w:rPr>
            </w:pPr>
            <w:r w:rsidRPr="00D16D22">
              <w:rPr>
                <w:b/>
                <w:sz w:val="22"/>
                <w:szCs w:val="22"/>
              </w:rPr>
              <w:t>Админист</w:t>
            </w:r>
            <w:r w:rsidR="00A30C93" w:rsidRPr="00D16D22">
              <w:rPr>
                <w:b/>
                <w:sz w:val="22"/>
                <w:szCs w:val="22"/>
              </w:rPr>
              <w:t xml:space="preserve">рация  города </w:t>
            </w:r>
            <w:r w:rsidRPr="00D16D22">
              <w:rPr>
                <w:b/>
                <w:sz w:val="22"/>
                <w:szCs w:val="22"/>
              </w:rPr>
              <w:t>Киржач</w:t>
            </w:r>
            <w:r w:rsidR="00A30C93" w:rsidRPr="00D16D22">
              <w:rPr>
                <w:b/>
                <w:sz w:val="22"/>
                <w:szCs w:val="22"/>
              </w:rPr>
              <w:t xml:space="preserve"> Киржачского района Владимирской области</w:t>
            </w:r>
          </w:p>
        </w:tc>
        <w:tc>
          <w:tcPr>
            <w:tcW w:w="0" w:type="auto"/>
            <w:gridSpan w:val="2"/>
            <w:noWrap/>
            <w:vAlign w:val="bottom"/>
            <w:hideMark/>
          </w:tcPr>
          <w:p w:rsidR="006A25AF" w:rsidRPr="006A25AF" w:rsidRDefault="006A25AF">
            <w:pPr>
              <w:jc w:val="right"/>
              <w:rPr>
                <w:sz w:val="20"/>
                <w:szCs w:val="20"/>
              </w:rPr>
            </w:pPr>
            <w:r w:rsidRPr="006A25AF">
              <w:rPr>
                <w:b/>
                <w:sz w:val="20"/>
                <w:szCs w:val="20"/>
              </w:rPr>
              <w:t>Форма по ОКУД</w:t>
            </w:r>
          </w:p>
        </w:tc>
        <w:tc>
          <w:tcPr>
            <w:tcW w:w="1719" w:type="dxa"/>
            <w:tcBorders>
              <w:top w:val="nil"/>
              <w:left w:val="single" w:sz="8" w:space="0" w:color="auto"/>
              <w:bottom w:val="single" w:sz="4" w:space="0" w:color="auto"/>
              <w:right w:val="single" w:sz="8" w:space="0" w:color="auto"/>
            </w:tcBorders>
            <w:noWrap/>
            <w:vAlign w:val="bottom"/>
            <w:hideMark/>
          </w:tcPr>
          <w:p w:rsidR="006A25AF" w:rsidRPr="006A25AF" w:rsidRDefault="006A25AF">
            <w:pPr>
              <w:jc w:val="center"/>
              <w:rPr>
                <w:sz w:val="20"/>
                <w:szCs w:val="20"/>
              </w:rPr>
            </w:pPr>
            <w:r w:rsidRPr="006A25AF">
              <w:rPr>
                <w:b/>
                <w:sz w:val="20"/>
                <w:szCs w:val="20"/>
              </w:rPr>
              <w:t>0503160</w:t>
            </w:r>
          </w:p>
        </w:tc>
      </w:tr>
      <w:tr w:rsidR="006A25AF" w:rsidTr="006A25AF">
        <w:trPr>
          <w:trHeight w:val="282"/>
        </w:trPr>
        <w:tc>
          <w:tcPr>
            <w:tcW w:w="6763" w:type="dxa"/>
            <w:gridSpan w:val="2"/>
            <w:noWrap/>
            <w:vAlign w:val="bottom"/>
            <w:hideMark/>
          </w:tcPr>
          <w:p w:rsidR="00D16D22" w:rsidRDefault="00D16D22">
            <w:pPr>
              <w:jc w:val="center"/>
              <w:rPr>
                <w:b/>
                <w:sz w:val="20"/>
                <w:szCs w:val="20"/>
              </w:rPr>
            </w:pPr>
          </w:p>
          <w:p w:rsidR="006A25AF" w:rsidRPr="006A25AF" w:rsidRDefault="00E64B3A">
            <w:pPr>
              <w:jc w:val="center"/>
              <w:rPr>
                <w:sz w:val="20"/>
                <w:szCs w:val="20"/>
              </w:rPr>
            </w:pPr>
            <w:r>
              <w:rPr>
                <w:b/>
                <w:sz w:val="20"/>
                <w:szCs w:val="20"/>
              </w:rPr>
              <w:t>на 1 января 2025</w:t>
            </w:r>
            <w:r w:rsidR="006A25AF" w:rsidRPr="006A25AF">
              <w:rPr>
                <w:b/>
                <w:sz w:val="20"/>
                <w:szCs w:val="20"/>
              </w:rPr>
              <w:t xml:space="preserve"> г.</w:t>
            </w:r>
          </w:p>
        </w:tc>
        <w:tc>
          <w:tcPr>
            <w:tcW w:w="1535" w:type="dxa"/>
            <w:noWrap/>
            <w:vAlign w:val="bottom"/>
            <w:hideMark/>
          </w:tcPr>
          <w:p w:rsidR="006A25AF" w:rsidRPr="006A25AF" w:rsidRDefault="006A25AF">
            <w:pPr>
              <w:jc w:val="right"/>
              <w:rPr>
                <w:sz w:val="20"/>
                <w:szCs w:val="20"/>
              </w:rPr>
            </w:pPr>
            <w:r w:rsidRPr="006A25AF">
              <w:rPr>
                <w:b/>
                <w:sz w:val="20"/>
                <w:szCs w:val="20"/>
              </w:rPr>
              <w:t>Дата</w:t>
            </w:r>
          </w:p>
        </w:tc>
        <w:tc>
          <w:tcPr>
            <w:tcW w:w="1719" w:type="dxa"/>
            <w:tcBorders>
              <w:top w:val="nil"/>
              <w:left w:val="single" w:sz="8" w:space="0" w:color="auto"/>
              <w:bottom w:val="single" w:sz="4" w:space="0" w:color="auto"/>
              <w:right w:val="single" w:sz="8" w:space="0" w:color="auto"/>
            </w:tcBorders>
            <w:noWrap/>
            <w:vAlign w:val="bottom"/>
            <w:hideMark/>
          </w:tcPr>
          <w:p w:rsidR="006A25AF" w:rsidRDefault="006A25AF">
            <w:pPr>
              <w:jc w:val="center"/>
              <w:rPr>
                <w:sz w:val="20"/>
                <w:szCs w:val="20"/>
              </w:rPr>
            </w:pPr>
            <w:r w:rsidRPr="006A25AF">
              <w:rPr>
                <w:sz w:val="20"/>
                <w:szCs w:val="20"/>
              </w:rPr>
              <w:t>01.01.20</w:t>
            </w:r>
            <w:r w:rsidR="00C2719A">
              <w:rPr>
                <w:sz w:val="20"/>
                <w:szCs w:val="20"/>
              </w:rPr>
              <w:t>2</w:t>
            </w:r>
            <w:r w:rsidR="00E64B3A">
              <w:rPr>
                <w:sz w:val="20"/>
                <w:szCs w:val="20"/>
              </w:rPr>
              <w:t>5</w:t>
            </w:r>
          </w:p>
          <w:p w:rsidR="007A0C75" w:rsidRPr="006A25AF" w:rsidRDefault="007A0C75">
            <w:pPr>
              <w:jc w:val="center"/>
              <w:rPr>
                <w:sz w:val="20"/>
                <w:szCs w:val="20"/>
              </w:rPr>
            </w:pPr>
          </w:p>
        </w:tc>
      </w:tr>
      <w:tr w:rsidR="006A25AF" w:rsidTr="006A25AF">
        <w:trPr>
          <w:trHeight w:val="300"/>
        </w:trPr>
        <w:tc>
          <w:tcPr>
            <w:tcW w:w="6536" w:type="dxa"/>
            <w:noWrap/>
            <w:vAlign w:val="bottom"/>
            <w:hideMark/>
          </w:tcPr>
          <w:p w:rsidR="006A25AF" w:rsidRPr="006A25AF" w:rsidRDefault="006A25AF">
            <w:pPr>
              <w:rPr>
                <w:sz w:val="20"/>
                <w:szCs w:val="20"/>
              </w:rPr>
            </w:pPr>
            <w:r w:rsidRPr="006A25AF">
              <w:rPr>
                <w:b/>
                <w:sz w:val="20"/>
                <w:szCs w:val="20"/>
              </w:rPr>
              <w:t>Главный распорядитель, распорядитель,</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nil"/>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195"/>
        </w:trPr>
        <w:tc>
          <w:tcPr>
            <w:tcW w:w="6536" w:type="dxa"/>
            <w:noWrap/>
            <w:vAlign w:val="bottom"/>
            <w:hideMark/>
          </w:tcPr>
          <w:p w:rsidR="006A25AF" w:rsidRPr="006A25AF" w:rsidRDefault="006A25AF">
            <w:pPr>
              <w:spacing w:line="195" w:lineRule="atLeast"/>
              <w:rPr>
                <w:sz w:val="20"/>
                <w:szCs w:val="20"/>
              </w:rPr>
            </w:pPr>
            <w:r w:rsidRPr="006A25AF">
              <w:rPr>
                <w:b/>
                <w:sz w:val="20"/>
                <w:szCs w:val="20"/>
              </w:rPr>
              <w:t xml:space="preserve">получатель бюджетных средств, главный администратор, </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nil"/>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195"/>
        </w:trPr>
        <w:tc>
          <w:tcPr>
            <w:tcW w:w="6536" w:type="dxa"/>
            <w:noWrap/>
            <w:vAlign w:val="bottom"/>
            <w:hideMark/>
          </w:tcPr>
          <w:p w:rsidR="006A25AF" w:rsidRPr="006A25AF" w:rsidRDefault="006A25AF">
            <w:pPr>
              <w:spacing w:line="195" w:lineRule="atLeast"/>
              <w:rPr>
                <w:sz w:val="20"/>
                <w:szCs w:val="20"/>
              </w:rPr>
            </w:pPr>
            <w:r w:rsidRPr="006A25AF">
              <w:rPr>
                <w:b/>
                <w:sz w:val="20"/>
                <w:szCs w:val="20"/>
              </w:rPr>
              <w:t>администратор доходов бюджета,</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spacing w:line="195" w:lineRule="atLeast"/>
              <w:jc w:val="right"/>
              <w:rPr>
                <w:sz w:val="20"/>
                <w:szCs w:val="20"/>
              </w:rPr>
            </w:pPr>
            <w:r w:rsidRPr="006A25AF">
              <w:rPr>
                <w:b/>
                <w:sz w:val="20"/>
                <w:szCs w:val="20"/>
              </w:rPr>
              <w:t>по ОКПО</w:t>
            </w:r>
          </w:p>
        </w:tc>
        <w:tc>
          <w:tcPr>
            <w:tcW w:w="1719" w:type="dxa"/>
            <w:tcBorders>
              <w:top w:val="nil"/>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195"/>
        </w:trPr>
        <w:tc>
          <w:tcPr>
            <w:tcW w:w="6536" w:type="dxa"/>
            <w:noWrap/>
            <w:vAlign w:val="bottom"/>
            <w:hideMark/>
          </w:tcPr>
          <w:p w:rsidR="006A25AF" w:rsidRPr="006A25AF" w:rsidRDefault="006A25AF">
            <w:pPr>
              <w:spacing w:line="195" w:lineRule="atLeast"/>
              <w:rPr>
                <w:sz w:val="20"/>
                <w:szCs w:val="20"/>
              </w:rPr>
            </w:pPr>
            <w:r w:rsidRPr="006A25AF">
              <w:rPr>
                <w:b/>
                <w:sz w:val="20"/>
                <w:szCs w:val="20"/>
              </w:rPr>
              <w:t xml:space="preserve">главный администратор, администратор </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single" w:sz="4" w:space="0" w:color="auto"/>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195"/>
        </w:trPr>
        <w:tc>
          <w:tcPr>
            <w:tcW w:w="6536" w:type="dxa"/>
            <w:noWrap/>
            <w:vAlign w:val="bottom"/>
            <w:hideMark/>
          </w:tcPr>
          <w:p w:rsidR="006A25AF" w:rsidRPr="006A25AF" w:rsidRDefault="006A25AF">
            <w:pPr>
              <w:spacing w:line="195" w:lineRule="atLeast"/>
              <w:rPr>
                <w:sz w:val="20"/>
                <w:szCs w:val="20"/>
              </w:rPr>
            </w:pPr>
            <w:r w:rsidRPr="006A25AF">
              <w:rPr>
                <w:b/>
                <w:sz w:val="20"/>
                <w:szCs w:val="20"/>
              </w:rPr>
              <w:t>источников финансирования</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nil"/>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c>
          <w:tcPr>
            <w:tcW w:w="6763" w:type="dxa"/>
            <w:gridSpan w:val="2"/>
            <w:vAlign w:val="bottom"/>
            <w:hideMark/>
          </w:tcPr>
          <w:p w:rsidR="006A25AF" w:rsidRPr="006A25AF" w:rsidRDefault="006A25AF">
            <w:pPr>
              <w:rPr>
                <w:sz w:val="20"/>
                <w:szCs w:val="20"/>
              </w:rPr>
            </w:pPr>
            <w:r w:rsidRPr="006A25AF">
              <w:rPr>
                <w:b/>
                <w:sz w:val="20"/>
                <w:szCs w:val="20"/>
              </w:rPr>
              <w:t>дефицита</w:t>
            </w:r>
            <w:r w:rsidRPr="006A25AF">
              <w:rPr>
                <w:b/>
                <w:sz w:val="20"/>
                <w:szCs w:val="20"/>
                <w:lang w:val="en-US"/>
              </w:rPr>
              <w:t xml:space="preserve"> </w:t>
            </w:r>
            <w:r w:rsidRPr="006A25AF">
              <w:rPr>
                <w:b/>
                <w:sz w:val="20"/>
                <w:szCs w:val="20"/>
              </w:rPr>
              <w:t>бюджета</w:t>
            </w:r>
            <w:r w:rsidRPr="006A25AF">
              <w:rPr>
                <w:b/>
                <w:sz w:val="20"/>
                <w:szCs w:val="20"/>
                <w:lang w:val="en-US"/>
              </w:rPr>
              <w:t xml:space="preserve"> </w:t>
            </w:r>
            <w:proofErr w:type="gramStart"/>
            <w:r w:rsidRPr="006A25AF">
              <w:rPr>
                <w:rStyle w:val="style201"/>
                <w:b/>
                <w:sz w:val="20"/>
                <w:szCs w:val="20"/>
                <w:lang w:val="en-US"/>
              </w:rPr>
              <w:t>г</w:t>
            </w:r>
            <w:proofErr w:type="gramEnd"/>
            <w:r w:rsidRPr="006A25AF">
              <w:rPr>
                <w:rStyle w:val="style201"/>
                <w:b/>
                <w:sz w:val="20"/>
                <w:szCs w:val="20"/>
                <w:lang w:val="en-US"/>
              </w:rPr>
              <w:t>. Киржач</w:t>
            </w:r>
            <w:r w:rsidRPr="006A25AF">
              <w:rPr>
                <w:b/>
                <w:sz w:val="20"/>
                <w:szCs w:val="20"/>
                <w:lang w:val="en-US"/>
              </w:rPr>
              <w:t xml:space="preserve"> </w:t>
            </w:r>
          </w:p>
        </w:tc>
        <w:tc>
          <w:tcPr>
            <w:tcW w:w="1535" w:type="dxa"/>
            <w:noWrap/>
            <w:vAlign w:val="bottom"/>
            <w:hideMark/>
          </w:tcPr>
          <w:p w:rsidR="006A25AF" w:rsidRPr="006A25AF" w:rsidRDefault="006A25AF">
            <w:pPr>
              <w:jc w:val="right"/>
              <w:rPr>
                <w:sz w:val="20"/>
                <w:szCs w:val="20"/>
              </w:rPr>
            </w:pPr>
            <w:r w:rsidRPr="006A25AF">
              <w:rPr>
                <w:b/>
                <w:sz w:val="20"/>
                <w:szCs w:val="20"/>
              </w:rPr>
              <w:t>Глава по БК</w:t>
            </w:r>
          </w:p>
        </w:tc>
        <w:tc>
          <w:tcPr>
            <w:tcW w:w="1719" w:type="dxa"/>
            <w:tcBorders>
              <w:top w:val="nil"/>
              <w:left w:val="single" w:sz="8" w:space="0" w:color="auto"/>
              <w:bottom w:val="single" w:sz="4" w:space="0" w:color="auto"/>
              <w:right w:val="single" w:sz="8" w:space="0" w:color="auto"/>
            </w:tcBorders>
            <w:noWrap/>
            <w:vAlign w:val="bottom"/>
            <w:hideMark/>
          </w:tcPr>
          <w:p w:rsidR="006A25AF" w:rsidRPr="006A25AF" w:rsidRDefault="00400664" w:rsidP="00400664">
            <w:pPr>
              <w:jc w:val="center"/>
              <w:rPr>
                <w:sz w:val="20"/>
                <w:szCs w:val="20"/>
              </w:rPr>
            </w:pPr>
            <w:r>
              <w:rPr>
                <w:sz w:val="20"/>
                <w:szCs w:val="20"/>
              </w:rPr>
              <w:t>903</w:t>
            </w:r>
          </w:p>
        </w:tc>
      </w:tr>
      <w:tr w:rsidR="006A25AF" w:rsidTr="006A25AF">
        <w:trPr>
          <w:trHeight w:val="270"/>
        </w:trPr>
        <w:tc>
          <w:tcPr>
            <w:tcW w:w="6536" w:type="dxa"/>
            <w:noWrap/>
            <w:vAlign w:val="bottom"/>
            <w:hideMark/>
          </w:tcPr>
          <w:p w:rsidR="006A25AF" w:rsidRPr="006A25AF" w:rsidRDefault="006A25AF">
            <w:pPr>
              <w:rPr>
                <w:sz w:val="20"/>
                <w:szCs w:val="20"/>
              </w:rPr>
            </w:pPr>
            <w:r w:rsidRPr="006A25AF">
              <w:rPr>
                <w:b/>
                <w:sz w:val="20"/>
                <w:szCs w:val="20"/>
              </w:rPr>
              <w:t xml:space="preserve">Наименование бюджета </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nil"/>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210"/>
        </w:trPr>
        <w:tc>
          <w:tcPr>
            <w:tcW w:w="6763" w:type="dxa"/>
            <w:gridSpan w:val="2"/>
            <w:noWrap/>
            <w:vAlign w:val="bottom"/>
            <w:hideMark/>
          </w:tcPr>
          <w:p w:rsidR="006A25AF" w:rsidRPr="006A25AF" w:rsidRDefault="006A25AF">
            <w:pPr>
              <w:spacing w:line="210" w:lineRule="atLeast"/>
              <w:rPr>
                <w:sz w:val="20"/>
                <w:szCs w:val="20"/>
              </w:rPr>
            </w:pPr>
            <w:r w:rsidRPr="006A25AF">
              <w:rPr>
                <w:b/>
                <w:sz w:val="20"/>
                <w:szCs w:val="20"/>
              </w:rPr>
              <w:t xml:space="preserve">(публично-правового образования) </w:t>
            </w:r>
            <w:r w:rsidRPr="006A25AF">
              <w:rPr>
                <w:rStyle w:val="style201"/>
                <w:b/>
                <w:sz w:val="20"/>
                <w:szCs w:val="20"/>
              </w:rPr>
              <w:t>Бюджет городского поселения</w:t>
            </w:r>
          </w:p>
        </w:tc>
        <w:tc>
          <w:tcPr>
            <w:tcW w:w="1535" w:type="dxa"/>
            <w:noWrap/>
            <w:vAlign w:val="bottom"/>
            <w:hideMark/>
          </w:tcPr>
          <w:p w:rsidR="006A25AF" w:rsidRPr="006A25AF" w:rsidRDefault="006A25AF">
            <w:pPr>
              <w:spacing w:line="210" w:lineRule="atLeast"/>
              <w:jc w:val="right"/>
              <w:rPr>
                <w:sz w:val="20"/>
                <w:szCs w:val="20"/>
              </w:rPr>
            </w:pPr>
            <w:r w:rsidRPr="006A25AF">
              <w:rPr>
                <w:b/>
                <w:sz w:val="20"/>
                <w:szCs w:val="20"/>
              </w:rPr>
              <w:t>по ОКТМО</w:t>
            </w:r>
          </w:p>
        </w:tc>
        <w:tc>
          <w:tcPr>
            <w:tcW w:w="1719" w:type="dxa"/>
            <w:tcBorders>
              <w:top w:val="nil"/>
              <w:left w:val="single" w:sz="8" w:space="0" w:color="auto"/>
              <w:bottom w:val="nil"/>
              <w:right w:val="single" w:sz="8" w:space="0" w:color="auto"/>
            </w:tcBorders>
            <w:noWrap/>
            <w:vAlign w:val="bottom"/>
            <w:hideMark/>
          </w:tcPr>
          <w:p w:rsidR="006A25AF" w:rsidRPr="006A25AF" w:rsidRDefault="00400664" w:rsidP="00400664">
            <w:pPr>
              <w:jc w:val="center"/>
              <w:rPr>
                <w:sz w:val="20"/>
                <w:szCs w:val="20"/>
              </w:rPr>
            </w:pPr>
            <w:r>
              <w:rPr>
                <w:sz w:val="20"/>
                <w:szCs w:val="20"/>
              </w:rPr>
              <w:t>17630101</w:t>
            </w:r>
          </w:p>
        </w:tc>
      </w:tr>
      <w:tr w:rsidR="006A25AF" w:rsidTr="006A25AF">
        <w:trPr>
          <w:trHeight w:val="315"/>
        </w:trPr>
        <w:tc>
          <w:tcPr>
            <w:tcW w:w="6536" w:type="dxa"/>
            <w:noWrap/>
            <w:vAlign w:val="bottom"/>
            <w:hideMark/>
          </w:tcPr>
          <w:p w:rsidR="006A25AF" w:rsidRPr="006A25AF" w:rsidRDefault="006A25AF">
            <w:pPr>
              <w:rPr>
                <w:sz w:val="20"/>
                <w:szCs w:val="20"/>
              </w:rPr>
            </w:pPr>
            <w:r w:rsidRPr="006A25AF">
              <w:rPr>
                <w:b/>
                <w:sz w:val="20"/>
                <w:szCs w:val="20"/>
              </w:rPr>
              <w:t>Периодичность: месячная, квартальная, годовая</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tcBorders>
              <w:top w:val="single" w:sz="4" w:space="0" w:color="auto"/>
              <w:left w:val="single" w:sz="8" w:space="0" w:color="auto"/>
              <w:bottom w:val="nil"/>
              <w:right w:val="single" w:sz="8" w:space="0" w:color="auto"/>
            </w:tcBorders>
            <w:noWrap/>
            <w:vAlign w:val="bottom"/>
            <w:hideMark/>
          </w:tcPr>
          <w:p w:rsidR="006A25AF" w:rsidRPr="006A25AF" w:rsidRDefault="006A25AF">
            <w:pPr>
              <w:rPr>
                <w:sz w:val="20"/>
                <w:szCs w:val="20"/>
              </w:rPr>
            </w:pPr>
          </w:p>
        </w:tc>
      </w:tr>
      <w:tr w:rsidR="006A25AF" w:rsidTr="006A25AF">
        <w:trPr>
          <w:trHeight w:val="282"/>
        </w:trPr>
        <w:tc>
          <w:tcPr>
            <w:tcW w:w="6536" w:type="dxa"/>
            <w:noWrap/>
            <w:vAlign w:val="bottom"/>
            <w:hideMark/>
          </w:tcPr>
          <w:p w:rsidR="006A25AF" w:rsidRPr="006A25AF" w:rsidRDefault="006A25AF">
            <w:pPr>
              <w:rPr>
                <w:sz w:val="20"/>
                <w:szCs w:val="20"/>
              </w:rPr>
            </w:pPr>
            <w:r w:rsidRPr="006A25AF">
              <w:rPr>
                <w:b/>
                <w:sz w:val="20"/>
                <w:szCs w:val="20"/>
              </w:rPr>
              <w:t>Единица измерения:</w:t>
            </w:r>
            <w:r w:rsidR="00E85882">
              <w:rPr>
                <w:b/>
                <w:sz w:val="20"/>
                <w:szCs w:val="20"/>
              </w:rPr>
              <w:t xml:space="preserve"> тыс.</w:t>
            </w:r>
            <w:r w:rsidRPr="006A25AF">
              <w:rPr>
                <w:b/>
                <w:sz w:val="20"/>
                <w:szCs w:val="20"/>
              </w:rPr>
              <w:t xml:space="preserve"> руб.</w:t>
            </w: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pStyle w:val="style21"/>
              <w:rPr>
                <w:sz w:val="20"/>
                <w:szCs w:val="20"/>
              </w:rPr>
            </w:pPr>
            <w:r w:rsidRPr="006A25AF">
              <w:rPr>
                <w:b/>
                <w:sz w:val="20"/>
                <w:szCs w:val="20"/>
              </w:rPr>
              <w:t>по ОКЕИ</w:t>
            </w:r>
          </w:p>
        </w:tc>
        <w:tc>
          <w:tcPr>
            <w:tcW w:w="1719" w:type="dxa"/>
            <w:tcBorders>
              <w:top w:val="single" w:sz="4" w:space="0" w:color="auto"/>
              <w:left w:val="single" w:sz="8" w:space="0" w:color="auto"/>
              <w:bottom w:val="single" w:sz="8" w:space="0" w:color="auto"/>
              <w:right w:val="single" w:sz="8" w:space="0" w:color="auto"/>
            </w:tcBorders>
            <w:noWrap/>
            <w:vAlign w:val="bottom"/>
            <w:hideMark/>
          </w:tcPr>
          <w:p w:rsidR="006A25AF" w:rsidRPr="006A25AF" w:rsidRDefault="006A25AF">
            <w:pPr>
              <w:jc w:val="center"/>
              <w:rPr>
                <w:sz w:val="20"/>
                <w:szCs w:val="20"/>
              </w:rPr>
            </w:pPr>
            <w:r w:rsidRPr="006A25AF">
              <w:rPr>
                <w:b/>
                <w:sz w:val="20"/>
                <w:szCs w:val="20"/>
              </w:rPr>
              <w:t>383</w:t>
            </w:r>
          </w:p>
        </w:tc>
      </w:tr>
      <w:tr w:rsidR="006A25AF" w:rsidTr="006A25AF">
        <w:trPr>
          <w:trHeight w:val="282"/>
        </w:trPr>
        <w:tc>
          <w:tcPr>
            <w:tcW w:w="6536" w:type="dxa"/>
            <w:noWrap/>
            <w:vAlign w:val="bottom"/>
          </w:tcPr>
          <w:p w:rsidR="006A25AF" w:rsidRPr="006A25AF" w:rsidRDefault="006A25AF">
            <w:pPr>
              <w:rPr>
                <w:sz w:val="20"/>
                <w:szCs w:val="20"/>
              </w:rPr>
            </w:pPr>
          </w:p>
        </w:tc>
        <w:tc>
          <w:tcPr>
            <w:tcW w:w="227" w:type="dxa"/>
            <w:noWrap/>
            <w:vAlign w:val="bottom"/>
            <w:hideMark/>
          </w:tcPr>
          <w:p w:rsidR="006A25AF" w:rsidRPr="006A25AF" w:rsidRDefault="006A25AF">
            <w:pPr>
              <w:rPr>
                <w:sz w:val="20"/>
                <w:szCs w:val="20"/>
              </w:rPr>
            </w:pPr>
          </w:p>
        </w:tc>
        <w:tc>
          <w:tcPr>
            <w:tcW w:w="1535" w:type="dxa"/>
            <w:noWrap/>
            <w:vAlign w:val="bottom"/>
            <w:hideMark/>
          </w:tcPr>
          <w:p w:rsidR="006A25AF" w:rsidRPr="006A25AF" w:rsidRDefault="006A25AF">
            <w:pPr>
              <w:rPr>
                <w:sz w:val="20"/>
                <w:szCs w:val="20"/>
              </w:rPr>
            </w:pPr>
          </w:p>
        </w:tc>
        <w:tc>
          <w:tcPr>
            <w:tcW w:w="1719" w:type="dxa"/>
            <w:noWrap/>
            <w:vAlign w:val="bottom"/>
            <w:hideMark/>
          </w:tcPr>
          <w:p w:rsidR="006A25AF" w:rsidRPr="006A25AF" w:rsidRDefault="006A25AF">
            <w:pPr>
              <w:rPr>
                <w:sz w:val="20"/>
                <w:szCs w:val="20"/>
              </w:rPr>
            </w:pPr>
          </w:p>
        </w:tc>
      </w:tr>
    </w:tbl>
    <w:p w:rsidR="006A25AF" w:rsidRDefault="006A25AF" w:rsidP="00130782">
      <w:pPr>
        <w:pStyle w:val="a4"/>
        <w:spacing w:before="0" w:beforeAutospacing="0" w:after="0" w:afterAutospacing="0"/>
        <w:jc w:val="both"/>
        <w:rPr>
          <w:color w:val="000000"/>
          <w:sz w:val="28"/>
          <w:szCs w:val="28"/>
        </w:rPr>
      </w:pPr>
    </w:p>
    <w:tbl>
      <w:tblPr>
        <w:tblW w:w="10248" w:type="dxa"/>
        <w:tblInd w:w="93" w:type="dxa"/>
        <w:tblLook w:val="04A0"/>
      </w:tblPr>
      <w:tblGrid>
        <w:gridCol w:w="10248"/>
      </w:tblGrid>
      <w:tr w:rsidR="005A6804" w:rsidRPr="00431AB1" w:rsidTr="005A6804">
        <w:trPr>
          <w:trHeight w:val="80"/>
        </w:trPr>
        <w:tc>
          <w:tcPr>
            <w:tcW w:w="10248" w:type="dxa"/>
            <w:noWrap/>
            <w:vAlign w:val="bottom"/>
            <w:hideMark/>
          </w:tcPr>
          <w:p w:rsidR="005A6804" w:rsidRPr="00431AB1" w:rsidRDefault="005A6804" w:rsidP="004B045A">
            <w:pPr>
              <w:rPr>
                <w:rFonts w:asciiTheme="minorHAnsi" w:hAnsiTheme="minorHAnsi" w:cstheme="minorBidi"/>
                <w:sz w:val="28"/>
                <w:szCs w:val="28"/>
              </w:rPr>
            </w:pPr>
          </w:p>
        </w:tc>
      </w:tr>
      <w:tr w:rsidR="005A6804" w:rsidRPr="00431AB1" w:rsidTr="004B045A">
        <w:trPr>
          <w:trHeight w:val="282"/>
        </w:trPr>
        <w:tc>
          <w:tcPr>
            <w:tcW w:w="10248" w:type="dxa"/>
            <w:noWrap/>
            <w:vAlign w:val="bottom"/>
            <w:hideMark/>
          </w:tcPr>
          <w:p w:rsidR="005A6804" w:rsidRDefault="005A6804" w:rsidP="004B045A">
            <w:pPr>
              <w:pStyle w:val="a4"/>
              <w:jc w:val="both"/>
              <w:rPr>
                <w:rStyle w:val="a5"/>
                <w:color w:val="000000"/>
                <w:sz w:val="28"/>
                <w:szCs w:val="28"/>
              </w:rPr>
            </w:pPr>
          </w:p>
          <w:p w:rsidR="00400664" w:rsidRDefault="000E1530" w:rsidP="00400664">
            <w:pPr>
              <w:pStyle w:val="a4"/>
              <w:jc w:val="center"/>
              <w:rPr>
                <w:b/>
                <w:bCs/>
                <w:color w:val="000000"/>
                <w:sz w:val="28"/>
                <w:szCs w:val="28"/>
              </w:rPr>
            </w:pPr>
            <w:r>
              <w:rPr>
                <w:b/>
                <w:bCs/>
                <w:color w:val="000000"/>
                <w:sz w:val="28"/>
                <w:szCs w:val="28"/>
              </w:rPr>
              <w:t>Раздел 1 «</w:t>
            </w:r>
            <w:r w:rsidR="00400664">
              <w:rPr>
                <w:b/>
                <w:bCs/>
                <w:color w:val="000000"/>
                <w:sz w:val="28"/>
                <w:szCs w:val="28"/>
              </w:rPr>
              <w:t>Организационная структура субъекта бюджетной отчетности</w:t>
            </w:r>
            <w:r>
              <w:rPr>
                <w:b/>
                <w:bCs/>
                <w:color w:val="000000"/>
                <w:sz w:val="28"/>
                <w:szCs w:val="28"/>
              </w:rPr>
              <w:t>»</w:t>
            </w:r>
          </w:p>
          <w:p w:rsidR="00400664" w:rsidRDefault="00400664" w:rsidP="00400664">
            <w:pPr>
              <w:pStyle w:val="a4"/>
              <w:jc w:val="both"/>
              <w:rPr>
                <w:bCs/>
                <w:color w:val="000000"/>
                <w:sz w:val="28"/>
                <w:szCs w:val="28"/>
              </w:rPr>
            </w:pPr>
            <w:r>
              <w:rPr>
                <w:bCs/>
                <w:color w:val="000000"/>
                <w:sz w:val="28"/>
                <w:szCs w:val="28"/>
              </w:rPr>
              <w:t xml:space="preserve">          В соответствии с решением Совета народных депутатов города</w:t>
            </w:r>
            <w:r w:rsidR="008E59EE">
              <w:rPr>
                <w:bCs/>
                <w:color w:val="000000"/>
                <w:sz w:val="28"/>
                <w:szCs w:val="28"/>
              </w:rPr>
              <w:t xml:space="preserve"> Киржач </w:t>
            </w:r>
            <w:r w:rsidR="00097048">
              <w:rPr>
                <w:bCs/>
                <w:color w:val="000000"/>
                <w:sz w:val="28"/>
                <w:szCs w:val="28"/>
              </w:rPr>
              <w:t>Киржачского района от 11.12.2023 № 59/385</w:t>
            </w:r>
            <w:r>
              <w:rPr>
                <w:bCs/>
                <w:color w:val="000000"/>
                <w:sz w:val="28"/>
                <w:szCs w:val="28"/>
              </w:rPr>
              <w:t xml:space="preserve"> «О бюджете муниципального образования город К</w:t>
            </w:r>
            <w:r w:rsidR="00097048">
              <w:rPr>
                <w:bCs/>
                <w:color w:val="000000"/>
                <w:sz w:val="28"/>
                <w:szCs w:val="28"/>
              </w:rPr>
              <w:t>иржач Киржачского района на 2024 год и  плановый период 2025</w:t>
            </w:r>
            <w:r w:rsidR="005F7A0B">
              <w:rPr>
                <w:bCs/>
                <w:color w:val="000000"/>
                <w:sz w:val="28"/>
                <w:szCs w:val="28"/>
              </w:rPr>
              <w:t xml:space="preserve"> </w:t>
            </w:r>
            <w:r w:rsidR="00C76515">
              <w:rPr>
                <w:bCs/>
                <w:color w:val="000000"/>
                <w:sz w:val="28"/>
                <w:szCs w:val="28"/>
              </w:rPr>
              <w:t>и</w:t>
            </w:r>
            <w:r w:rsidR="00097048">
              <w:rPr>
                <w:bCs/>
                <w:color w:val="000000"/>
                <w:sz w:val="28"/>
                <w:szCs w:val="28"/>
              </w:rPr>
              <w:t xml:space="preserve"> 2026</w:t>
            </w:r>
            <w:r>
              <w:rPr>
                <w:bCs/>
                <w:color w:val="000000"/>
                <w:sz w:val="28"/>
                <w:szCs w:val="28"/>
              </w:rPr>
              <w:t xml:space="preserve"> годов» установлен перечень главных администраторов доходов бюджета  муниципального образования  город Киржач Киржачского района:</w:t>
            </w:r>
          </w:p>
          <w:tbl>
            <w:tblPr>
              <w:tblW w:w="0" w:type="auto"/>
              <w:tblLook w:val="04A0"/>
            </w:tblPr>
            <w:tblGrid>
              <w:gridCol w:w="3588"/>
              <w:gridCol w:w="2596"/>
              <w:gridCol w:w="3499"/>
            </w:tblGrid>
            <w:tr w:rsidR="003B6996" w:rsidTr="008406D0">
              <w:trPr>
                <w:trHeight w:val="465"/>
              </w:trPr>
              <w:tc>
                <w:tcPr>
                  <w:tcW w:w="3588" w:type="dxa"/>
                  <w:vMerge w:val="restart"/>
                </w:tcPr>
                <w:p w:rsidR="003B6996" w:rsidRDefault="003B6996" w:rsidP="00400664">
                  <w:pPr>
                    <w:pStyle w:val="a4"/>
                    <w:spacing w:before="0" w:beforeAutospacing="0" w:after="0" w:afterAutospacing="0"/>
                    <w:jc w:val="both"/>
                    <w:rPr>
                      <w:bCs/>
                      <w:color w:val="000000"/>
                    </w:rPr>
                  </w:pPr>
                  <w:r w:rsidRPr="00400664">
                    <w:rPr>
                      <w:bCs/>
                      <w:color w:val="000000"/>
                    </w:rPr>
                    <w:t>Главн</w:t>
                  </w:r>
                  <w:r>
                    <w:rPr>
                      <w:bCs/>
                      <w:color w:val="000000"/>
                    </w:rPr>
                    <w:t>ые администраторы</w:t>
                  </w:r>
                </w:p>
                <w:p w:rsidR="003B6996" w:rsidRDefault="003B6996" w:rsidP="00400664">
                  <w:pPr>
                    <w:pStyle w:val="a4"/>
                    <w:spacing w:before="0" w:beforeAutospacing="0" w:after="0" w:afterAutospacing="0"/>
                    <w:jc w:val="both"/>
                    <w:rPr>
                      <w:bCs/>
                      <w:color w:val="000000"/>
                    </w:rPr>
                  </w:pPr>
                  <w:r>
                    <w:rPr>
                      <w:bCs/>
                      <w:color w:val="000000"/>
                    </w:rPr>
                    <w:t xml:space="preserve"> доходов бюджета </w:t>
                  </w:r>
                </w:p>
                <w:p w:rsidR="003B6996" w:rsidRDefault="003B6996" w:rsidP="00400664">
                  <w:pPr>
                    <w:pStyle w:val="a4"/>
                    <w:spacing w:before="0" w:beforeAutospacing="0" w:after="0" w:afterAutospacing="0"/>
                    <w:jc w:val="both"/>
                    <w:rPr>
                      <w:bCs/>
                      <w:color w:val="000000"/>
                    </w:rPr>
                  </w:pPr>
                  <w:r>
                    <w:rPr>
                      <w:bCs/>
                      <w:color w:val="000000"/>
                    </w:rPr>
                    <w:t>муниципального образования</w:t>
                  </w:r>
                </w:p>
                <w:p w:rsidR="003B6996" w:rsidRPr="00400664" w:rsidRDefault="003B6996" w:rsidP="008406D0">
                  <w:pPr>
                    <w:pStyle w:val="a4"/>
                    <w:spacing w:before="0" w:beforeAutospacing="0" w:after="0" w:afterAutospacing="0"/>
                    <w:jc w:val="both"/>
                    <w:rPr>
                      <w:bCs/>
                      <w:color w:val="000000"/>
                    </w:rPr>
                  </w:pPr>
                  <w:r>
                    <w:rPr>
                      <w:bCs/>
                      <w:color w:val="000000"/>
                    </w:rPr>
                    <w:t xml:space="preserve"> город Киржач</w:t>
                  </w:r>
                </w:p>
              </w:tc>
              <w:tc>
                <w:tcPr>
                  <w:tcW w:w="2596" w:type="dxa"/>
                  <w:tcBorders>
                    <w:top w:val="nil"/>
                    <w:bottom w:val="single" w:sz="4" w:space="0" w:color="auto"/>
                    <w:right w:val="single" w:sz="4" w:space="0" w:color="auto"/>
                  </w:tcBorders>
                </w:tcPr>
                <w:p w:rsidR="003B6996" w:rsidRPr="00400664" w:rsidRDefault="003B6996" w:rsidP="00400664">
                  <w:pPr>
                    <w:pStyle w:val="a4"/>
                    <w:jc w:val="both"/>
                    <w:rPr>
                      <w:bCs/>
                      <w:color w:val="000000"/>
                    </w:rPr>
                  </w:pPr>
                </w:p>
              </w:tc>
              <w:tc>
                <w:tcPr>
                  <w:tcW w:w="3499" w:type="dxa"/>
                  <w:vMerge w:val="restart"/>
                  <w:tcBorders>
                    <w:left w:val="single" w:sz="4" w:space="0" w:color="auto"/>
                  </w:tcBorders>
                </w:tcPr>
                <w:p w:rsidR="003B6996" w:rsidRPr="00400664" w:rsidRDefault="008406D0" w:rsidP="00400664">
                  <w:pPr>
                    <w:pStyle w:val="a4"/>
                    <w:jc w:val="both"/>
                    <w:rPr>
                      <w:bCs/>
                      <w:color w:val="000000"/>
                    </w:rPr>
                  </w:pPr>
                  <w:r>
                    <w:rPr>
                      <w:bCs/>
                      <w:color w:val="000000"/>
                    </w:rPr>
                    <w:t>Администрация города Киржач Киржачского района Владимирской области</w:t>
                  </w:r>
                </w:p>
              </w:tc>
            </w:tr>
            <w:tr w:rsidR="003B6996" w:rsidTr="008406D0">
              <w:trPr>
                <w:trHeight w:val="645"/>
              </w:trPr>
              <w:tc>
                <w:tcPr>
                  <w:tcW w:w="3588" w:type="dxa"/>
                  <w:vMerge/>
                </w:tcPr>
                <w:p w:rsidR="003B6996" w:rsidRPr="00400664" w:rsidRDefault="003B6996" w:rsidP="00400664">
                  <w:pPr>
                    <w:pStyle w:val="a4"/>
                    <w:spacing w:before="0" w:beforeAutospacing="0" w:after="0" w:afterAutospacing="0"/>
                    <w:jc w:val="both"/>
                    <w:rPr>
                      <w:bCs/>
                      <w:color w:val="000000"/>
                    </w:rPr>
                  </w:pPr>
                </w:p>
              </w:tc>
              <w:tc>
                <w:tcPr>
                  <w:tcW w:w="2596" w:type="dxa"/>
                  <w:tcBorders>
                    <w:top w:val="single" w:sz="4" w:space="0" w:color="auto"/>
                    <w:bottom w:val="nil"/>
                    <w:right w:val="single" w:sz="4" w:space="0" w:color="auto"/>
                  </w:tcBorders>
                </w:tcPr>
                <w:p w:rsidR="003B6996" w:rsidRPr="00400664" w:rsidRDefault="003B6996" w:rsidP="00400664">
                  <w:pPr>
                    <w:pStyle w:val="a4"/>
                    <w:jc w:val="both"/>
                    <w:rPr>
                      <w:bCs/>
                      <w:color w:val="000000"/>
                    </w:rPr>
                  </w:pPr>
                </w:p>
              </w:tc>
              <w:tc>
                <w:tcPr>
                  <w:tcW w:w="3499" w:type="dxa"/>
                  <w:vMerge/>
                  <w:tcBorders>
                    <w:left w:val="single" w:sz="4" w:space="0" w:color="auto"/>
                  </w:tcBorders>
                </w:tcPr>
                <w:p w:rsidR="003B6996" w:rsidRPr="00400664" w:rsidRDefault="003B6996" w:rsidP="00400664">
                  <w:pPr>
                    <w:pStyle w:val="a4"/>
                    <w:jc w:val="both"/>
                    <w:rPr>
                      <w:bCs/>
                      <w:color w:val="000000"/>
                    </w:rPr>
                  </w:pPr>
                </w:p>
              </w:tc>
            </w:tr>
          </w:tbl>
          <w:p w:rsidR="00400664" w:rsidRPr="00400664" w:rsidRDefault="00400664" w:rsidP="00400664">
            <w:pPr>
              <w:pStyle w:val="a4"/>
              <w:jc w:val="both"/>
              <w:rPr>
                <w:bCs/>
                <w:color w:val="000000"/>
                <w:sz w:val="28"/>
                <w:szCs w:val="28"/>
              </w:rPr>
            </w:pPr>
          </w:p>
        </w:tc>
      </w:tr>
    </w:tbl>
    <w:p w:rsidR="00400664" w:rsidRDefault="006D13B8" w:rsidP="00D72B5A">
      <w:pPr>
        <w:pStyle w:val="a4"/>
        <w:spacing w:before="0" w:beforeAutospacing="0" w:after="0" w:afterAutospacing="0"/>
        <w:jc w:val="both"/>
        <w:rPr>
          <w:color w:val="000000"/>
          <w:sz w:val="28"/>
          <w:szCs w:val="28"/>
        </w:rPr>
      </w:pPr>
      <w:r>
        <w:rPr>
          <w:color w:val="000000"/>
          <w:sz w:val="28"/>
          <w:szCs w:val="28"/>
        </w:rPr>
        <w:t xml:space="preserve">     </w:t>
      </w:r>
      <w:r w:rsidR="00274EF2">
        <w:rPr>
          <w:color w:val="000000"/>
          <w:sz w:val="28"/>
          <w:szCs w:val="28"/>
        </w:rPr>
        <w:t xml:space="preserve"> </w:t>
      </w:r>
    </w:p>
    <w:p w:rsidR="008406D0" w:rsidRDefault="008406D0" w:rsidP="008406D0">
      <w:pPr>
        <w:pStyle w:val="a4"/>
        <w:jc w:val="both"/>
        <w:rPr>
          <w:bCs/>
          <w:color w:val="000000"/>
          <w:sz w:val="28"/>
          <w:szCs w:val="28"/>
        </w:rPr>
      </w:pPr>
      <w:r>
        <w:rPr>
          <w:bCs/>
          <w:color w:val="000000"/>
          <w:sz w:val="28"/>
          <w:szCs w:val="28"/>
        </w:rPr>
        <w:t xml:space="preserve">          В соответствии с решением Совета народных депутатов города</w:t>
      </w:r>
      <w:r w:rsidR="00097048">
        <w:rPr>
          <w:bCs/>
          <w:color w:val="000000"/>
          <w:sz w:val="28"/>
          <w:szCs w:val="28"/>
        </w:rPr>
        <w:t xml:space="preserve"> Киржач Киржачского района от 11</w:t>
      </w:r>
      <w:r w:rsidR="008E59EE">
        <w:rPr>
          <w:bCs/>
          <w:color w:val="000000"/>
          <w:sz w:val="28"/>
          <w:szCs w:val="28"/>
        </w:rPr>
        <w:t>.12.202</w:t>
      </w:r>
      <w:r w:rsidR="00097048">
        <w:rPr>
          <w:bCs/>
          <w:color w:val="000000"/>
          <w:sz w:val="28"/>
          <w:szCs w:val="28"/>
        </w:rPr>
        <w:t>3 № 59/385</w:t>
      </w:r>
      <w:r>
        <w:rPr>
          <w:bCs/>
          <w:color w:val="000000"/>
          <w:sz w:val="28"/>
          <w:szCs w:val="28"/>
        </w:rPr>
        <w:t xml:space="preserve"> «О бюджете муниципального образования город Киржач Киржачского</w:t>
      </w:r>
      <w:r w:rsidR="008150F5">
        <w:rPr>
          <w:bCs/>
          <w:color w:val="000000"/>
          <w:sz w:val="28"/>
          <w:szCs w:val="28"/>
        </w:rPr>
        <w:t xml:space="preserve"> района на 202</w:t>
      </w:r>
      <w:r w:rsidR="00097048">
        <w:rPr>
          <w:bCs/>
          <w:color w:val="000000"/>
          <w:sz w:val="28"/>
          <w:szCs w:val="28"/>
        </w:rPr>
        <w:t>4 год и  плановый период 2025</w:t>
      </w:r>
      <w:r>
        <w:rPr>
          <w:bCs/>
          <w:color w:val="000000"/>
          <w:sz w:val="28"/>
          <w:szCs w:val="28"/>
        </w:rPr>
        <w:t xml:space="preserve"> и</w:t>
      </w:r>
      <w:r w:rsidR="00097048">
        <w:rPr>
          <w:bCs/>
          <w:color w:val="000000"/>
          <w:sz w:val="28"/>
          <w:szCs w:val="28"/>
        </w:rPr>
        <w:t xml:space="preserve"> 2026</w:t>
      </w:r>
      <w:r w:rsidR="00DE0706">
        <w:rPr>
          <w:bCs/>
          <w:color w:val="000000"/>
          <w:sz w:val="28"/>
          <w:szCs w:val="28"/>
        </w:rPr>
        <w:t xml:space="preserve"> годов»  главным  распорядителем средств</w:t>
      </w:r>
      <w:r>
        <w:rPr>
          <w:bCs/>
          <w:color w:val="000000"/>
          <w:sz w:val="28"/>
          <w:szCs w:val="28"/>
        </w:rPr>
        <w:t xml:space="preserve"> бюджета  муниципального образования  город Киржач Киржачского района</w:t>
      </w:r>
      <w:r w:rsidR="00DE0706">
        <w:rPr>
          <w:bCs/>
          <w:color w:val="000000"/>
          <w:sz w:val="28"/>
          <w:szCs w:val="28"/>
        </w:rPr>
        <w:t xml:space="preserve"> является</w:t>
      </w:r>
      <w:r>
        <w:rPr>
          <w:bCs/>
          <w:color w:val="000000"/>
          <w:sz w:val="28"/>
          <w:szCs w:val="28"/>
        </w:rPr>
        <w:t>:</w:t>
      </w:r>
    </w:p>
    <w:tbl>
      <w:tblPr>
        <w:tblW w:w="0" w:type="auto"/>
        <w:tblLook w:val="04A0"/>
      </w:tblPr>
      <w:tblGrid>
        <w:gridCol w:w="3588"/>
        <w:gridCol w:w="2596"/>
        <w:gridCol w:w="3499"/>
      </w:tblGrid>
      <w:tr w:rsidR="00090C0D" w:rsidTr="00090C0D">
        <w:trPr>
          <w:trHeight w:val="429"/>
        </w:trPr>
        <w:tc>
          <w:tcPr>
            <w:tcW w:w="3588" w:type="dxa"/>
            <w:vMerge w:val="restart"/>
          </w:tcPr>
          <w:p w:rsidR="00090C0D" w:rsidRPr="00400664" w:rsidRDefault="00090C0D" w:rsidP="008406D0">
            <w:pPr>
              <w:pStyle w:val="a4"/>
              <w:spacing w:before="0" w:beforeAutospacing="0" w:after="0" w:afterAutospacing="0"/>
              <w:jc w:val="both"/>
              <w:rPr>
                <w:bCs/>
                <w:color w:val="000000"/>
              </w:rPr>
            </w:pPr>
            <w:r w:rsidRPr="00400664">
              <w:rPr>
                <w:bCs/>
                <w:color w:val="000000"/>
              </w:rPr>
              <w:t>Главн</w:t>
            </w:r>
            <w:r>
              <w:rPr>
                <w:bCs/>
                <w:color w:val="000000"/>
              </w:rPr>
              <w:t xml:space="preserve">ые </w:t>
            </w:r>
            <w:r w:rsidR="00DE0706">
              <w:rPr>
                <w:bCs/>
                <w:color w:val="000000"/>
              </w:rPr>
              <w:t xml:space="preserve"> распорядители средств бюджета </w:t>
            </w:r>
            <w:r>
              <w:rPr>
                <w:bCs/>
                <w:color w:val="000000"/>
              </w:rPr>
              <w:t>муниципального образования</w:t>
            </w:r>
            <w:r w:rsidR="00DE0706">
              <w:rPr>
                <w:bCs/>
                <w:color w:val="000000"/>
              </w:rPr>
              <w:t xml:space="preserve"> </w:t>
            </w:r>
            <w:r>
              <w:rPr>
                <w:bCs/>
                <w:color w:val="000000"/>
              </w:rPr>
              <w:t xml:space="preserve"> город Киржач</w:t>
            </w:r>
          </w:p>
        </w:tc>
        <w:tc>
          <w:tcPr>
            <w:tcW w:w="2596" w:type="dxa"/>
            <w:tcBorders>
              <w:top w:val="nil"/>
              <w:bottom w:val="single" w:sz="4" w:space="0" w:color="auto"/>
              <w:right w:val="single" w:sz="4" w:space="0" w:color="auto"/>
            </w:tcBorders>
          </w:tcPr>
          <w:p w:rsidR="00090C0D" w:rsidRPr="00400664" w:rsidRDefault="00090C0D" w:rsidP="008406D0">
            <w:pPr>
              <w:pStyle w:val="a4"/>
              <w:jc w:val="both"/>
              <w:rPr>
                <w:bCs/>
                <w:color w:val="000000"/>
              </w:rPr>
            </w:pPr>
          </w:p>
        </w:tc>
        <w:tc>
          <w:tcPr>
            <w:tcW w:w="3499" w:type="dxa"/>
            <w:vMerge w:val="restart"/>
            <w:tcBorders>
              <w:left w:val="single" w:sz="4" w:space="0" w:color="auto"/>
            </w:tcBorders>
          </w:tcPr>
          <w:p w:rsidR="00090C0D" w:rsidRPr="00400664" w:rsidRDefault="00090C0D" w:rsidP="008406D0">
            <w:pPr>
              <w:pStyle w:val="a4"/>
              <w:jc w:val="both"/>
              <w:rPr>
                <w:bCs/>
                <w:color w:val="000000"/>
              </w:rPr>
            </w:pPr>
            <w:r>
              <w:rPr>
                <w:bCs/>
                <w:color w:val="000000"/>
              </w:rPr>
              <w:t>Администрация города Киржач Киржачского района Владимирской области</w:t>
            </w:r>
          </w:p>
        </w:tc>
      </w:tr>
      <w:tr w:rsidR="00090C0D" w:rsidTr="00DE0706">
        <w:trPr>
          <w:trHeight w:val="439"/>
        </w:trPr>
        <w:tc>
          <w:tcPr>
            <w:tcW w:w="3588" w:type="dxa"/>
            <w:vMerge/>
          </w:tcPr>
          <w:p w:rsidR="00090C0D" w:rsidRPr="00400664" w:rsidRDefault="00090C0D" w:rsidP="008406D0">
            <w:pPr>
              <w:pStyle w:val="a4"/>
              <w:spacing w:before="0" w:beforeAutospacing="0" w:after="0" w:afterAutospacing="0"/>
              <w:jc w:val="both"/>
              <w:rPr>
                <w:bCs/>
                <w:color w:val="000000"/>
              </w:rPr>
            </w:pPr>
          </w:p>
        </w:tc>
        <w:tc>
          <w:tcPr>
            <w:tcW w:w="2596" w:type="dxa"/>
            <w:tcBorders>
              <w:top w:val="single" w:sz="4" w:space="0" w:color="auto"/>
              <w:bottom w:val="nil"/>
              <w:right w:val="single" w:sz="4" w:space="0" w:color="auto"/>
            </w:tcBorders>
          </w:tcPr>
          <w:p w:rsidR="00090C0D" w:rsidRPr="00400664" w:rsidRDefault="00090C0D" w:rsidP="008406D0">
            <w:pPr>
              <w:pStyle w:val="a4"/>
              <w:jc w:val="both"/>
              <w:rPr>
                <w:bCs/>
                <w:color w:val="000000"/>
              </w:rPr>
            </w:pPr>
          </w:p>
        </w:tc>
        <w:tc>
          <w:tcPr>
            <w:tcW w:w="3499" w:type="dxa"/>
            <w:vMerge/>
            <w:tcBorders>
              <w:left w:val="single" w:sz="4" w:space="0" w:color="auto"/>
            </w:tcBorders>
          </w:tcPr>
          <w:p w:rsidR="00090C0D" w:rsidRDefault="00090C0D" w:rsidP="008406D0">
            <w:pPr>
              <w:pStyle w:val="a4"/>
              <w:jc w:val="both"/>
              <w:rPr>
                <w:bCs/>
                <w:color w:val="000000"/>
              </w:rPr>
            </w:pPr>
          </w:p>
        </w:tc>
      </w:tr>
    </w:tbl>
    <w:p w:rsidR="008406D0" w:rsidRDefault="008406D0" w:rsidP="00D72B5A">
      <w:pPr>
        <w:pStyle w:val="a4"/>
        <w:spacing w:before="0" w:beforeAutospacing="0" w:after="0" w:afterAutospacing="0"/>
        <w:jc w:val="both"/>
        <w:rPr>
          <w:color w:val="000000"/>
          <w:sz w:val="28"/>
          <w:szCs w:val="28"/>
        </w:rPr>
      </w:pPr>
    </w:p>
    <w:p w:rsidR="00DE0706" w:rsidRDefault="00DE0706" w:rsidP="00D72B5A">
      <w:pPr>
        <w:pStyle w:val="a4"/>
        <w:spacing w:before="0" w:beforeAutospacing="0" w:after="0" w:afterAutospacing="0"/>
        <w:jc w:val="both"/>
        <w:rPr>
          <w:bCs/>
          <w:color w:val="000000"/>
          <w:sz w:val="28"/>
          <w:szCs w:val="28"/>
        </w:rPr>
      </w:pPr>
      <w:r>
        <w:rPr>
          <w:bCs/>
          <w:color w:val="000000"/>
          <w:sz w:val="28"/>
          <w:szCs w:val="28"/>
        </w:rPr>
        <w:t xml:space="preserve">          </w:t>
      </w:r>
      <w:proofErr w:type="gramStart"/>
      <w:r>
        <w:rPr>
          <w:bCs/>
          <w:color w:val="000000"/>
          <w:sz w:val="28"/>
          <w:szCs w:val="28"/>
        </w:rPr>
        <w:t>В соответствии с решением Совета народных депутатов города</w:t>
      </w:r>
      <w:r w:rsidR="008E59EE">
        <w:rPr>
          <w:bCs/>
          <w:color w:val="000000"/>
          <w:sz w:val="28"/>
          <w:szCs w:val="28"/>
        </w:rPr>
        <w:t xml:space="preserve"> Киржач </w:t>
      </w:r>
      <w:r w:rsidR="00097048">
        <w:rPr>
          <w:bCs/>
          <w:color w:val="000000"/>
          <w:sz w:val="28"/>
          <w:szCs w:val="28"/>
        </w:rPr>
        <w:t>Киржачского района от 11.12.2023 № 59/385</w:t>
      </w:r>
      <w:r>
        <w:rPr>
          <w:bCs/>
          <w:color w:val="000000"/>
          <w:sz w:val="28"/>
          <w:szCs w:val="28"/>
        </w:rPr>
        <w:t xml:space="preserve"> «О бюджете муниципального образования город Киржач Киржачского</w:t>
      </w:r>
      <w:r w:rsidR="00097048">
        <w:rPr>
          <w:bCs/>
          <w:color w:val="000000"/>
          <w:sz w:val="28"/>
          <w:szCs w:val="28"/>
        </w:rPr>
        <w:t xml:space="preserve"> района на 2024 год и  плановый период 2025 и 2026</w:t>
      </w:r>
      <w:r>
        <w:rPr>
          <w:bCs/>
          <w:color w:val="000000"/>
          <w:sz w:val="28"/>
          <w:szCs w:val="28"/>
        </w:rPr>
        <w:t xml:space="preserve"> годов»  главным  администратором источников финансирования дефицита бюджета муниципального  образования город Киржач является администрация города Киржач Киржачского района Владимирской области.</w:t>
      </w:r>
      <w:proofErr w:type="gramEnd"/>
    </w:p>
    <w:p w:rsidR="00EA2BB2" w:rsidRDefault="00EA2BB2" w:rsidP="00D72B5A">
      <w:pPr>
        <w:pStyle w:val="a4"/>
        <w:spacing w:before="0" w:beforeAutospacing="0" w:after="0" w:afterAutospacing="0"/>
        <w:jc w:val="both"/>
        <w:rPr>
          <w:bCs/>
          <w:color w:val="000000"/>
          <w:sz w:val="28"/>
          <w:szCs w:val="28"/>
        </w:rPr>
      </w:pPr>
    </w:p>
    <w:p w:rsidR="00EA2BB2" w:rsidRDefault="00EA2BB2" w:rsidP="00D72B5A">
      <w:pPr>
        <w:pStyle w:val="a4"/>
        <w:spacing w:before="0" w:beforeAutospacing="0" w:after="0" w:afterAutospacing="0"/>
        <w:jc w:val="both"/>
        <w:rPr>
          <w:bCs/>
          <w:color w:val="000000"/>
          <w:sz w:val="28"/>
          <w:szCs w:val="28"/>
        </w:rPr>
      </w:pPr>
      <w:r>
        <w:rPr>
          <w:bCs/>
          <w:color w:val="000000"/>
          <w:sz w:val="28"/>
          <w:szCs w:val="28"/>
        </w:rPr>
        <w:lastRenderedPageBreak/>
        <w:t xml:space="preserve">      </w:t>
      </w:r>
      <w:proofErr w:type="gramStart"/>
      <w:r>
        <w:rPr>
          <w:bCs/>
          <w:color w:val="000000"/>
          <w:sz w:val="28"/>
          <w:szCs w:val="28"/>
        </w:rPr>
        <w:t>В соответствии с Уставом муниципального образования город Киржач Киржачского района Владимирской области основным направлением деятельности органов местного самоуправления являются создание условий для эффективного выполнения полномочий органов местного самоуправления, обеспечение выполнения и создания условий для оптимизации расходных обязательств города Киржач Киржачского района, формирование, утверждение, исполнение бюджета муниципального образования город Киржач Киржачского района, контроль за  исполнением бюджета муниципального образования город Киржач Киржачского</w:t>
      </w:r>
      <w:proofErr w:type="gramEnd"/>
      <w:r>
        <w:rPr>
          <w:bCs/>
          <w:color w:val="000000"/>
          <w:sz w:val="28"/>
          <w:szCs w:val="28"/>
        </w:rPr>
        <w:t xml:space="preserve"> района.</w:t>
      </w:r>
    </w:p>
    <w:p w:rsidR="00EA2BB2" w:rsidRDefault="00EA2BB2" w:rsidP="00D72B5A">
      <w:pPr>
        <w:pStyle w:val="a4"/>
        <w:spacing w:before="0" w:beforeAutospacing="0" w:after="0" w:afterAutospacing="0"/>
        <w:jc w:val="both"/>
        <w:rPr>
          <w:bCs/>
          <w:color w:val="000000"/>
          <w:sz w:val="28"/>
          <w:szCs w:val="28"/>
        </w:rPr>
      </w:pPr>
    </w:p>
    <w:p w:rsidR="00EA2BB2" w:rsidRDefault="00EA2BB2" w:rsidP="00EA2BB2">
      <w:pPr>
        <w:pStyle w:val="a4"/>
        <w:spacing w:before="0" w:beforeAutospacing="0" w:after="0" w:afterAutospacing="0"/>
        <w:jc w:val="center"/>
        <w:rPr>
          <w:b/>
          <w:bCs/>
          <w:color w:val="000000"/>
          <w:sz w:val="28"/>
          <w:szCs w:val="28"/>
        </w:rPr>
      </w:pPr>
      <w:r w:rsidRPr="00EA2BB2">
        <w:rPr>
          <w:b/>
          <w:bCs/>
          <w:color w:val="000000"/>
          <w:sz w:val="28"/>
          <w:szCs w:val="28"/>
        </w:rPr>
        <w:t>Перечень органов местного самоуправления, муниципальных учреждений, муниципальных предпр</w:t>
      </w:r>
      <w:r w:rsidR="00097048">
        <w:rPr>
          <w:b/>
          <w:bCs/>
          <w:color w:val="000000"/>
          <w:sz w:val="28"/>
          <w:szCs w:val="28"/>
        </w:rPr>
        <w:t>иятий по состоянию на 01.01.2025</w:t>
      </w:r>
      <w:r w:rsidRPr="00EA2BB2">
        <w:rPr>
          <w:b/>
          <w:bCs/>
          <w:color w:val="000000"/>
          <w:sz w:val="28"/>
          <w:szCs w:val="28"/>
        </w:rPr>
        <w:t xml:space="preserve"> года.</w:t>
      </w:r>
    </w:p>
    <w:p w:rsidR="00EA2BB2" w:rsidRDefault="00EA2BB2" w:rsidP="00EA2BB2">
      <w:pPr>
        <w:pStyle w:val="a4"/>
        <w:spacing w:before="0" w:beforeAutospacing="0" w:after="0" w:afterAutospacing="0"/>
        <w:jc w:val="center"/>
        <w:rPr>
          <w:b/>
          <w:bCs/>
          <w:color w:val="000000"/>
          <w:sz w:val="28"/>
          <w:szCs w:val="28"/>
        </w:rPr>
      </w:pPr>
    </w:p>
    <w:p w:rsidR="00EA2BB2" w:rsidRDefault="00EA2BB2" w:rsidP="00EA2BB2">
      <w:pPr>
        <w:pStyle w:val="a4"/>
        <w:spacing w:before="0" w:beforeAutospacing="0" w:after="0" w:afterAutospacing="0"/>
        <w:jc w:val="center"/>
        <w:rPr>
          <w:b/>
          <w:bCs/>
          <w:color w:val="000000"/>
          <w:sz w:val="28"/>
          <w:szCs w:val="28"/>
        </w:rPr>
      </w:pPr>
      <w:r>
        <w:rPr>
          <w:b/>
          <w:bCs/>
          <w:color w:val="000000"/>
          <w:sz w:val="28"/>
          <w:szCs w:val="28"/>
        </w:rPr>
        <w:t>1. Органы местного самоуправления</w:t>
      </w:r>
      <w:r w:rsidR="0001430D">
        <w:rPr>
          <w:b/>
          <w:bCs/>
          <w:color w:val="000000"/>
          <w:sz w:val="28"/>
          <w:szCs w:val="28"/>
        </w:rPr>
        <w:t xml:space="preserve"> </w:t>
      </w:r>
      <w:proofErr w:type="gramStart"/>
      <w:r w:rsidR="0001430D">
        <w:rPr>
          <w:b/>
          <w:bCs/>
          <w:color w:val="000000"/>
          <w:sz w:val="28"/>
          <w:szCs w:val="28"/>
        </w:rPr>
        <w:t xml:space="preserve">( </w:t>
      </w:r>
      <w:proofErr w:type="gramEnd"/>
      <w:r w:rsidR="0001430D">
        <w:rPr>
          <w:b/>
          <w:bCs/>
          <w:color w:val="000000"/>
          <w:sz w:val="28"/>
          <w:szCs w:val="28"/>
        </w:rPr>
        <w:t>2 учреждения):</w:t>
      </w:r>
    </w:p>
    <w:p w:rsidR="00D220D8" w:rsidRDefault="00D220D8" w:rsidP="00D220D8">
      <w:pPr>
        <w:pStyle w:val="a4"/>
        <w:spacing w:before="0" w:beforeAutospacing="0" w:after="0" w:afterAutospacing="0"/>
        <w:rPr>
          <w:bCs/>
          <w:color w:val="000000"/>
          <w:sz w:val="28"/>
          <w:szCs w:val="28"/>
        </w:rPr>
      </w:pPr>
      <w:r>
        <w:rPr>
          <w:bCs/>
          <w:color w:val="000000"/>
          <w:sz w:val="28"/>
          <w:szCs w:val="28"/>
        </w:rPr>
        <w:t xml:space="preserve"> </w:t>
      </w:r>
      <w:r w:rsidRPr="00D220D8">
        <w:rPr>
          <w:bCs/>
          <w:color w:val="000000"/>
          <w:sz w:val="28"/>
          <w:szCs w:val="28"/>
        </w:rPr>
        <w:t xml:space="preserve"> </w:t>
      </w:r>
    </w:p>
    <w:p w:rsidR="00EA2BB2" w:rsidRDefault="008B200C" w:rsidP="008B200C">
      <w:pPr>
        <w:pStyle w:val="a4"/>
        <w:spacing w:before="0" w:beforeAutospacing="0" w:after="0" w:afterAutospacing="0"/>
        <w:ind w:firstLine="708"/>
        <w:jc w:val="both"/>
        <w:rPr>
          <w:bCs/>
          <w:color w:val="000000"/>
          <w:sz w:val="28"/>
          <w:szCs w:val="28"/>
        </w:rPr>
      </w:pPr>
      <w:r>
        <w:rPr>
          <w:bCs/>
          <w:color w:val="000000"/>
          <w:sz w:val="28"/>
          <w:szCs w:val="28"/>
        </w:rPr>
        <w:t xml:space="preserve"> </w:t>
      </w:r>
      <w:r w:rsidR="0001430D">
        <w:rPr>
          <w:bCs/>
          <w:color w:val="000000"/>
          <w:sz w:val="28"/>
          <w:szCs w:val="28"/>
        </w:rPr>
        <w:t xml:space="preserve"> </w:t>
      </w:r>
      <w:r w:rsidR="00D220D8">
        <w:rPr>
          <w:bCs/>
          <w:color w:val="000000"/>
          <w:sz w:val="28"/>
          <w:szCs w:val="28"/>
        </w:rPr>
        <w:t xml:space="preserve"> </w:t>
      </w:r>
      <w:r w:rsidR="00D220D8" w:rsidRPr="00D220D8">
        <w:rPr>
          <w:bCs/>
          <w:color w:val="000000"/>
          <w:sz w:val="28"/>
          <w:szCs w:val="28"/>
        </w:rPr>
        <w:t>Совет народных депутатов</w:t>
      </w:r>
      <w:r w:rsidR="00D220D8">
        <w:rPr>
          <w:bCs/>
          <w:color w:val="000000"/>
          <w:sz w:val="28"/>
          <w:szCs w:val="28"/>
        </w:rPr>
        <w:t xml:space="preserve"> г</w:t>
      </w:r>
      <w:r>
        <w:rPr>
          <w:bCs/>
          <w:color w:val="000000"/>
          <w:sz w:val="28"/>
          <w:szCs w:val="28"/>
        </w:rPr>
        <w:t xml:space="preserve">орода Киржач Киржачского района </w:t>
      </w:r>
      <w:r w:rsidR="00D220D8">
        <w:rPr>
          <w:bCs/>
          <w:color w:val="000000"/>
          <w:sz w:val="28"/>
          <w:szCs w:val="28"/>
        </w:rPr>
        <w:t>Владимирской области;</w:t>
      </w:r>
    </w:p>
    <w:p w:rsidR="00D220D8" w:rsidRPr="00D220D8" w:rsidRDefault="00D220D8" w:rsidP="008B200C">
      <w:pPr>
        <w:pStyle w:val="a4"/>
        <w:spacing w:before="0" w:beforeAutospacing="0" w:after="0" w:afterAutospacing="0"/>
        <w:ind w:firstLine="552"/>
        <w:jc w:val="both"/>
        <w:rPr>
          <w:bCs/>
          <w:color w:val="000000"/>
          <w:sz w:val="28"/>
          <w:szCs w:val="28"/>
        </w:rPr>
      </w:pPr>
      <w:r>
        <w:rPr>
          <w:bCs/>
          <w:color w:val="000000"/>
          <w:sz w:val="28"/>
          <w:szCs w:val="28"/>
        </w:rPr>
        <w:t xml:space="preserve"> Администрация города Киржач Киржачского района Владимирской </w:t>
      </w:r>
      <w:r w:rsidR="0001430D">
        <w:rPr>
          <w:bCs/>
          <w:color w:val="000000"/>
          <w:sz w:val="28"/>
          <w:szCs w:val="28"/>
        </w:rPr>
        <w:t xml:space="preserve"> </w:t>
      </w:r>
      <w:r>
        <w:rPr>
          <w:bCs/>
          <w:color w:val="000000"/>
          <w:sz w:val="28"/>
          <w:szCs w:val="28"/>
        </w:rPr>
        <w:t>области</w:t>
      </w:r>
      <w:r w:rsidR="0001430D">
        <w:rPr>
          <w:bCs/>
          <w:color w:val="000000"/>
          <w:sz w:val="28"/>
          <w:szCs w:val="28"/>
        </w:rPr>
        <w:t>;</w:t>
      </w:r>
    </w:p>
    <w:p w:rsidR="00275513" w:rsidRDefault="00275513" w:rsidP="0001430D">
      <w:pPr>
        <w:pStyle w:val="a4"/>
        <w:spacing w:before="0" w:beforeAutospacing="0" w:after="0" w:afterAutospacing="0"/>
        <w:jc w:val="center"/>
        <w:rPr>
          <w:b/>
          <w:bCs/>
          <w:color w:val="000000"/>
          <w:sz w:val="28"/>
          <w:szCs w:val="28"/>
        </w:rPr>
      </w:pPr>
    </w:p>
    <w:p w:rsidR="000A6F2B" w:rsidRDefault="0001430D" w:rsidP="0001430D">
      <w:pPr>
        <w:pStyle w:val="a4"/>
        <w:spacing w:before="0" w:beforeAutospacing="0" w:after="0" w:afterAutospacing="0"/>
        <w:jc w:val="center"/>
        <w:rPr>
          <w:b/>
          <w:bCs/>
          <w:color w:val="000000"/>
          <w:sz w:val="28"/>
          <w:szCs w:val="28"/>
        </w:rPr>
      </w:pPr>
      <w:r w:rsidRPr="0001430D">
        <w:rPr>
          <w:b/>
          <w:bCs/>
          <w:color w:val="000000"/>
          <w:sz w:val="28"/>
          <w:szCs w:val="28"/>
        </w:rPr>
        <w:t>2.</w:t>
      </w:r>
      <w:r w:rsidR="008B200C">
        <w:rPr>
          <w:b/>
          <w:bCs/>
          <w:color w:val="000000"/>
          <w:sz w:val="28"/>
          <w:szCs w:val="28"/>
        </w:rPr>
        <w:t xml:space="preserve"> </w:t>
      </w:r>
      <w:r w:rsidRPr="0001430D">
        <w:rPr>
          <w:b/>
          <w:bCs/>
          <w:color w:val="000000"/>
          <w:sz w:val="28"/>
          <w:szCs w:val="28"/>
        </w:rPr>
        <w:t>Муниципальные</w:t>
      </w:r>
      <w:r w:rsidR="00275513">
        <w:rPr>
          <w:b/>
          <w:bCs/>
          <w:color w:val="000000"/>
          <w:sz w:val="28"/>
          <w:szCs w:val="28"/>
        </w:rPr>
        <w:t xml:space="preserve"> учреждения </w:t>
      </w:r>
      <w:r>
        <w:rPr>
          <w:b/>
          <w:bCs/>
          <w:color w:val="000000"/>
          <w:sz w:val="28"/>
          <w:szCs w:val="28"/>
        </w:rPr>
        <w:t xml:space="preserve"> из них:</w:t>
      </w:r>
    </w:p>
    <w:p w:rsidR="00AA0CBE" w:rsidRDefault="00AA0CBE" w:rsidP="0001430D">
      <w:pPr>
        <w:pStyle w:val="a4"/>
        <w:spacing w:before="0" w:beforeAutospacing="0" w:after="0" w:afterAutospacing="0"/>
        <w:jc w:val="center"/>
        <w:rPr>
          <w:b/>
          <w:bCs/>
          <w:i/>
          <w:color w:val="000000"/>
          <w:sz w:val="28"/>
          <w:szCs w:val="28"/>
        </w:rPr>
      </w:pPr>
    </w:p>
    <w:p w:rsidR="0001430D" w:rsidRPr="00AA0CBE" w:rsidRDefault="0001430D" w:rsidP="0001430D">
      <w:pPr>
        <w:pStyle w:val="a4"/>
        <w:spacing w:before="0" w:beforeAutospacing="0" w:after="0" w:afterAutospacing="0"/>
        <w:jc w:val="center"/>
        <w:rPr>
          <w:b/>
          <w:bCs/>
          <w:i/>
          <w:color w:val="000000"/>
          <w:sz w:val="28"/>
          <w:szCs w:val="28"/>
        </w:rPr>
      </w:pPr>
      <w:r w:rsidRPr="00AA0CBE">
        <w:rPr>
          <w:b/>
          <w:bCs/>
          <w:i/>
          <w:color w:val="000000"/>
          <w:sz w:val="28"/>
          <w:szCs w:val="28"/>
        </w:rPr>
        <w:t xml:space="preserve">Казенные учреждения </w:t>
      </w:r>
      <w:proofErr w:type="gramStart"/>
      <w:r w:rsidRPr="00AA0CBE">
        <w:rPr>
          <w:b/>
          <w:bCs/>
          <w:i/>
          <w:color w:val="000000"/>
          <w:sz w:val="28"/>
          <w:szCs w:val="28"/>
        </w:rPr>
        <w:t xml:space="preserve">( </w:t>
      </w:r>
      <w:proofErr w:type="gramEnd"/>
      <w:r w:rsidRPr="00AA0CBE">
        <w:rPr>
          <w:b/>
          <w:bCs/>
          <w:i/>
          <w:color w:val="000000"/>
          <w:sz w:val="28"/>
          <w:szCs w:val="28"/>
        </w:rPr>
        <w:t>1 учреждение)</w:t>
      </w:r>
    </w:p>
    <w:p w:rsidR="00AA0CBE" w:rsidRDefault="00AA0CBE" w:rsidP="0001430D">
      <w:pPr>
        <w:pStyle w:val="a4"/>
        <w:spacing w:before="0" w:beforeAutospacing="0" w:after="0" w:afterAutospacing="0"/>
        <w:jc w:val="center"/>
        <w:rPr>
          <w:bCs/>
          <w:i/>
          <w:color w:val="000000"/>
          <w:sz w:val="28"/>
          <w:szCs w:val="28"/>
        </w:rPr>
      </w:pPr>
    </w:p>
    <w:p w:rsidR="00AA0CBE" w:rsidRDefault="00AA0CBE" w:rsidP="0001430D">
      <w:pPr>
        <w:pStyle w:val="a4"/>
        <w:spacing w:before="0" w:beforeAutospacing="0" w:after="0" w:afterAutospacing="0"/>
        <w:jc w:val="center"/>
        <w:rPr>
          <w:bCs/>
          <w:i/>
          <w:color w:val="000000"/>
          <w:sz w:val="28"/>
          <w:szCs w:val="28"/>
        </w:rPr>
      </w:pPr>
      <w:r>
        <w:rPr>
          <w:bCs/>
          <w:i/>
          <w:color w:val="000000"/>
          <w:sz w:val="28"/>
          <w:szCs w:val="28"/>
        </w:rPr>
        <w:t>в области жилищно-коммунального хозяйства (1 учреждение)</w:t>
      </w:r>
    </w:p>
    <w:p w:rsidR="00AA0CBE" w:rsidRDefault="00AA0CBE" w:rsidP="0001430D">
      <w:pPr>
        <w:pStyle w:val="a4"/>
        <w:spacing w:before="0" w:beforeAutospacing="0" w:after="0" w:afterAutospacing="0"/>
        <w:jc w:val="center"/>
        <w:rPr>
          <w:bCs/>
          <w:color w:val="000000"/>
          <w:sz w:val="28"/>
          <w:szCs w:val="28"/>
        </w:rPr>
      </w:pPr>
    </w:p>
    <w:p w:rsidR="00AA0CBE" w:rsidRPr="00AA0CBE" w:rsidRDefault="008B200C" w:rsidP="0001430D">
      <w:pPr>
        <w:pStyle w:val="a4"/>
        <w:spacing w:before="0" w:beforeAutospacing="0" w:after="0" w:afterAutospacing="0"/>
        <w:jc w:val="center"/>
        <w:rPr>
          <w:bCs/>
          <w:color w:val="000000"/>
          <w:sz w:val="28"/>
          <w:szCs w:val="28"/>
        </w:rPr>
      </w:pPr>
      <w:r>
        <w:rPr>
          <w:bCs/>
          <w:color w:val="000000"/>
          <w:sz w:val="28"/>
          <w:szCs w:val="28"/>
        </w:rPr>
        <w:t xml:space="preserve">          </w:t>
      </w:r>
      <w:r w:rsidR="00AA0CBE" w:rsidRPr="00AA0CBE">
        <w:rPr>
          <w:bCs/>
          <w:color w:val="000000"/>
          <w:sz w:val="28"/>
          <w:szCs w:val="28"/>
        </w:rPr>
        <w:t>Муниципальное казенное учреждение</w:t>
      </w:r>
      <w:r w:rsidR="005A4D47">
        <w:rPr>
          <w:bCs/>
          <w:color w:val="000000"/>
          <w:sz w:val="28"/>
          <w:szCs w:val="28"/>
        </w:rPr>
        <w:t xml:space="preserve"> «Управление городским хозяйством» города Киржач Киржачского района Владимирской области</w:t>
      </w:r>
      <w:r w:rsidR="00A16B35">
        <w:rPr>
          <w:bCs/>
          <w:color w:val="000000"/>
          <w:sz w:val="28"/>
          <w:szCs w:val="28"/>
        </w:rPr>
        <w:t>.</w:t>
      </w:r>
    </w:p>
    <w:p w:rsidR="00A16B35" w:rsidRDefault="00A16B35" w:rsidP="0001430D">
      <w:pPr>
        <w:pStyle w:val="a4"/>
        <w:spacing w:before="0" w:beforeAutospacing="0" w:after="0" w:afterAutospacing="0"/>
        <w:jc w:val="center"/>
        <w:rPr>
          <w:b/>
          <w:bCs/>
          <w:i/>
          <w:color w:val="000000"/>
          <w:sz w:val="28"/>
          <w:szCs w:val="28"/>
        </w:rPr>
      </w:pPr>
    </w:p>
    <w:p w:rsidR="00AA0CBE" w:rsidRPr="0070255A" w:rsidRDefault="00A16B35" w:rsidP="0001430D">
      <w:pPr>
        <w:pStyle w:val="a4"/>
        <w:spacing w:before="0" w:beforeAutospacing="0" w:after="0" w:afterAutospacing="0"/>
        <w:jc w:val="center"/>
        <w:rPr>
          <w:b/>
          <w:bCs/>
          <w:i/>
          <w:color w:val="000000"/>
          <w:sz w:val="28"/>
          <w:szCs w:val="28"/>
        </w:rPr>
      </w:pPr>
      <w:r>
        <w:rPr>
          <w:b/>
          <w:bCs/>
          <w:i/>
          <w:color w:val="000000"/>
          <w:sz w:val="28"/>
          <w:szCs w:val="28"/>
        </w:rPr>
        <w:t>Бюджетные учреждения (3 учреждения)</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В 2024 году решением Совета народных депутатов города Киржач Киржачского района от 30.05.2024 № 66/433 муниципальному образованию Киржачский района на срок с 01.08.2024 до 31.12.2028 года переданы  полномочия:</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 по созданию условий для организации досуга и обеспечения жителей поселения услугами организаций культуры;</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 по организации библиотечного обслуживания населения, комплектование и обеспечение сохранности библиотечных фондов библиотек поселения;</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 по  обеспечению условий для развития на территории  поселения физической культуры, организация проведения официальных физкультурно-оздоровительных и спортивных мероприятий поселения.</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Решением Совета народных депутатов города Киржач Киржачского района от 30.05.2024 №66/434 в муниципальную собственность муниципального образования  Киржачский</w:t>
      </w:r>
      <w:r>
        <w:rPr>
          <w:rFonts w:ascii="Times New Roman" w:hAnsi="Times New Roman" w:cs="Times New Roman"/>
          <w:sz w:val="28"/>
          <w:szCs w:val="28"/>
        </w:rPr>
        <w:tab/>
        <w:t xml:space="preserve"> район из муниципального образования город Киржач передано имущество муниципальных бюджетных учреждений  культуры: «Центр культуры и досуга», «Городская библиотека».</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Киржачского района от 21.06.2024 № 829 на период 3 года от администрации  города Киржач приняты выше названные полномочия.</w:t>
      </w:r>
    </w:p>
    <w:p w:rsidR="00275513" w:rsidRDefault="00275513" w:rsidP="00275513">
      <w:pPr>
        <w:pStyle w:val="a8"/>
        <w:jc w:val="both"/>
        <w:rPr>
          <w:rFonts w:ascii="Times New Roman" w:hAnsi="Times New Roman" w:cs="Times New Roman"/>
          <w:sz w:val="28"/>
          <w:szCs w:val="28"/>
        </w:rPr>
      </w:pPr>
      <w:r>
        <w:rPr>
          <w:rFonts w:ascii="Times New Roman" w:hAnsi="Times New Roman" w:cs="Times New Roman"/>
          <w:sz w:val="28"/>
          <w:szCs w:val="28"/>
        </w:rPr>
        <w:lastRenderedPageBreak/>
        <w:t xml:space="preserve">    Между  администрацией города Киржач Киржачского района и администрацией Киржачского района заключено Соглашение от 08.07.2024 № 65 о передаче части полномочий по решению вопросов местного значения за счет  предоставления межбюджетных трансфертов из бюджета города бюджету Киржачского района.</w:t>
      </w:r>
    </w:p>
    <w:p w:rsidR="00097048" w:rsidRDefault="00097048" w:rsidP="0001430D">
      <w:pPr>
        <w:pStyle w:val="a4"/>
        <w:spacing w:before="0" w:beforeAutospacing="0" w:after="0" w:afterAutospacing="0"/>
        <w:jc w:val="center"/>
        <w:rPr>
          <w:b/>
          <w:bCs/>
          <w:i/>
          <w:color w:val="000000"/>
          <w:sz w:val="28"/>
          <w:szCs w:val="28"/>
        </w:rPr>
      </w:pPr>
    </w:p>
    <w:p w:rsidR="005A4D47" w:rsidRPr="0070255A" w:rsidRDefault="00275513" w:rsidP="0001430D">
      <w:pPr>
        <w:pStyle w:val="a4"/>
        <w:spacing w:before="0" w:beforeAutospacing="0" w:after="0" w:afterAutospacing="0"/>
        <w:jc w:val="center"/>
        <w:rPr>
          <w:b/>
          <w:bCs/>
          <w:i/>
          <w:color w:val="000000"/>
          <w:sz w:val="28"/>
          <w:szCs w:val="28"/>
        </w:rPr>
      </w:pPr>
      <w:proofErr w:type="gramStart"/>
      <w:r>
        <w:rPr>
          <w:b/>
          <w:bCs/>
          <w:i/>
          <w:color w:val="000000"/>
          <w:sz w:val="28"/>
          <w:szCs w:val="28"/>
        </w:rPr>
        <w:t xml:space="preserve">На оснании  вышеизложенного,  три бюджетных учреждения переданы  в муниципальное образование Киржачский район, </w:t>
      </w:r>
      <w:r w:rsidR="0070255A" w:rsidRPr="0070255A">
        <w:rPr>
          <w:b/>
          <w:bCs/>
          <w:i/>
          <w:color w:val="000000"/>
          <w:sz w:val="28"/>
          <w:szCs w:val="28"/>
        </w:rPr>
        <w:t xml:space="preserve"> из них:</w:t>
      </w:r>
      <w:proofErr w:type="gramEnd"/>
    </w:p>
    <w:p w:rsidR="006A0A27" w:rsidRDefault="0001430D" w:rsidP="00BC2A00">
      <w:pPr>
        <w:pStyle w:val="a4"/>
        <w:spacing w:before="0" w:beforeAutospacing="0" w:after="0" w:afterAutospacing="0"/>
        <w:jc w:val="center"/>
        <w:rPr>
          <w:bCs/>
          <w:i/>
          <w:color w:val="000000"/>
          <w:sz w:val="28"/>
          <w:szCs w:val="28"/>
        </w:rPr>
      </w:pPr>
      <w:r w:rsidRPr="0001430D">
        <w:rPr>
          <w:bCs/>
          <w:i/>
          <w:color w:val="000000"/>
          <w:sz w:val="28"/>
          <w:szCs w:val="28"/>
        </w:rPr>
        <w:t xml:space="preserve"> в области  культуры</w:t>
      </w:r>
      <w:r>
        <w:rPr>
          <w:bCs/>
          <w:i/>
          <w:color w:val="000000"/>
          <w:sz w:val="28"/>
          <w:szCs w:val="28"/>
        </w:rPr>
        <w:t xml:space="preserve"> </w:t>
      </w:r>
      <w:proofErr w:type="gramStart"/>
      <w:r>
        <w:rPr>
          <w:bCs/>
          <w:i/>
          <w:color w:val="000000"/>
          <w:sz w:val="28"/>
          <w:szCs w:val="28"/>
        </w:rPr>
        <w:t xml:space="preserve">( </w:t>
      </w:r>
      <w:proofErr w:type="gramEnd"/>
      <w:r>
        <w:rPr>
          <w:bCs/>
          <w:i/>
          <w:color w:val="000000"/>
          <w:sz w:val="28"/>
          <w:szCs w:val="28"/>
        </w:rPr>
        <w:t>2 учреждения):</w:t>
      </w:r>
    </w:p>
    <w:p w:rsidR="0001430D" w:rsidRDefault="0001430D" w:rsidP="0070255A">
      <w:pPr>
        <w:pStyle w:val="a4"/>
        <w:spacing w:before="0" w:beforeAutospacing="0" w:after="0" w:afterAutospacing="0"/>
        <w:jc w:val="both"/>
        <w:rPr>
          <w:bCs/>
          <w:color w:val="000000"/>
          <w:sz w:val="28"/>
          <w:szCs w:val="28"/>
        </w:rPr>
      </w:pPr>
      <w:r>
        <w:rPr>
          <w:bCs/>
          <w:color w:val="000000"/>
          <w:sz w:val="28"/>
          <w:szCs w:val="28"/>
        </w:rPr>
        <w:t xml:space="preserve"> </w:t>
      </w:r>
      <w:r w:rsidR="008B200C">
        <w:rPr>
          <w:bCs/>
          <w:color w:val="000000"/>
          <w:sz w:val="28"/>
          <w:szCs w:val="28"/>
        </w:rPr>
        <w:t xml:space="preserve">         </w:t>
      </w:r>
      <w:r>
        <w:rPr>
          <w:bCs/>
          <w:color w:val="000000"/>
          <w:sz w:val="28"/>
          <w:szCs w:val="28"/>
        </w:rPr>
        <w:t xml:space="preserve">Муниципальное бюджетное </w:t>
      </w:r>
      <w:r w:rsidR="0070255A">
        <w:rPr>
          <w:bCs/>
          <w:color w:val="000000"/>
          <w:sz w:val="28"/>
          <w:szCs w:val="28"/>
        </w:rPr>
        <w:t xml:space="preserve"> учреждение культуры «Городская библиотека» города Киржач Киржачского района Владимирской области;</w:t>
      </w:r>
    </w:p>
    <w:p w:rsidR="00BC4CD0" w:rsidRPr="00275513" w:rsidRDefault="008B200C" w:rsidP="00275513">
      <w:pPr>
        <w:pStyle w:val="a4"/>
        <w:spacing w:before="0" w:beforeAutospacing="0" w:after="0" w:afterAutospacing="0"/>
        <w:jc w:val="both"/>
        <w:rPr>
          <w:bCs/>
          <w:color w:val="000000"/>
          <w:sz w:val="28"/>
          <w:szCs w:val="28"/>
        </w:rPr>
      </w:pPr>
      <w:r>
        <w:rPr>
          <w:bCs/>
          <w:color w:val="000000"/>
          <w:sz w:val="28"/>
          <w:szCs w:val="28"/>
        </w:rPr>
        <w:t xml:space="preserve">       </w:t>
      </w:r>
      <w:r w:rsidR="006A0A27">
        <w:rPr>
          <w:bCs/>
          <w:color w:val="000000"/>
          <w:sz w:val="28"/>
          <w:szCs w:val="28"/>
        </w:rPr>
        <w:t xml:space="preserve"> Муниципальное бюджетное учреждение  культуры «Центр культуры и досуга» города Киржач Киржачского района Владимирской области;</w:t>
      </w:r>
    </w:p>
    <w:p w:rsidR="006A0A27" w:rsidRDefault="006A0A27" w:rsidP="00BC2A00">
      <w:pPr>
        <w:pStyle w:val="a4"/>
        <w:spacing w:before="0" w:beforeAutospacing="0" w:after="0" w:afterAutospacing="0"/>
        <w:jc w:val="center"/>
        <w:rPr>
          <w:bCs/>
          <w:i/>
          <w:color w:val="000000"/>
          <w:sz w:val="28"/>
          <w:szCs w:val="28"/>
        </w:rPr>
      </w:pPr>
      <w:r w:rsidRPr="006A0A27">
        <w:rPr>
          <w:bCs/>
          <w:i/>
          <w:color w:val="000000"/>
          <w:sz w:val="28"/>
          <w:szCs w:val="28"/>
        </w:rPr>
        <w:t xml:space="preserve">в области физической культуры и спорта </w:t>
      </w:r>
      <w:proofErr w:type="gramStart"/>
      <w:r w:rsidRPr="006A0A27">
        <w:rPr>
          <w:bCs/>
          <w:i/>
          <w:color w:val="000000"/>
          <w:sz w:val="28"/>
          <w:szCs w:val="28"/>
        </w:rPr>
        <w:t xml:space="preserve">( </w:t>
      </w:r>
      <w:proofErr w:type="gramEnd"/>
      <w:r w:rsidRPr="006A0A27">
        <w:rPr>
          <w:bCs/>
          <w:i/>
          <w:color w:val="000000"/>
          <w:sz w:val="28"/>
          <w:szCs w:val="28"/>
        </w:rPr>
        <w:t>1 учреждение)</w:t>
      </w:r>
    </w:p>
    <w:p w:rsidR="006A0A27" w:rsidRDefault="008B200C" w:rsidP="006A0A27">
      <w:pPr>
        <w:pStyle w:val="a4"/>
        <w:spacing w:before="0" w:beforeAutospacing="0" w:after="0" w:afterAutospacing="0"/>
        <w:jc w:val="both"/>
        <w:rPr>
          <w:bCs/>
          <w:color w:val="000000"/>
          <w:sz w:val="28"/>
          <w:szCs w:val="28"/>
        </w:rPr>
      </w:pPr>
      <w:r>
        <w:rPr>
          <w:bCs/>
          <w:color w:val="000000"/>
          <w:sz w:val="28"/>
          <w:szCs w:val="28"/>
        </w:rPr>
        <w:t xml:space="preserve">        </w:t>
      </w:r>
      <w:r w:rsidR="006A0A27" w:rsidRPr="006A0A27">
        <w:rPr>
          <w:bCs/>
          <w:color w:val="000000"/>
          <w:sz w:val="28"/>
          <w:szCs w:val="28"/>
        </w:rPr>
        <w:t xml:space="preserve">Муниципальное бюджетное учреждение «Спортивно-досуговый центр «Торпедо»» города </w:t>
      </w:r>
      <w:r w:rsidR="006A0A27">
        <w:rPr>
          <w:bCs/>
          <w:color w:val="000000"/>
          <w:sz w:val="28"/>
          <w:szCs w:val="28"/>
        </w:rPr>
        <w:t xml:space="preserve"> Киржач Киржачского района </w:t>
      </w:r>
      <w:proofErr w:type="gramStart"/>
      <w:r w:rsidR="006A0A27">
        <w:rPr>
          <w:bCs/>
          <w:color w:val="000000"/>
          <w:sz w:val="28"/>
          <w:szCs w:val="28"/>
        </w:rPr>
        <w:t>Владимирской</w:t>
      </w:r>
      <w:proofErr w:type="gramEnd"/>
      <w:r w:rsidR="006A0A27">
        <w:rPr>
          <w:bCs/>
          <w:color w:val="000000"/>
          <w:sz w:val="28"/>
          <w:szCs w:val="28"/>
        </w:rPr>
        <w:t xml:space="preserve"> области</w:t>
      </w:r>
      <w:r w:rsidR="00275513">
        <w:rPr>
          <w:bCs/>
          <w:color w:val="000000"/>
          <w:sz w:val="28"/>
          <w:szCs w:val="28"/>
        </w:rPr>
        <w:t>э.</w:t>
      </w:r>
    </w:p>
    <w:p w:rsidR="008B200C" w:rsidRDefault="008B200C" w:rsidP="006A0A27">
      <w:pPr>
        <w:pStyle w:val="a4"/>
        <w:spacing w:before="0" w:beforeAutospacing="0" w:after="0" w:afterAutospacing="0"/>
        <w:jc w:val="both"/>
        <w:rPr>
          <w:bCs/>
          <w:color w:val="000000"/>
          <w:sz w:val="28"/>
          <w:szCs w:val="28"/>
        </w:rPr>
      </w:pPr>
    </w:p>
    <w:p w:rsidR="008B200C" w:rsidRDefault="008B200C" w:rsidP="008B200C">
      <w:pPr>
        <w:pStyle w:val="a4"/>
        <w:spacing w:before="0" w:beforeAutospacing="0" w:after="0" w:afterAutospacing="0"/>
        <w:jc w:val="center"/>
        <w:rPr>
          <w:b/>
          <w:bCs/>
          <w:color w:val="000000"/>
          <w:sz w:val="28"/>
          <w:szCs w:val="28"/>
        </w:rPr>
      </w:pPr>
      <w:r>
        <w:rPr>
          <w:b/>
          <w:bCs/>
          <w:color w:val="000000"/>
          <w:sz w:val="28"/>
          <w:szCs w:val="28"/>
        </w:rPr>
        <w:t xml:space="preserve">3. </w:t>
      </w:r>
      <w:r w:rsidRPr="008B200C">
        <w:rPr>
          <w:b/>
          <w:bCs/>
          <w:color w:val="000000"/>
          <w:sz w:val="28"/>
          <w:szCs w:val="28"/>
        </w:rPr>
        <w:t xml:space="preserve">Муниципальные предприятия </w:t>
      </w:r>
      <w:proofErr w:type="gramStart"/>
      <w:r w:rsidRPr="008B200C">
        <w:rPr>
          <w:b/>
          <w:bCs/>
          <w:color w:val="000000"/>
          <w:sz w:val="28"/>
          <w:szCs w:val="28"/>
        </w:rPr>
        <w:t xml:space="preserve">( </w:t>
      </w:r>
      <w:proofErr w:type="gramEnd"/>
      <w:r w:rsidRPr="008B200C">
        <w:rPr>
          <w:b/>
          <w:bCs/>
          <w:color w:val="000000"/>
          <w:sz w:val="28"/>
          <w:szCs w:val="28"/>
        </w:rPr>
        <w:t>2 предприятия), в том числе:</w:t>
      </w:r>
    </w:p>
    <w:p w:rsidR="008B200C" w:rsidRDefault="008B200C" w:rsidP="008B200C">
      <w:pPr>
        <w:pStyle w:val="a4"/>
        <w:spacing w:before="0" w:beforeAutospacing="0" w:after="0" w:afterAutospacing="0"/>
        <w:jc w:val="center"/>
        <w:rPr>
          <w:b/>
          <w:bCs/>
          <w:color w:val="000000"/>
          <w:sz w:val="28"/>
          <w:szCs w:val="28"/>
        </w:rPr>
      </w:pPr>
    </w:p>
    <w:p w:rsidR="008B200C" w:rsidRDefault="008B200C" w:rsidP="0081062A">
      <w:pPr>
        <w:pStyle w:val="a4"/>
        <w:spacing w:before="0" w:beforeAutospacing="0" w:after="0" w:afterAutospacing="0"/>
        <w:jc w:val="both"/>
        <w:rPr>
          <w:bCs/>
          <w:color w:val="000000"/>
          <w:sz w:val="28"/>
          <w:szCs w:val="28"/>
        </w:rPr>
      </w:pPr>
      <w:r>
        <w:rPr>
          <w:bCs/>
          <w:color w:val="000000"/>
          <w:sz w:val="28"/>
          <w:szCs w:val="28"/>
        </w:rPr>
        <w:t xml:space="preserve">        </w:t>
      </w:r>
      <w:r w:rsidRPr="008B200C">
        <w:rPr>
          <w:bCs/>
          <w:color w:val="000000"/>
          <w:sz w:val="28"/>
          <w:szCs w:val="28"/>
        </w:rPr>
        <w:t>Муниципальное унитарное предприятие</w:t>
      </w:r>
      <w:r>
        <w:rPr>
          <w:bCs/>
          <w:color w:val="000000"/>
          <w:sz w:val="28"/>
          <w:szCs w:val="28"/>
        </w:rPr>
        <w:t xml:space="preserve"> «Тепловые сети» городского поселения г</w:t>
      </w:r>
      <w:proofErr w:type="gramStart"/>
      <w:r>
        <w:rPr>
          <w:bCs/>
          <w:color w:val="000000"/>
          <w:sz w:val="28"/>
          <w:szCs w:val="28"/>
        </w:rPr>
        <w:t>.К</w:t>
      </w:r>
      <w:proofErr w:type="gramEnd"/>
      <w:r>
        <w:rPr>
          <w:bCs/>
          <w:color w:val="000000"/>
          <w:sz w:val="28"/>
          <w:szCs w:val="28"/>
        </w:rPr>
        <w:t>иржач;</w:t>
      </w:r>
    </w:p>
    <w:p w:rsidR="00BC4CD0" w:rsidRPr="008B200C" w:rsidRDefault="00BC4CD0" w:rsidP="0081062A">
      <w:pPr>
        <w:pStyle w:val="a4"/>
        <w:spacing w:before="0" w:beforeAutospacing="0" w:after="0" w:afterAutospacing="0"/>
        <w:jc w:val="both"/>
        <w:rPr>
          <w:bCs/>
          <w:color w:val="000000"/>
          <w:sz w:val="28"/>
          <w:szCs w:val="28"/>
        </w:rPr>
      </w:pPr>
      <w:r>
        <w:rPr>
          <w:bCs/>
          <w:color w:val="000000"/>
          <w:sz w:val="28"/>
          <w:szCs w:val="28"/>
        </w:rPr>
        <w:t xml:space="preserve">         Муниципальное унитарное предприятие водопроводно-канализационного хозяйства «Водоканал» город Киржач.</w:t>
      </w:r>
    </w:p>
    <w:p w:rsidR="0001430D" w:rsidRDefault="0001430D" w:rsidP="00312E37">
      <w:pPr>
        <w:pStyle w:val="a4"/>
        <w:spacing w:before="0" w:beforeAutospacing="0" w:after="0" w:afterAutospacing="0"/>
        <w:rPr>
          <w:bCs/>
          <w:color w:val="000000"/>
        </w:rPr>
      </w:pPr>
    </w:p>
    <w:p w:rsidR="00097048" w:rsidRDefault="00097048" w:rsidP="00DE0706">
      <w:pPr>
        <w:pStyle w:val="a4"/>
        <w:spacing w:before="0" w:beforeAutospacing="0" w:after="0" w:afterAutospacing="0"/>
        <w:jc w:val="right"/>
        <w:rPr>
          <w:bCs/>
          <w:color w:val="000000"/>
        </w:rPr>
      </w:pPr>
    </w:p>
    <w:p w:rsidR="00DE0706" w:rsidRPr="0094195B" w:rsidRDefault="00DE0706" w:rsidP="00DE0706">
      <w:pPr>
        <w:pStyle w:val="a4"/>
        <w:spacing w:before="0" w:beforeAutospacing="0" w:after="0" w:afterAutospacing="0"/>
        <w:jc w:val="right"/>
        <w:rPr>
          <w:bCs/>
          <w:color w:val="000000"/>
        </w:rPr>
      </w:pPr>
      <w:r w:rsidRPr="0094195B">
        <w:rPr>
          <w:bCs/>
          <w:color w:val="000000"/>
        </w:rPr>
        <w:t>Таблица 1</w:t>
      </w:r>
    </w:p>
    <w:p w:rsidR="00DE0706" w:rsidRPr="0007541D" w:rsidRDefault="00DE0706" w:rsidP="00D72B5A">
      <w:pPr>
        <w:pStyle w:val="a4"/>
        <w:spacing w:before="0" w:beforeAutospacing="0" w:after="0" w:afterAutospacing="0"/>
        <w:jc w:val="both"/>
        <w:rPr>
          <w:b/>
          <w:color w:val="000000"/>
          <w:sz w:val="28"/>
          <w:szCs w:val="28"/>
        </w:rPr>
      </w:pPr>
    </w:p>
    <w:p w:rsidR="00D81E1D" w:rsidRPr="00312E37" w:rsidRDefault="00D81E1D" w:rsidP="00D81E1D">
      <w:pPr>
        <w:jc w:val="center"/>
        <w:rPr>
          <w:b/>
          <w:sz w:val="28"/>
          <w:szCs w:val="28"/>
        </w:rPr>
      </w:pPr>
      <w:r w:rsidRPr="00312E37">
        <w:rPr>
          <w:b/>
          <w:sz w:val="28"/>
          <w:szCs w:val="28"/>
        </w:rPr>
        <w:t>Сведения об основных направлениях деятельности</w:t>
      </w:r>
    </w:p>
    <w:p w:rsidR="00D81E1D" w:rsidRPr="0007541D" w:rsidRDefault="00D81E1D" w:rsidP="00D81E1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8"/>
        <w:gridCol w:w="3380"/>
        <w:gridCol w:w="3380"/>
      </w:tblGrid>
      <w:tr w:rsidR="00D81E1D" w:rsidRPr="0007541D" w:rsidTr="008A45BC">
        <w:tc>
          <w:tcPr>
            <w:tcW w:w="3378" w:type="dxa"/>
            <w:tcBorders>
              <w:top w:val="single" w:sz="4" w:space="0" w:color="auto"/>
              <w:left w:val="single" w:sz="4" w:space="0" w:color="auto"/>
              <w:bottom w:val="single" w:sz="4" w:space="0" w:color="auto"/>
              <w:right w:val="single" w:sz="4" w:space="0" w:color="auto"/>
            </w:tcBorders>
            <w:hideMark/>
          </w:tcPr>
          <w:p w:rsidR="00D81E1D" w:rsidRPr="0007541D" w:rsidRDefault="00D81E1D">
            <w:pPr>
              <w:jc w:val="center"/>
              <w:rPr>
                <w:b/>
              </w:rPr>
            </w:pPr>
            <w:r w:rsidRPr="0007541D">
              <w:rPr>
                <w:b/>
              </w:rPr>
              <w:t>Наименование цели деятельности</w:t>
            </w:r>
          </w:p>
        </w:tc>
        <w:tc>
          <w:tcPr>
            <w:tcW w:w="3380" w:type="dxa"/>
            <w:tcBorders>
              <w:top w:val="single" w:sz="4" w:space="0" w:color="auto"/>
              <w:left w:val="single" w:sz="4" w:space="0" w:color="auto"/>
              <w:bottom w:val="single" w:sz="4" w:space="0" w:color="auto"/>
              <w:right w:val="single" w:sz="4" w:space="0" w:color="auto"/>
            </w:tcBorders>
            <w:hideMark/>
          </w:tcPr>
          <w:p w:rsidR="00D81E1D" w:rsidRPr="0007541D" w:rsidRDefault="00D81E1D">
            <w:pPr>
              <w:jc w:val="center"/>
              <w:rPr>
                <w:b/>
              </w:rPr>
            </w:pPr>
            <w:r w:rsidRPr="0007541D">
              <w:rPr>
                <w:b/>
              </w:rPr>
              <w:t>Краткая характеристика</w:t>
            </w:r>
          </w:p>
        </w:tc>
        <w:tc>
          <w:tcPr>
            <w:tcW w:w="3380" w:type="dxa"/>
            <w:tcBorders>
              <w:top w:val="single" w:sz="4" w:space="0" w:color="auto"/>
              <w:left w:val="single" w:sz="4" w:space="0" w:color="auto"/>
              <w:bottom w:val="single" w:sz="4" w:space="0" w:color="auto"/>
              <w:right w:val="single" w:sz="4" w:space="0" w:color="auto"/>
            </w:tcBorders>
            <w:hideMark/>
          </w:tcPr>
          <w:p w:rsidR="00D81E1D" w:rsidRPr="0007541D" w:rsidRDefault="00D81E1D">
            <w:pPr>
              <w:jc w:val="center"/>
              <w:rPr>
                <w:b/>
              </w:rPr>
            </w:pPr>
            <w:r w:rsidRPr="0007541D">
              <w:rPr>
                <w:b/>
              </w:rPr>
              <w:t>Правовое обоснование</w:t>
            </w:r>
          </w:p>
        </w:tc>
      </w:tr>
      <w:tr w:rsidR="00D81E1D" w:rsidRPr="0007541D" w:rsidTr="008A45BC">
        <w:tc>
          <w:tcPr>
            <w:tcW w:w="3378" w:type="dxa"/>
            <w:tcBorders>
              <w:top w:val="single" w:sz="4" w:space="0" w:color="auto"/>
              <w:left w:val="single" w:sz="4" w:space="0" w:color="auto"/>
              <w:bottom w:val="single" w:sz="4" w:space="0" w:color="auto"/>
              <w:right w:val="single" w:sz="4" w:space="0" w:color="auto"/>
            </w:tcBorders>
            <w:hideMark/>
          </w:tcPr>
          <w:p w:rsidR="00D81E1D" w:rsidRPr="00511E18" w:rsidRDefault="00D81E1D" w:rsidP="00D81E1D">
            <w:pPr>
              <w:jc w:val="both"/>
            </w:pPr>
            <w:r w:rsidRPr="00511E18">
              <w:t>Местное самоуправление обеспечивает самостоятельное решение населением  города Киржач Киржачского района вопросов местного значения</w:t>
            </w:r>
          </w:p>
        </w:tc>
        <w:tc>
          <w:tcPr>
            <w:tcW w:w="3380" w:type="dxa"/>
            <w:tcBorders>
              <w:top w:val="single" w:sz="4" w:space="0" w:color="auto"/>
              <w:left w:val="single" w:sz="4" w:space="0" w:color="auto"/>
              <w:bottom w:val="single" w:sz="4" w:space="0" w:color="auto"/>
              <w:right w:val="single" w:sz="4" w:space="0" w:color="auto"/>
            </w:tcBorders>
            <w:hideMark/>
          </w:tcPr>
          <w:p w:rsidR="00D81E1D" w:rsidRPr="00511E18" w:rsidRDefault="00D81E1D" w:rsidP="00D81E1D">
            <w:pPr>
              <w:jc w:val="both"/>
            </w:pPr>
            <w:r w:rsidRPr="00511E18">
              <w:t>Создание условий для эффективного выполнения полномочий органов местного самоуправления</w:t>
            </w:r>
          </w:p>
        </w:tc>
        <w:tc>
          <w:tcPr>
            <w:tcW w:w="3380" w:type="dxa"/>
            <w:tcBorders>
              <w:top w:val="single" w:sz="4" w:space="0" w:color="auto"/>
              <w:left w:val="single" w:sz="4" w:space="0" w:color="auto"/>
              <w:bottom w:val="single" w:sz="4" w:space="0" w:color="auto"/>
              <w:right w:val="single" w:sz="4" w:space="0" w:color="auto"/>
            </w:tcBorders>
            <w:hideMark/>
          </w:tcPr>
          <w:p w:rsidR="008764CF" w:rsidRPr="00511E18" w:rsidRDefault="00D81E1D">
            <w:pPr>
              <w:jc w:val="both"/>
            </w:pPr>
            <w:r w:rsidRPr="00511E18">
              <w:t>Ст. 3 Устава муниципального образования  город Киржач Киржачского района</w:t>
            </w:r>
            <w:r w:rsidR="00485683">
              <w:t xml:space="preserve"> принят  решением СНД 29.</w:t>
            </w:r>
            <w:r w:rsidR="00632784" w:rsidRPr="008A45BC">
              <w:t>08.2016 № 17/119</w:t>
            </w:r>
          </w:p>
        </w:tc>
      </w:tr>
      <w:tr w:rsidR="00D81E1D" w:rsidRPr="0007541D" w:rsidTr="008A45BC">
        <w:tc>
          <w:tcPr>
            <w:tcW w:w="3378" w:type="dxa"/>
            <w:tcBorders>
              <w:top w:val="single" w:sz="4" w:space="0" w:color="auto"/>
              <w:left w:val="single" w:sz="4" w:space="0" w:color="auto"/>
              <w:bottom w:val="single" w:sz="4" w:space="0" w:color="auto"/>
              <w:right w:val="single" w:sz="4" w:space="0" w:color="auto"/>
            </w:tcBorders>
            <w:hideMark/>
          </w:tcPr>
          <w:p w:rsidR="00D81E1D" w:rsidRPr="008764CF" w:rsidRDefault="00D81E1D" w:rsidP="00D81E1D">
            <w:pPr>
              <w:jc w:val="both"/>
            </w:pPr>
            <w:r w:rsidRPr="008764CF">
              <w:t xml:space="preserve">Формирование, утверждение, исполнение бюджета муниципального района, </w:t>
            </w:r>
            <w:proofErr w:type="gramStart"/>
            <w:r w:rsidRPr="008764CF">
              <w:t>контроль за</w:t>
            </w:r>
            <w:proofErr w:type="gramEnd"/>
            <w:r w:rsidRPr="008764CF">
              <w:t xml:space="preserve"> исполнением бюджета муниципального образования город Киржач Киржачского района</w:t>
            </w:r>
          </w:p>
        </w:tc>
        <w:tc>
          <w:tcPr>
            <w:tcW w:w="3380" w:type="dxa"/>
            <w:tcBorders>
              <w:top w:val="single" w:sz="4" w:space="0" w:color="auto"/>
              <w:left w:val="single" w:sz="4" w:space="0" w:color="auto"/>
              <w:bottom w:val="single" w:sz="4" w:space="0" w:color="auto"/>
              <w:right w:val="single" w:sz="4" w:space="0" w:color="auto"/>
            </w:tcBorders>
            <w:hideMark/>
          </w:tcPr>
          <w:p w:rsidR="00D81E1D" w:rsidRPr="008764CF" w:rsidRDefault="00D81E1D" w:rsidP="00D81E1D">
            <w:pPr>
              <w:jc w:val="both"/>
            </w:pPr>
            <w:r w:rsidRPr="008764CF">
              <w:t xml:space="preserve">Обеспечение выполнения и создания условий для оптимизации расходных обязательств города Киржач Киржачского района, формирование, утверждение, исполнение бюджета муниципального района, </w:t>
            </w:r>
            <w:proofErr w:type="gramStart"/>
            <w:r w:rsidRPr="008764CF">
              <w:t>контроль за</w:t>
            </w:r>
            <w:proofErr w:type="gramEnd"/>
            <w:r w:rsidRPr="008764CF">
              <w:t xml:space="preserve"> исполнением бюджета муниципального образования город Киржач  Киржачского района  </w:t>
            </w:r>
          </w:p>
        </w:tc>
        <w:tc>
          <w:tcPr>
            <w:tcW w:w="3380" w:type="dxa"/>
            <w:tcBorders>
              <w:top w:val="single" w:sz="4" w:space="0" w:color="auto"/>
              <w:left w:val="single" w:sz="4" w:space="0" w:color="auto"/>
              <w:bottom w:val="single" w:sz="4" w:space="0" w:color="auto"/>
              <w:right w:val="single" w:sz="4" w:space="0" w:color="auto"/>
            </w:tcBorders>
            <w:hideMark/>
          </w:tcPr>
          <w:p w:rsidR="00D81E1D" w:rsidRPr="008764CF" w:rsidRDefault="00D81E1D" w:rsidP="00D81E1D">
            <w:pPr>
              <w:jc w:val="both"/>
            </w:pPr>
            <w:r w:rsidRPr="008764CF">
              <w:t>Ст.5,6,7 Устава муниципального образования город Киржач Киржачского района</w:t>
            </w:r>
            <w:r w:rsidR="00CF7AD9">
              <w:t xml:space="preserve"> принят  решением СНД 29.</w:t>
            </w:r>
            <w:r w:rsidR="00632784" w:rsidRPr="008764CF">
              <w:t>08.2016 № 17/119</w:t>
            </w:r>
          </w:p>
          <w:p w:rsidR="007F04A4" w:rsidRDefault="007F04A4" w:rsidP="00D81E1D">
            <w:pPr>
              <w:jc w:val="both"/>
            </w:pPr>
          </w:p>
          <w:p w:rsidR="00AF5521" w:rsidRDefault="00AF5521" w:rsidP="00D81E1D">
            <w:pPr>
              <w:jc w:val="both"/>
            </w:pPr>
          </w:p>
          <w:p w:rsidR="00AF5521" w:rsidRPr="008764CF" w:rsidRDefault="00AF5521" w:rsidP="00D81E1D">
            <w:pPr>
              <w:jc w:val="both"/>
            </w:pPr>
          </w:p>
          <w:p w:rsidR="00AF5521" w:rsidRDefault="00AF5521" w:rsidP="00D81E1D">
            <w:pPr>
              <w:jc w:val="both"/>
            </w:pPr>
          </w:p>
          <w:p w:rsidR="00AF5521" w:rsidRDefault="00AF5521" w:rsidP="00D81E1D">
            <w:pPr>
              <w:jc w:val="both"/>
            </w:pPr>
          </w:p>
          <w:p w:rsidR="00AF5521" w:rsidRDefault="00AF5521" w:rsidP="00D81E1D">
            <w:pPr>
              <w:jc w:val="both"/>
            </w:pPr>
          </w:p>
          <w:p w:rsidR="00AF5521" w:rsidRPr="008764CF" w:rsidRDefault="00AF5521" w:rsidP="00D81E1D">
            <w:pPr>
              <w:jc w:val="both"/>
            </w:pP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764CF" w:rsidRDefault="008A45BC" w:rsidP="008A45BC">
            <w:pPr>
              <w:jc w:val="both"/>
            </w:pPr>
            <w:r w:rsidRPr="008764CF">
              <w:t>Местные налоги и сборы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764CF" w:rsidRDefault="008A45BC" w:rsidP="008A45BC">
            <w:pPr>
              <w:jc w:val="both"/>
            </w:pPr>
            <w:r w:rsidRPr="008764CF">
              <w:t>Установление, изменение и отмена</w:t>
            </w:r>
          </w:p>
        </w:tc>
        <w:tc>
          <w:tcPr>
            <w:tcW w:w="3380" w:type="dxa"/>
            <w:tcBorders>
              <w:top w:val="single" w:sz="4" w:space="0" w:color="auto"/>
              <w:left w:val="single" w:sz="4" w:space="0" w:color="auto"/>
              <w:bottom w:val="single" w:sz="4" w:space="0" w:color="auto"/>
              <w:right w:val="single" w:sz="4" w:space="0" w:color="auto"/>
            </w:tcBorders>
            <w:hideMark/>
          </w:tcPr>
          <w:p w:rsidR="008A45BC" w:rsidRPr="008764CF" w:rsidRDefault="008A45BC" w:rsidP="008A45BC">
            <w:pPr>
              <w:jc w:val="both"/>
            </w:pPr>
            <w:r w:rsidRPr="008764CF">
              <w:t>Устав города Киржач Киржачского района Владимирской области, принят  решением СНД 29.008.2016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lastRenderedPageBreak/>
              <w:t xml:space="preserve">Имущества, </w:t>
            </w:r>
            <w:proofErr w:type="gramStart"/>
            <w:r w:rsidRPr="008A45BC">
              <w:t>находящееся</w:t>
            </w:r>
            <w:proofErr w:type="gramEnd"/>
            <w:r w:rsidRPr="008A45BC">
              <w:t xml:space="preserve"> в муниципальной собственности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Владение, пользование и распоряжение</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принят решением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Электро, тепло, газо и водоснабжение населения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Организация в границах поселения коммунальными услугами  населения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 решением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Дорожная деятельность</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Дорожная деятельность в отношении автомобильных дорог местного значения в границах поселения и обеспечение безопасности дорожного движения на них</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принят решением  СНД  29.08.2016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Транспортные услуги</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w:t>
            </w:r>
            <w:r w:rsidR="005D1C13">
              <w:t>т</w:t>
            </w:r>
            <w:r w:rsidRPr="008A45BC">
              <w:t xml:space="preserve"> решением СНД 29.08.2016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Массовый отдых населения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Создание условий для массового отдыха поселения и организация обустройства мест массового отдыха населения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w:t>
            </w:r>
            <w:r w:rsidRPr="00511E18">
              <w:t>имирской области принят решением  СНД</w:t>
            </w:r>
            <w:r w:rsidRPr="008A45BC">
              <w:t xml:space="preserve">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Благоустройство территории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 xml:space="preserve">Содержание зданий </w:t>
            </w:r>
            <w:proofErr w:type="gramStart"/>
            <w:r w:rsidRPr="008A45BC">
              <w:t xml:space="preserve">( </w:t>
            </w:r>
            <w:proofErr w:type="gramEnd"/>
            <w:r w:rsidRPr="008A45BC">
              <w:t>включая жилые дома), сооружений и земельных участков, организация благоус</w:t>
            </w:r>
            <w:r w:rsidR="00C76515">
              <w:t>тройства территории поселения (</w:t>
            </w:r>
            <w:r w:rsidRPr="008A45BC">
              <w:t>включая освещение улиц, озеленение территории,</w:t>
            </w:r>
            <w:r w:rsidR="00AB0D23">
              <w:t xml:space="preserve"> </w:t>
            </w:r>
            <w:r w:rsidRPr="008A45BC">
              <w:t>установка указателей и наименование улиц, номеров)</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w:t>
            </w:r>
            <w:r w:rsidR="005D1C13">
              <w:t>ского района Владимирской облас</w:t>
            </w:r>
            <w:r w:rsidRPr="008A45BC">
              <w:t>ти приня</w:t>
            </w:r>
            <w:r w:rsidR="005D1C13">
              <w:t>т</w:t>
            </w:r>
            <w:r w:rsidRPr="008A45BC">
              <w:t xml:space="preserve"> решением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 xml:space="preserve">Обеспечсение </w:t>
            </w:r>
            <w:proofErr w:type="gramStart"/>
            <w:r w:rsidRPr="008A45BC">
              <w:t>проживающих</w:t>
            </w:r>
            <w:proofErr w:type="gramEnd"/>
            <w:r w:rsidRPr="008A45BC">
              <w:t xml:space="preserve"> в поселении жилыми помещениями</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Организация строительства и содержание муниципального жилищного фонда, создание условий для строительства</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 xml:space="preserve">Устав </w:t>
            </w:r>
            <w:proofErr w:type="gramStart"/>
            <w:r w:rsidRPr="008A45BC">
              <w:t>горда</w:t>
            </w:r>
            <w:proofErr w:type="gramEnd"/>
            <w:r w:rsidRPr="008A45BC">
              <w:t xml:space="preserve"> Киржач Киржачского района Владимирской области принят решением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Профилактика терроризма и экстремизма</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Участие в профилактике терроризма, а также м</w:t>
            </w:r>
            <w:r w:rsidR="0081769C">
              <w:t>и</w:t>
            </w:r>
            <w:r w:rsidRPr="008A45BC">
              <w:t xml:space="preserve">нимизация и ликвидация последствий проявлений </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принят решение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Ликвидация последствий чрезвычайных ситуаций</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Участие в предупреждении и ликвидации последствий чрезвычайных ситуаций в границах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Устав города Киржач Киржачского района Владимирской области  принят решением СНД 29.08.2016 № 17/119</w:t>
            </w:r>
          </w:p>
        </w:tc>
      </w:tr>
      <w:tr w:rsidR="008A45BC" w:rsidRPr="008A45BC" w:rsidTr="008A45BC">
        <w:tc>
          <w:tcPr>
            <w:tcW w:w="3378"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Утверждение генеральных планов поселения</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t xml:space="preserve">Утверждение правил землепользования и застройки, утверждение  генеральных планов поселения, документации по </w:t>
            </w:r>
            <w:r w:rsidRPr="008A45BC">
              <w:lastRenderedPageBreak/>
              <w:t>планировке территории, выдача разрешений на строительство</w:t>
            </w:r>
          </w:p>
        </w:tc>
        <w:tc>
          <w:tcPr>
            <w:tcW w:w="3380" w:type="dxa"/>
            <w:tcBorders>
              <w:top w:val="single" w:sz="4" w:space="0" w:color="auto"/>
              <w:left w:val="single" w:sz="4" w:space="0" w:color="auto"/>
              <w:bottom w:val="single" w:sz="4" w:space="0" w:color="auto"/>
              <w:right w:val="single" w:sz="4" w:space="0" w:color="auto"/>
            </w:tcBorders>
            <w:hideMark/>
          </w:tcPr>
          <w:p w:rsidR="008A45BC" w:rsidRPr="008A45BC" w:rsidRDefault="008A45BC" w:rsidP="008A45BC">
            <w:pPr>
              <w:jc w:val="both"/>
            </w:pPr>
            <w:r w:rsidRPr="008A45BC">
              <w:lastRenderedPageBreak/>
              <w:t>Устав города Киржач Киржачского района Владимирской области принят решением СНД 29.08.2016 № 17/119</w:t>
            </w:r>
          </w:p>
        </w:tc>
      </w:tr>
    </w:tbl>
    <w:p w:rsidR="00D65FF7" w:rsidRDefault="00D65FF7" w:rsidP="00D72B5A">
      <w:pPr>
        <w:pStyle w:val="a4"/>
        <w:spacing w:before="0" w:beforeAutospacing="0" w:after="0" w:afterAutospacing="0"/>
        <w:jc w:val="both"/>
        <w:rPr>
          <w:color w:val="000000"/>
          <w:sz w:val="28"/>
          <w:szCs w:val="28"/>
        </w:rPr>
      </w:pPr>
    </w:p>
    <w:p w:rsidR="00D65FF7" w:rsidRDefault="000E1530" w:rsidP="002B0A56">
      <w:pPr>
        <w:pStyle w:val="a4"/>
        <w:spacing w:before="0" w:beforeAutospacing="0" w:after="0" w:afterAutospacing="0"/>
        <w:jc w:val="center"/>
        <w:rPr>
          <w:b/>
          <w:color w:val="000000"/>
          <w:sz w:val="28"/>
          <w:szCs w:val="28"/>
        </w:rPr>
      </w:pPr>
      <w:r>
        <w:rPr>
          <w:b/>
          <w:color w:val="000000"/>
          <w:sz w:val="28"/>
          <w:szCs w:val="28"/>
        </w:rPr>
        <w:t>Раздел 2 «</w:t>
      </w:r>
      <w:r w:rsidR="002B0A56" w:rsidRPr="002B0A56">
        <w:rPr>
          <w:b/>
          <w:color w:val="000000"/>
          <w:sz w:val="28"/>
          <w:szCs w:val="28"/>
        </w:rPr>
        <w:t>Результаты деятельности субъекта бюджетной отчетности</w:t>
      </w:r>
      <w:r>
        <w:rPr>
          <w:b/>
          <w:color w:val="000000"/>
          <w:sz w:val="28"/>
          <w:szCs w:val="28"/>
        </w:rPr>
        <w:t>»</w:t>
      </w:r>
    </w:p>
    <w:p w:rsidR="009251A1" w:rsidRDefault="006461A4" w:rsidP="006461A4">
      <w:pPr>
        <w:pStyle w:val="a4"/>
        <w:spacing w:before="0" w:beforeAutospacing="0" w:after="0" w:afterAutospacing="0"/>
        <w:jc w:val="both"/>
        <w:rPr>
          <w:color w:val="000000"/>
          <w:sz w:val="28"/>
          <w:szCs w:val="28"/>
        </w:rPr>
      </w:pPr>
      <w:r>
        <w:rPr>
          <w:color w:val="000000"/>
          <w:sz w:val="28"/>
          <w:szCs w:val="28"/>
        </w:rPr>
        <w:t xml:space="preserve">         </w:t>
      </w:r>
    </w:p>
    <w:p w:rsidR="00F829A0" w:rsidRDefault="006461A4" w:rsidP="006461A4">
      <w:pPr>
        <w:pStyle w:val="a4"/>
        <w:spacing w:before="0" w:beforeAutospacing="0" w:after="0" w:afterAutospacing="0"/>
        <w:jc w:val="both"/>
        <w:rPr>
          <w:color w:val="000000"/>
          <w:sz w:val="28"/>
          <w:szCs w:val="28"/>
        </w:rPr>
      </w:pPr>
      <w:r>
        <w:rPr>
          <w:color w:val="000000"/>
          <w:sz w:val="28"/>
          <w:szCs w:val="28"/>
        </w:rPr>
        <w:t xml:space="preserve">  </w:t>
      </w:r>
      <w:r w:rsidR="00696F63">
        <w:rPr>
          <w:color w:val="000000"/>
          <w:sz w:val="28"/>
          <w:szCs w:val="28"/>
        </w:rPr>
        <w:t xml:space="preserve">   </w:t>
      </w:r>
      <w:r w:rsidR="00F829A0" w:rsidRPr="00F829A0">
        <w:rPr>
          <w:color w:val="000000"/>
          <w:sz w:val="28"/>
          <w:szCs w:val="28"/>
        </w:rPr>
        <w:t xml:space="preserve">Постановлением </w:t>
      </w:r>
      <w:r>
        <w:rPr>
          <w:color w:val="000000"/>
          <w:sz w:val="28"/>
          <w:szCs w:val="28"/>
        </w:rPr>
        <w:t xml:space="preserve">главы </w:t>
      </w:r>
      <w:r w:rsidR="00EE6B10">
        <w:rPr>
          <w:color w:val="000000"/>
          <w:sz w:val="28"/>
          <w:szCs w:val="28"/>
        </w:rPr>
        <w:t xml:space="preserve"> а</w:t>
      </w:r>
      <w:r w:rsidR="0011799F">
        <w:rPr>
          <w:color w:val="000000"/>
          <w:sz w:val="28"/>
          <w:szCs w:val="28"/>
        </w:rPr>
        <w:t>дминистрации города Киржач от 28.12.2023 № 1243</w:t>
      </w:r>
      <w:r>
        <w:rPr>
          <w:color w:val="000000"/>
          <w:sz w:val="28"/>
          <w:szCs w:val="28"/>
        </w:rPr>
        <w:t xml:space="preserve"> предусмотрены меры по реализации решения Совета народных депутатов города </w:t>
      </w:r>
      <w:r w:rsidR="00EE6B10">
        <w:rPr>
          <w:color w:val="000000"/>
          <w:sz w:val="28"/>
          <w:szCs w:val="28"/>
        </w:rPr>
        <w:t>Киржач  Киржачского</w:t>
      </w:r>
      <w:r w:rsidR="0011799F">
        <w:rPr>
          <w:color w:val="000000"/>
          <w:sz w:val="28"/>
          <w:szCs w:val="28"/>
        </w:rPr>
        <w:t xml:space="preserve"> района от 11.12.2023 № 59/385</w:t>
      </w:r>
      <w:r>
        <w:rPr>
          <w:color w:val="000000"/>
          <w:sz w:val="28"/>
          <w:szCs w:val="28"/>
        </w:rPr>
        <w:t xml:space="preserve"> «О бюджете муниципального образования город К</w:t>
      </w:r>
      <w:r w:rsidR="0011799F">
        <w:rPr>
          <w:color w:val="000000"/>
          <w:sz w:val="28"/>
          <w:szCs w:val="28"/>
        </w:rPr>
        <w:t>иржач Киржачского района на 2024 год и  плановый период 2025 и 2026</w:t>
      </w:r>
      <w:r>
        <w:rPr>
          <w:color w:val="000000"/>
          <w:sz w:val="28"/>
          <w:szCs w:val="28"/>
        </w:rPr>
        <w:t xml:space="preserve"> годов», которые </w:t>
      </w:r>
      <w:proofErr w:type="gramStart"/>
      <w:r>
        <w:rPr>
          <w:color w:val="000000"/>
          <w:sz w:val="28"/>
          <w:szCs w:val="28"/>
        </w:rPr>
        <w:t>способствуют</w:t>
      </w:r>
      <w:proofErr w:type="gramEnd"/>
      <w:r>
        <w:rPr>
          <w:color w:val="000000"/>
          <w:sz w:val="28"/>
          <w:szCs w:val="28"/>
        </w:rPr>
        <w:t xml:space="preserve"> в том числе и повышению эффективности расходования бюджетных средств.</w:t>
      </w:r>
    </w:p>
    <w:p w:rsidR="00B34203" w:rsidRDefault="00AF0E01" w:rsidP="00696F63">
      <w:pPr>
        <w:jc w:val="both"/>
        <w:rPr>
          <w:sz w:val="28"/>
          <w:szCs w:val="28"/>
        </w:rPr>
      </w:pPr>
      <w:r>
        <w:rPr>
          <w:sz w:val="28"/>
          <w:szCs w:val="28"/>
        </w:rPr>
        <w:t xml:space="preserve">      В  целях  оптимизации расходов бюджета  муниципального образования город Киржач Киржачского района, обеспечения его социальной устойчивости, эффективного расходования бюджетных средств</w:t>
      </w:r>
      <w:r w:rsidR="00B34203">
        <w:rPr>
          <w:sz w:val="28"/>
          <w:szCs w:val="28"/>
        </w:rPr>
        <w:t>:</w:t>
      </w:r>
    </w:p>
    <w:p w:rsidR="00B34203" w:rsidRDefault="00B34203" w:rsidP="00696F63">
      <w:pPr>
        <w:jc w:val="both"/>
        <w:rPr>
          <w:sz w:val="28"/>
          <w:szCs w:val="28"/>
        </w:rPr>
      </w:pPr>
      <w:r>
        <w:rPr>
          <w:sz w:val="28"/>
          <w:szCs w:val="28"/>
        </w:rPr>
        <w:t xml:space="preserve">     - </w:t>
      </w:r>
      <w:r w:rsidR="00AF0E01">
        <w:rPr>
          <w:sz w:val="28"/>
          <w:szCs w:val="28"/>
        </w:rPr>
        <w:t xml:space="preserve"> постановлением а</w:t>
      </w:r>
      <w:r w:rsidR="0011799F">
        <w:rPr>
          <w:sz w:val="28"/>
          <w:szCs w:val="28"/>
        </w:rPr>
        <w:t>дминистрации города Киржач от 06.03.2024 № 213</w:t>
      </w:r>
      <w:r w:rsidR="00696F63">
        <w:rPr>
          <w:sz w:val="28"/>
          <w:szCs w:val="28"/>
        </w:rPr>
        <w:t xml:space="preserve"> утвер</w:t>
      </w:r>
      <w:r w:rsidR="004D7A58">
        <w:rPr>
          <w:sz w:val="28"/>
          <w:szCs w:val="28"/>
        </w:rPr>
        <w:t xml:space="preserve">жден  План мероприятий по росту доходного потенциала муниципального образования город Киржач Киржачского района и оптимизация расходов бюджета муниципального </w:t>
      </w:r>
      <w:r w:rsidR="00C66FDA">
        <w:rPr>
          <w:sz w:val="28"/>
          <w:szCs w:val="28"/>
        </w:rPr>
        <w:t>образ</w:t>
      </w:r>
      <w:r w:rsidR="0011799F">
        <w:rPr>
          <w:sz w:val="28"/>
          <w:szCs w:val="28"/>
        </w:rPr>
        <w:t>ования город Киржач на 2024-2026</w:t>
      </w:r>
      <w:r w:rsidR="004D7A58">
        <w:rPr>
          <w:sz w:val="28"/>
          <w:szCs w:val="28"/>
        </w:rPr>
        <w:t xml:space="preserve"> годы</w:t>
      </w:r>
      <w:r>
        <w:rPr>
          <w:sz w:val="28"/>
          <w:szCs w:val="28"/>
        </w:rPr>
        <w:t>;</w:t>
      </w:r>
    </w:p>
    <w:p w:rsidR="00C66FDA" w:rsidRDefault="00B34203" w:rsidP="0011799F">
      <w:pPr>
        <w:jc w:val="both"/>
        <w:rPr>
          <w:sz w:val="28"/>
          <w:szCs w:val="28"/>
        </w:rPr>
      </w:pPr>
      <w:r w:rsidRPr="00062ABB">
        <w:rPr>
          <w:sz w:val="28"/>
          <w:szCs w:val="28"/>
        </w:rPr>
        <w:t xml:space="preserve">   -</w:t>
      </w:r>
      <w:r w:rsidR="007D76B6" w:rsidRPr="00062ABB">
        <w:rPr>
          <w:sz w:val="28"/>
          <w:szCs w:val="28"/>
        </w:rPr>
        <w:t xml:space="preserve"> </w:t>
      </w:r>
      <w:r w:rsidRPr="00062ABB">
        <w:rPr>
          <w:sz w:val="28"/>
          <w:szCs w:val="28"/>
        </w:rPr>
        <w:t xml:space="preserve">  постановлением а</w:t>
      </w:r>
      <w:r w:rsidR="004D7A58" w:rsidRPr="00062ABB">
        <w:rPr>
          <w:sz w:val="28"/>
          <w:szCs w:val="28"/>
        </w:rPr>
        <w:t>дминистр</w:t>
      </w:r>
      <w:r w:rsidR="0011799F">
        <w:rPr>
          <w:sz w:val="28"/>
          <w:szCs w:val="28"/>
        </w:rPr>
        <w:t>ации города Киржач от 09.10.2024 № 963</w:t>
      </w:r>
      <w:r w:rsidRPr="00062ABB">
        <w:rPr>
          <w:sz w:val="28"/>
          <w:szCs w:val="28"/>
        </w:rPr>
        <w:t xml:space="preserve"> утвержден</w:t>
      </w:r>
      <w:r w:rsidR="0011799F">
        <w:rPr>
          <w:sz w:val="28"/>
          <w:szCs w:val="28"/>
        </w:rPr>
        <w:t>ы</w:t>
      </w:r>
      <w:r w:rsidRPr="00062ABB">
        <w:rPr>
          <w:sz w:val="28"/>
          <w:szCs w:val="28"/>
        </w:rPr>
        <w:t xml:space="preserve"> </w:t>
      </w:r>
      <w:r w:rsidR="0011799F">
        <w:rPr>
          <w:sz w:val="28"/>
          <w:szCs w:val="28"/>
        </w:rPr>
        <w:t xml:space="preserve"> основные направления налоговой политики</w:t>
      </w:r>
      <w:proofErr w:type="gramStart"/>
      <w:r w:rsidR="0011799F">
        <w:rPr>
          <w:sz w:val="28"/>
          <w:szCs w:val="28"/>
        </w:rPr>
        <w:t xml:space="preserve"> ,</w:t>
      </w:r>
      <w:proofErr w:type="gramEnd"/>
      <w:r w:rsidR="0011799F">
        <w:rPr>
          <w:sz w:val="28"/>
          <w:szCs w:val="28"/>
        </w:rPr>
        <w:t>бюджетной политики, долговой политики муниципального образования город</w:t>
      </w:r>
      <w:r w:rsidR="00CA6542">
        <w:rPr>
          <w:sz w:val="28"/>
          <w:szCs w:val="28"/>
        </w:rPr>
        <w:t xml:space="preserve"> Киржачского района Владимирской области.</w:t>
      </w:r>
    </w:p>
    <w:p w:rsidR="00AF0E01" w:rsidRDefault="007D76B6" w:rsidP="00696F63">
      <w:pPr>
        <w:jc w:val="both"/>
        <w:rPr>
          <w:sz w:val="28"/>
          <w:szCs w:val="28"/>
        </w:rPr>
      </w:pPr>
      <w:r w:rsidRPr="007D76B6">
        <w:rPr>
          <w:sz w:val="28"/>
          <w:szCs w:val="28"/>
        </w:rPr>
        <w:t xml:space="preserve">   </w:t>
      </w:r>
      <w:r>
        <w:rPr>
          <w:sz w:val="28"/>
          <w:szCs w:val="28"/>
        </w:rPr>
        <w:t xml:space="preserve"> </w:t>
      </w:r>
      <w:r w:rsidRPr="007D76B6">
        <w:rPr>
          <w:sz w:val="28"/>
          <w:szCs w:val="28"/>
        </w:rPr>
        <w:t xml:space="preserve"> Распоряжением а</w:t>
      </w:r>
      <w:r w:rsidR="00C4722F">
        <w:rPr>
          <w:sz w:val="28"/>
          <w:szCs w:val="28"/>
        </w:rPr>
        <w:t>дминистр</w:t>
      </w:r>
      <w:r w:rsidR="00CA6542">
        <w:rPr>
          <w:sz w:val="28"/>
          <w:szCs w:val="28"/>
        </w:rPr>
        <w:t>ации города Киржач от 01.08.2024 № 92</w:t>
      </w:r>
      <w:r w:rsidR="00C4722F">
        <w:rPr>
          <w:sz w:val="28"/>
          <w:szCs w:val="28"/>
        </w:rPr>
        <w:t>-рх</w:t>
      </w:r>
      <w:r w:rsidRPr="007D76B6">
        <w:rPr>
          <w:sz w:val="28"/>
          <w:szCs w:val="28"/>
        </w:rPr>
        <w:t xml:space="preserve"> утвержден</w:t>
      </w:r>
      <w:r w:rsidR="00C4722F">
        <w:rPr>
          <w:sz w:val="28"/>
          <w:szCs w:val="28"/>
        </w:rPr>
        <w:t>ы:</w:t>
      </w:r>
    </w:p>
    <w:p w:rsidR="00C4722F" w:rsidRDefault="00C4722F" w:rsidP="00696F63">
      <w:pPr>
        <w:jc w:val="both"/>
        <w:rPr>
          <w:sz w:val="28"/>
          <w:szCs w:val="28"/>
        </w:rPr>
      </w:pPr>
      <w:r>
        <w:rPr>
          <w:sz w:val="28"/>
          <w:szCs w:val="28"/>
        </w:rPr>
        <w:t xml:space="preserve">      - результаты оценки эффективности налоговых расходов муниципального образования город Киржач  Киржачского рай</w:t>
      </w:r>
      <w:r w:rsidR="00CA6542">
        <w:rPr>
          <w:sz w:val="28"/>
          <w:szCs w:val="28"/>
        </w:rPr>
        <w:t>она Владимирской области за 2023</w:t>
      </w:r>
      <w:r>
        <w:rPr>
          <w:sz w:val="28"/>
          <w:szCs w:val="28"/>
        </w:rPr>
        <w:t xml:space="preserve"> год;</w:t>
      </w:r>
    </w:p>
    <w:p w:rsidR="00C4722F" w:rsidRPr="007D76B6" w:rsidRDefault="00C4722F" w:rsidP="00696F63">
      <w:pPr>
        <w:jc w:val="both"/>
        <w:rPr>
          <w:sz w:val="28"/>
          <w:szCs w:val="28"/>
        </w:rPr>
      </w:pPr>
      <w:r>
        <w:rPr>
          <w:sz w:val="28"/>
          <w:szCs w:val="28"/>
        </w:rPr>
        <w:t xml:space="preserve">      - перечень налоговых расходов муниципального образования город Киржач Киржачского рай</w:t>
      </w:r>
      <w:r w:rsidR="00CA6542">
        <w:rPr>
          <w:sz w:val="28"/>
          <w:szCs w:val="28"/>
        </w:rPr>
        <w:t>она Владимирской области за 2023</w:t>
      </w:r>
      <w:r>
        <w:rPr>
          <w:sz w:val="28"/>
          <w:szCs w:val="28"/>
        </w:rPr>
        <w:t xml:space="preserve"> год.</w:t>
      </w:r>
    </w:p>
    <w:p w:rsidR="00BF3A53" w:rsidRPr="005B42A2" w:rsidRDefault="00B2408E" w:rsidP="005B42A2">
      <w:pPr>
        <w:jc w:val="both"/>
        <w:rPr>
          <w:b/>
          <w:sz w:val="28"/>
          <w:szCs w:val="28"/>
        </w:rPr>
      </w:pPr>
      <w:r>
        <w:rPr>
          <w:sz w:val="28"/>
        </w:rPr>
        <w:t xml:space="preserve"> </w:t>
      </w:r>
    </w:p>
    <w:p w:rsidR="00BF3A53" w:rsidRPr="00265A13" w:rsidRDefault="00BF3A53" w:rsidP="00BF3A53">
      <w:pPr>
        <w:jc w:val="center"/>
        <w:rPr>
          <w:b/>
          <w:sz w:val="28"/>
          <w:szCs w:val="28"/>
        </w:rPr>
      </w:pPr>
      <w:r w:rsidRPr="00265A13">
        <w:rPr>
          <w:b/>
          <w:sz w:val="28"/>
          <w:szCs w:val="28"/>
        </w:rPr>
        <w:t>Иная информация, оказавшая существенное влияние и характеризующая результаты деятельности</w:t>
      </w:r>
      <w:r>
        <w:rPr>
          <w:b/>
          <w:sz w:val="28"/>
          <w:szCs w:val="28"/>
        </w:rPr>
        <w:t xml:space="preserve"> субъек</w:t>
      </w:r>
      <w:r w:rsidR="00F87F16">
        <w:rPr>
          <w:b/>
          <w:sz w:val="28"/>
          <w:szCs w:val="28"/>
        </w:rPr>
        <w:t>та  бюджетной отчетности за 2024</w:t>
      </w:r>
      <w:r>
        <w:rPr>
          <w:b/>
          <w:sz w:val="28"/>
          <w:szCs w:val="28"/>
        </w:rPr>
        <w:t xml:space="preserve"> год, и не нашедшая отражение в таблицах и приложениях, включаемых в раздел «Результаты деятельности субъекта бюджетной отчетности»</w:t>
      </w:r>
    </w:p>
    <w:p w:rsidR="00BF3A53" w:rsidRDefault="00BF3A53" w:rsidP="00BF3A53">
      <w:pPr>
        <w:rPr>
          <w:sz w:val="28"/>
          <w:szCs w:val="28"/>
        </w:rPr>
      </w:pPr>
    </w:p>
    <w:p w:rsidR="00BF3A53" w:rsidRDefault="00BF3A53" w:rsidP="00BF3A53">
      <w:pPr>
        <w:jc w:val="center"/>
        <w:rPr>
          <w:sz w:val="28"/>
          <w:szCs w:val="28"/>
        </w:rPr>
      </w:pPr>
      <w:r>
        <w:rPr>
          <w:sz w:val="28"/>
          <w:szCs w:val="28"/>
        </w:rPr>
        <w:t xml:space="preserve">Информация о  повышении квалификации и переподготовке кадров  работников муниципальной службы и работников  </w:t>
      </w:r>
      <w:r w:rsidR="00F87F16">
        <w:rPr>
          <w:sz w:val="28"/>
          <w:szCs w:val="28"/>
        </w:rPr>
        <w:t>муниципальных учреждений за 2024</w:t>
      </w:r>
      <w:r>
        <w:rPr>
          <w:sz w:val="28"/>
          <w:szCs w:val="28"/>
        </w:rPr>
        <w:t xml:space="preserve"> год</w:t>
      </w:r>
    </w:p>
    <w:p w:rsidR="00BF3A53" w:rsidRPr="009B23F4" w:rsidRDefault="00BF3A53" w:rsidP="00BF3A53">
      <w:pPr>
        <w:rPr>
          <w:sz w:val="28"/>
          <w:szCs w:val="28"/>
        </w:rPr>
      </w:pPr>
    </w:p>
    <w:tbl>
      <w:tblPr>
        <w:tblW w:w="0" w:type="auto"/>
        <w:tblInd w:w="392" w:type="dxa"/>
        <w:tblLayout w:type="fixed"/>
        <w:tblLook w:val="04A0"/>
      </w:tblPr>
      <w:tblGrid>
        <w:gridCol w:w="3827"/>
        <w:gridCol w:w="236"/>
        <w:gridCol w:w="1607"/>
        <w:gridCol w:w="1276"/>
        <w:gridCol w:w="1387"/>
        <w:gridCol w:w="236"/>
        <w:gridCol w:w="1495"/>
      </w:tblGrid>
      <w:tr w:rsidR="008075CC" w:rsidTr="00352FBC">
        <w:trPr>
          <w:trHeight w:val="294"/>
        </w:trPr>
        <w:tc>
          <w:tcPr>
            <w:tcW w:w="3827" w:type="dxa"/>
            <w:vMerge w:val="restart"/>
            <w:tcBorders>
              <w:top w:val="single" w:sz="4" w:space="0" w:color="auto"/>
              <w:left w:val="single" w:sz="4" w:space="0" w:color="auto"/>
            </w:tcBorders>
          </w:tcPr>
          <w:p w:rsidR="008075CC" w:rsidRPr="00B907B9" w:rsidRDefault="008075CC" w:rsidP="000341A9">
            <w:r>
              <w:t>Наименование показателя</w:t>
            </w:r>
          </w:p>
        </w:tc>
        <w:tc>
          <w:tcPr>
            <w:tcW w:w="236" w:type="dxa"/>
            <w:vMerge w:val="restart"/>
            <w:tcBorders>
              <w:top w:val="single" w:sz="4" w:space="0" w:color="auto"/>
              <w:right w:val="single" w:sz="4" w:space="0" w:color="auto"/>
            </w:tcBorders>
          </w:tcPr>
          <w:p w:rsidR="008075CC" w:rsidRPr="00B907B9" w:rsidRDefault="008075CC" w:rsidP="008075CC">
            <w:pPr>
              <w:jc w:val="center"/>
            </w:pPr>
          </w:p>
        </w:tc>
        <w:tc>
          <w:tcPr>
            <w:tcW w:w="2883" w:type="dxa"/>
            <w:gridSpan w:val="2"/>
            <w:tcBorders>
              <w:top w:val="single" w:sz="4" w:space="0" w:color="auto"/>
              <w:bottom w:val="single" w:sz="4" w:space="0" w:color="auto"/>
              <w:right w:val="single" w:sz="4" w:space="0" w:color="auto"/>
            </w:tcBorders>
          </w:tcPr>
          <w:p w:rsidR="008075CC" w:rsidRPr="00B907B9" w:rsidRDefault="008075CC" w:rsidP="000341A9">
            <w:pPr>
              <w:jc w:val="center"/>
            </w:pPr>
            <w:r>
              <w:t>Запланировано</w:t>
            </w:r>
          </w:p>
        </w:tc>
        <w:tc>
          <w:tcPr>
            <w:tcW w:w="3118" w:type="dxa"/>
            <w:gridSpan w:val="3"/>
            <w:tcBorders>
              <w:top w:val="single" w:sz="4" w:space="0" w:color="auto"/>
              <w:left w:val="single" w:sz="4" w:space="0" w:color="auto"/>
              <w:bottom w:val="single" w:sz="4" w:space="0" w:color="auto"/>
              <w:right w:val="single" w:sz="4" w:space="0" w:color="auto"/>
            </w:tcBorders>
          </w:tcPr>
          <w:p w:rsidR="008075CC" w:rsidRPr="00B907B9" w:rsidRDefault="008075CC" w:rsidP="000341A9">
            <w:pPr>
              <w:jc w:val="center"/>
            </w:pPr>
            <w:r>
              <w:t>Исполнено</w:t>
            </w:r>
          </w:p>
        </w:tc>
      </w:tr>
      <w:tr w:rsidR="008075CC" w:rsidTr="00352FBC">
        <w:trPr>
          <w:trHeight w:val="828"/>
        </w:trPr>
        <w:tc>
          <w:tcPr>
            <w:tcW w:w="3827" w:type="dxa"/>
            <w:vMerge/>
            <w:tcBorders>
              <w:left w:val="single" w:sz="4" w:space="0" w:color="auto"/>
              <w:bottom w:val="single" w:sz="4" w:space="0" w:color="auto"/>
            </w:tcBorders>
          </w:tcPr>
          <w:p w:rsidR="008075CC" w:rsidRDefault="008075CC" w:rsidP="000341A9"/>
        </w:tc>
        <w:tc>
          <w:tcPr>
            <w:tcW w:w="236" w:type="dxa"/>
            <w:vMerge/>
            <w:tcBorders>
              <w:bottom w:val="single" w:sz="4" w:space="0" w:color="auto"/>
              <w:right w:val="single" w:sz="4" w:space="0" w:color="auto"/>
            </w:tcBorders>
          </w:tcPr>
          <w:p w:rsidR="008075CC" w:rsidRDefault="008075CC" w:rsidP="008075CC">
            <w:pPr>
              <w:jc w:val="center"/>
            </w:pPr>
          </w:p>
        </w:tc>
        <w:tc>
          <w:tcPr>
            <w:tcW w:w="1607" w:type="dxa"/>
            <w:tcBorders>
              <w:top w:val="single" w:sz="4" w:space="0" w:color="auto"/>
              <w:left w:val="single" w:sz="4" w:space="0" w:color="auto"/>
              <w:bottom w:val="single" w:sz="4" w:space="0" w:color="auto"/>
              <w:right w:val="single" w:sz="4" w:space="0" w:color="auto"/>
            </w:tcBorders>
          </w:tcPr>
          <w:p w:rsidR="008075CC" w:rsidRDefault="008075CC" w:rsidP="000341A9">
            <w:pPr>
              <w:jc w:val="center"/>
            </w:pPr>
            <w:r>
              <w:t>Численность</w:t>
            </w:r>
          </w:p>
          <w:p w:rsidR="008075CC" w:rsidRDefault="008075CC" w:rsidP="000341A9">
            <w:pPr>
              <w:jc w:val="center"/>
            </w:pPr>
            <w:r>
              <w:t xml:space="preserve"> (чел.)</w:t>
            </w:r>
          </w:p>
        </w:tc>
        <w:tc>
          <w:tcPr>
            <w:tcW w:w="1276" w:type="dxa"/>
            <w:tcBorders>
              <w:top w:val="single" w:sz="4" w:space="0" w:color="auto"/>
              <w:left w:val="single" w:sz="4" w:space="0" w:color="auto"/>
              <w:bottom w:val="single" w:sz="4" w:space="0" w:color="auto"/>
              <w:right w:val="single" w:sz="4" w:space="0" w:color="auto"/>
            </w:tcBorders>
          </w:tcPr>
          <w:p w:rsidR="008075CC" w:rsidRPr="00B907B9" w:rsidRDefault="008075CC" w:rsidP="000341A9">
            <w:pPr>
              <w:jc w:val="center"/>
            </w:pPr>
            <w:r>
              <w:t xml:space="preserve">Расходы </w:t>
            </w:r>
          </w:p>
          <w:p w:rsidR="008075CC" w:rsidRPr="00B907B9" w:rsidRDefault="008075CC" w:rsidP="000341A9">
            <w:pPr>
              <w:jc w:val="center"/>
            </w:pPr>
            <w:r>
              <w:t>(тыс</w:t>
            </w:r>
            <w:proofErr w:type="gramStart"/>
            <w:r>
              <w:t>.р</w:t>
            </w:r>
            <w:proofErr w:type="gramEnd"/>
            <w:r>
              <w:t>уб.)</w:t>
            </w:r>
          </w:p>
        </w:tc>
        <w:tc>
          <w:tcPr>
            <w:tcW w:w="1387" w:type="dxa"/>
            <w:tcBorders>
              <w:top w:val="single" w:sz="4" w:space="0" w:color="auto"/>
              <w:left w:val="single" w:sz="4" w:space="0" w:color="auto"/>
              <w:bottom w:val="single" w:sz="4" w:space="0" w:color="auto"/>
            </w:tcBorders>
          </w:tcPr>
          <w:p w:rsidR="008075CC" w:rsidRPr="00B907B9" w:rsidRDefault="008075CC" w:rsidP="000341A9">
            <w:pPr>
              <w:jc w:val="center"/>
            </w:pPr>
            <w:r>
              <w:t>Численность</w:t>
            </w:r>
          </w:p>
          <w:p w:rsidR="008075CC" w:rsidRPr="00B907B9" w:rsidRDefault="008075CC" w:rsidP="000341A9">
            <w:pPr>
              <w:jc w:val="center"/>
            </w:pPr>
            <w:r>
              <w:t xml:space="preserve"> (чел.)</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495" w:type="dxa"/>
            <w:tcBorders>
              <w:top w:val="single" w:sz="4" w:space="0" w:color="auto"/>
              <w:bottom w:val="single" w:sz="4" w:space="0" w:color="auto"/>
              <w:right w:val="single" w:sz="4" w:space="0" w:color="auto"/>
            </w:tcBorders>
          </w:tcPr>
          <w:p w:rsidR="008075CC" w:rsidRPr="00B907B9" w:rsidRDefault="008075CC" w:rsidP="000341A9">
            <w:pPr>
              <w:jc w:val="center"/>
            </w:pPr>
            <w:r>
              <w:t xml:space="preserve">Расходы  </w:t>
            </w:r>
          </w:p>
          <w:p w:rsidR="008075CC" w:rsidRPr="00B907B9" w:rsidRDefault="008075CC" w:rsidP="000341A9">
            <w:pPr>
              <w:jc w:val="center"/>
            </w:pPr>
            <w:r>
              <w:t>(тыс</w:t>
            </w:r>
            <w:proofErr w:type="gramStart"/>
            <w:r>
              <w:t>.р</w:t>
            </w:r>
            <w:proofErr w:type="gramEnd"/>
            <w:r>
              <w:t>уб.)</w:t>
            </w:r>
          </w:p>
        </w:tc>
      </w:tr>
      <w:tr w:rsidR="008075CC" w:rsidTr="00352FBC">
        <w:tc>
          <w:tcPr>
            <w:tcW w:w="3827" w:type="dxa"/>
            <w:tcBorders>
              <w:top w:val="single" w:sz="4" w:space="0" w:color="auto"/>
              <w:left w:val="single" w:sz="4" w:space="0" w:color="auto"/>
              <w:bottom w:val="single" w:sz="4" w:space="0" w:color="auto"/>
            </w:tcBorders>
          </w:tcPr>
          <w:p w:rsidR="008075CC" w:rsidRPr="00B907B9" w:rsidRDefault="008075CC" w:rsidP="000341A9">
            <w:pPr>
              <w:jc w:val="both"/>
              <w:rPr>
                <w:color w:val="000000"/>
                <w:lang w:eastAsia="en-US"/>
              </w:rPr>
            </w:pPr>
            <w:r w:rsidRPr="00B907B9">
              <w:rPr>
                <w:color w:val="000000"/>
              </w:rPr>
              <w:t xml:space="preserve">Расходы </w:t>
            </w:r>
            <w:r>
              <w:rPr>
                <w:color w:val="000000"/>
              </w:rPr>
              <w:t>всего, в т</w:t>
            </w:r>
            <w:proofErr w:type="gramStart"/>
            <w:r>
              <w:rPr>
                <w:color w:val="000000"/>
              </w:rPr>
              <w:t>.ч</w:t>
            </w:r>
            <w:proofErr w:type="gramEnd"/>
            <w:r>
              <w:rPr>
                <w:color w:val="000000"/>
              </w:rPr>
              <w:t>:</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607" w:type="dxa"/>
            <w:tcBorders>
              <w:top w:val="single" w:sz="4" w:space="0" w:color="auto"/>
              <w:left w:val="single" w:sz="4" w:space="0" w:color="auto"/>
              <w:bottom w:val="single" w:sz="4" w:space="0" w:color="auto"/>
              <w:right w:val="single" w:sz="4" w:space="0" w:color="auto"/>
            </w:tcBorders>
          </w:tcPr>
          <w:p w:rsidR="008075CC" w:rsidRPr="00B907B9" w:rsidRDefault="00F87F16" w:rsidP="000341A9">
            <w:pPr>
              <w:jc w:val="center"/>
            </w:pPr>
            <w:r>
              <w:t>4</w:t>
            </w:r>
          </w:p>
        </w:tc>
        <w:tc>
          <w:tcPr>
            <w:tcW w:w="1276" w:type="dxa"/>
            <w:tcBorders>
              <w:top w:val="single" w:sz="4" w:space="0" w:color="auto"/>
              <w:left w:val="single" w:sz="4" w:space="0" w:color="auto"/>
              <w:bottom w:val="single" w:sz="4" w:space="0" w:color="auto"/>
              <w:right w:val="single" w:sz="4" w:space="0" w:color="auto"/>
            </w:tcBorders>
          </w:tcPr>
          <w:p w:rsidR="008075CC" w:rsidRPr="00B907B9" w:rsidRDefault="00F87F16" w:rsidP="000341A9">
            <w:pPr>
              <w:jc w:val="center"/>
            </w:pPr>
            <w:r>
              <w:t>15,2</w:t>
            </w:r>
          </w:p>
        </w:tc>
        <w:tc>
          <w:tcPr>
            <w:tcW w:w="1387" w:type="dxa"/>
            <w:tcBorders>
              <w:top w:val="single" w:sz="4" w:space="0" w:color="auto"/>
              <w:left w:val="single" w:sz="4" w:space="0" w:color="auto"/>
              <w:bottom w:val="single" w:sz="4" w:space="0" w:color="auto"/>
            </w:tcBorders>
          </w:tcPr>
          <w:p w:rsidR="008075CC" w:rsidRPr="00B907B9" w:rsidRDefault="00F87F16" w:rsidP="000341A9">
            <w:pPr>
              <w:jc w:val="center"/>
            </w:pPr>
            <w:r>
              <w:t>4</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495" w:type="dxa"/>
            <w:tcBorders>
              <w:top w:val="single" w:sz="4" w:space="0" w:color="auto"/>
              <w:bottom w:val="single" w:sz="4" w:space="0" w:color="auto"/>
              <w:right w:val="single" w:sz="4" w:space="0" w:color="auto"/>
            </w:tcBorders>
          </w:tcPr>
          <w:p w:rsidR="008075CC" w:rsidRPr="00B907B9" w:rsidRDefault="00F87F16" w:rsidP="000341A9">
            <w:pPr>
              <w:jc w:val="center"/>
            </w:pPr>
            <w:r>
              <w:t>15,2</w:t>
            </w:r>
          </w:p>
        </w:tc>
      </w:tr>
      <w:tr w:rsidR="008075CC" w:rsidTr="00352FBC">
        <w:tc>
          <w:tcPr>
            <w:tcW w:w="3827" w:type="dxa"/>
            <w:tcBorders>
              <w:top w:val="single" w:sz="4" w:space="0" w:color="auto"/>
              <w:left w:val="single" w:sz="4" w:space="0" w:color="auto"/>
              <w:bottom w:val="single" w:sz="4" w:space="0" w:color="auto"/>
            </w:tcBorders>
          </w:tcPr>
          <w:p w:rsidR="008075CC" w:rsidRPr="00B907B9" w:rsidRDefault="008075CC" w:rsidP="000341A9">
            <w:pPr>
              <w:jc w:val="both"/>
              <w:rPr>
                <w:color w:val="000000"/>
                <w:lang w:eastAsia="en-US"/>
              </w:rPr>
            </w:pPr>
            <w:r w:rsidRPr="00B907B9">
              <w:rPr>
                <w:color w:val="000000"/>
              </w:rPr>
              <w:t>муниципальных служащих</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607" w:type="dxa"/>
            <w:tcBorders>
              <w:top w:val="single" w:sz="4" w:space="0" w:color="auto"/>
              <w:left w:val="single" w:sz="4" w:space="0" w:color="auto"/>
              <w:bottom w:val="single" w:sz="4" w:space="0" w:color="auto"/>
              <w:right w:val="single" w:sz="4" w:space="0" w:color="auto"/>
            </w:tcBorders>
          </w:tcPr>
          <w:p w:rsidR="008075CC" w:rsidRPr="00B907B9" w:rsidRDefault="00F87F16" w:rsidP="000341A9">
            <w:pPr>
              <w:jc w:val="center"/>
            </w:pPr>
            <w:r>
              <w:t>1</w:t>
            </w:r>
          </w:p>
        </w:tc>
        <w:tc>
          <w:tcPr>
            <w:tcW w:w="1276" w:type="dxa"/>
            <w:tcBorders>
              <w:top w:val="single" w:sz="4" w:space="0" w:color="auto"/>
              <w:left w:val="single" w:sz="4" w:space="0" w:color="auto"/>
              <w:bottom w:val="single" w:sz="4" w:space="0" w:color="auto"/>
              <w:right w:val="single" w:sz="4" w:space="0" w:color="auto"/>
            </w:tcBorders>
          </w:tcPr>
          <w:p w:rsidR="008075CC" w:rsidRPr="00B907B9" w:rsidRDefault="00F87F16" w:rsidP="000341A9">
            <w:pPr>
              <w:jc w:val="center"/>
            </w:pPr>
            <w:r>
              <w:t>3,8</w:t>
            </w:r>
          </w:p>
        </w:tc>
        <w:tc>
          <w:tcPr>
            <w:tcW w:w="1387" w:type="dxa"/>
            <w:tcBorders>
              <w:top w:val="single" w:sz="4" w:space="0" w:color="auto"/>
              <w:left w:val="single" w:sz="4" w:space="0" w:color="auto"/>
              <w:bottom w:val="single" w:sz="4" w:space="0" w:color="auto"/>
            </w:tcBorders>
          </w:tcPr>
          <w:p w:rsidR="008075CC" w:rsidRPr="00B907B9" w:rsidRDefault="00F87F16" w:rsidP="000341A9">
            <w:pPr>
              <w:jc w:val="center"/>
            </w:pPr>
            <w:r>
              <w:t>1</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495" w:type="dxa"/>
            <w:tcBorders>
              <w:top w:val="single" w:sz="4" w:space="0" w:color="auto"/>
              <w:bottom w:val="single" w:sz="4" w:space="0" w:color="auto"/>
              <w:right w:val="single" w:sz="4" w:space="0" w:color="auto"/>
            </w:tcBorders>
          </w:tcPr>
          <w:p w:rsidR="008075CC" w:rsidRPr="00B907B9" w:rsidRDefault="00F87F16" w:rsidP="000341A9">
            <w:pPr>
              <w:jc w:val="center"/>
            </w:pPr>
            <w:r>
              <w:t>3,8</w:t>
            </w:r>
          </w:p>
        </w:tc>
      </w:tr>
      <w:tr w:rsidR="008075CC" w:rsidTr="00352FBC">
        <w:tc>
          <w:tcPr>
            <w:tcW w:w="3827" w:type="dxa"/>
            <w:tcBorders>
              <w:top w:val="single" w:sz="4" w:space="0" w:color="auto"/>
              <w:left w:val="single" w:sz="4" w:space="0" w:color="auto"/>
              <w:bottom w:val="single" w:sz="4" w:space="0" w:color="auto"/>
            </w:tcBorders>
          </w:tcPr>
          <w:p w:rsidR="008075CC" w:rsidRPr="00B907B9" w:rsidRDefault="006659BC" w:rsidP="000341A9">
            <w:pPr>
              <w:jc w:val="both"/>
              <w:rPr>
                <w:color w:val="000000"/>
                <w:lang w:eastAsia="en-US"/>
              </w:rPr>
            </w:pPr>
            <w:r>
              <w:rPr>
                <w:color w:val="000000"/>
              </w:rPr>
              <w:t>Р</w:t>
            </w:r>
            <w:r w:rsidR="008075CC">
              <w:rPr>
                <w:color w:val="000000"/>
              </w:rPr>
              <w:t>аботников</w:t>
            </w:r>
            <w:r>
              <w:rPr>
                <w:color w:val="000000"/>
              </w:rPr>
              <w:t xml:space="preserve"> </w:t>
            </w:r>
            <w:r w:rsidR="008075CC" w:rsidRPr="00B907B9">
              <w:rPr>
                <w:color w:val="000000"/>
              </w:rPr>
              <w:t>муниципальных учреждений</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607" w:type="dxa"/>
            <w:tcBorders>
              <w:top w:val="single" w:sz="4" w:space="0" w:color="auto"/>
              <w:left w:val="single" w:sz="4" w:space="0" w:color="auto"/>
              <w:bottom w:val="single" w:sz="4" w:space="0" w:color="auto"/>
              <w:right w:val="single" w:sz="4" w:space="0" w:color="auto"/>
            </w:tcBorders>
          </w:tcPr>
          <w:p w:rsidR="008075CC" w:rsidRPr="00B907B9" w:rsidRDefault="00F87F16" w:rsidP="000341A9">
            <w:pPr>
              <w:jc w:val="center"/>
            </w:pPr>
            <w:r>
              <w:t>3</w:t>
            </w:r>
          </w:p>
        </w:tc>
        <w:tc>
          <w:tcPr>
            <w:tcW w:w="1276" w:type="dxa"/>
            <w:tcBorders>
              <w:top w:val="single" w:sz="4" w:space="0" w:color="auto"/>
              <w:left w:val="single" w:sz="4" w:space="0" w:color="auto"/>
              <w:bottom w:val="single" w:sz="4" w:space="0" w:color="auto"/>
              <w:right w:val="single" w:sz="4" w:space="0" w:color="auto"/>
            </w:tcBorders>
          </w:tcPr>
          <w:p w:rsidR="008075CC" w:rsidRPr="00B907B9" w:rsidRDefault="00F1084B" w:rsidP="000341A9">
            <w:pPr>
              <w:jc w:val="center"/>
            </w:pPr>
            <w:r>
              <w:t>1</w:t>
            </w:r>
            <w:r w:rsidR="00F87F16">
              <w:t>1,4</w:t>
            </w:r>
          </w:p>
        </w:tc>
        <w:tc>
          <w:tcPr>
            <w:tcW w:w="1387" w:type="dxa"/>
            <w:tcBorders>
              <w:top w:val="single" w:sz="4" w:space="0" w:color="auto"/>
              <w:left w:val="single" w:sz="4" w:space="0" w:color="auto"/>
              <w:bottom w:val="single" w:sz="4" w:space="0" w:color="auto"/>
            </w:tcBorders>
          </w:tcPr>
          <w:p w:rsidR="008075CC" w:rsidRPr="00B907B9" w:rsidRDefault="00F87F16" w:rsidP="000341A9">
            <w:pPr>
              <w:jc w:val="center"/>
            </w:pPr>
            <w:r>
              <w:t>3</w:t>
            </w:r>
          </w:p>
        </w:tc>
        <w:tc>
          <w:tcPr>
            <w:tcW w:w="236" w:type="dxa"/>
            <w:tcBorders>
              <w:top w:val="single" w:sz="4" w:space="0" w:color="auto"/>
              <w:bottom w:val="single" w:sz="4" w:space="0" w:color="auto"/>
              <w:right w:val="single" w:sz="4" w:space="0" w:color="auto"/>
            </w:tcBorders>
          </w:tcPr>
          <w:p w:rsidR="008075CC" w:rsidRPr="00B907B9" w:rsidRDefault="008075CC" w:rsidP="008075CC">
            <w:pPr>
              <w:jc w:val="center"/>
            </w:pPr>
          </w:p>
        </w:tc>
        <w:tc>
          <w:tcPr>
            <w:tcW w:w="1495" w:type="dxa"/>
            <w:tcBorders>
              <w:top w:val="single" w:sz="4" w:space="0" w:color="auto"/>
              <w:bottom w:val="single" w:sz="4" w:space="0" w:color="auto"/>
              <w:right w:val="single" w:sz="4" w:space="0" w:color="auto"/>
            </w:tcBorders>
          </w:tcPr>
          <w:p w:rsidR="008075CC" w:rsidRPr="00B907B9" w:rsidRDefault="00F1084B" w:rsidP="000341A9">
            <w:pPr>
              <w:jc w:val="center"/>
            </w:pPr>
            <w:r>
              <w:t>1</w:t>
            </w:r>
            <w:r w:rsidR="00F87F16">
              <w:t>1,4</w:t>
            </w:r>
          </w:p>
        </w:tc>
      </w:tr>
    </w:tbl>
    <w:p w:rsidR="00BF3A53" w:rsidRDefault="00F87F16" w:rsidP="00BF3A53">
      <w:pPr>
        <w:jc w:val="both"/>
        <w:rPr>
          <w:sz w:val="28"/>
          <w:szCs w:val="28"/>
        </w:rPr>
      </w:pPr>
      <w:r>
        <w:rPr>
          <w:sz w:val="28"/>
          <w:szCs w:val="28"/>
        </w:rPr>
        <w:t xml:space="preserve">     В 2024</w:t>
      </w:r>
      <w:r w:rsidR="00BF3A53">
        <w:rPr>
          <w:sz w:val="28"/>
          <w:szCs w:val="28"/>
        </w:rPr>
        <w:t xml:space="preserve"> году </w:t>
      </w:r>
      <w:proofErr w:type="gramStart"/>
      <w:r w:rsidR="00BF3A53">
        <w:rPr>
          <w:sz w:val="28"/>
          <w:szCs w:val="28"/>
        </w:rPr>
        <w:t>расходы, предусмотренные в бюджете муниципального образования город Киржач на повышении квалификации и переподготовке кадров  работников муниципальной службы и работников  муниципальных учреждений освоены</w:t>
      </w:r>
      <w:proofErr w:type="gramEnd"/>
      <w:r w:rsidR="00BF3A53">
        <w:rPr>
          <w:sz w:val="28"/>
          <w:szCs w:val="28"/>
        </w:rPr>
        <w:t xml:space="preserve"> в полном объеме.</w:t>
      </w:r>
    </w:p>
    <w:p w:rsidR="00BF3A53" w:rsidRDefault="00F87F16" w:rsidP="00BF3A53">
      <w:pPr>
        <w:jc w:val="both"/>
        <w:rPr>
          <w:sz w:val="28"/>
          <w:szCs w:val="28"/>
        </w:rPr>
      </w:pPr>
      <w:r>
        <w:rPr>
          <w:sz w:val="28"/>
          <w:szCs w:val="28"/>
        </w:rPr>
        <w:lastRenderedPageBreak/>
        <w:t xml:space="preserve">      В 2024</w:t>
      </w:r>
      <w:r w:rsidR="00BF3A53">
        <w:rPr>
          <w:sz w:val="28"/>
          <w:szCs w:val="28"/>
        </w:rPr>
        <w:t xml:space="preserve"> году</w:t>
      </w:r>
      <w:r w:rsidR="00BF3A53" w:rsidRPr="00485E7E">
        <w:rPr>
          <w:sz w:val="28"/>
          <w:szCs w:val="28"/>
        </w:rPr>
        <w:t xml:space="preserve"> </w:t>
      </w:r>
      <w:r w:rsidR="00BF3A53">
        <w:rPr>
          <w:sz w:val="28"/>
          <w:szCs w:val="28"/>
        </w:rPr>
        <w:t>повышение квалификации и переподготовка кадров  работников муниципальной службы и работников  муниципальных учреждений проходила по следующим направлениям:</w:t>
      </w:r>
    </w:p>
    <w:p w:rsidR="00BF3A53" w:rsidRPr="009B23F4" w:rsidRDefault="00F87F16" w:rsidP="00BF3A53">
      <w:pPr>
        <w:jc w:val="both"/>
        <w:rPr>
          <w:sz w:val="28"/>
          <w:szCs w:val="28"/>
        </w:rPr>
      </w:pPr>
      <w:r>
        <w:rPr>
          <w:sz w:val="28"/>
          <w:szCs w:val="28"/>
        </w:rPr>
        <w:t xml:space="preserve">     - по ГОЧС – 3</w:t>
      </w:r>
      <w:r w:rsidR="00BF3A53">
        <w:rPr>
          <w:sz w:val="28"/>
          <w:szCs w:val="28"/>
        </w:rPr>
        <w:t xml:space="preserve"> человека </w:t>
      </w:r>
    </w:p>
    <w:p w:rsidR="00BF3A53" w:rsidRDefault="002738B9" w:rsidP="00BF3A53">
      <w:pPr>
        <w:rPr>
          <w:sz w:val="28"/>
          <w:szCs w:val="28"/>
        </w:rPr>
      </w:pPr>
      <w:r>
        <w:rPr>
          <w:sz w:val="28"/>
          <w:szCs w:val="28"/>
        </w:rPr>
        <w:t xml:space="preserve">     - по  охране труда - 1 человек</w:t>
      </w:r>
    </w:p>
    <w:p w:rsidR="00BF3A53" w:rsidRDefault="00F87F16" w:rsidP="00BF3A53">
      <w:pPr>
        <w:ind w:firstLine="540"/>
        <w:jc w:val="both"/>
        <w:rPr>
          <w:sz w:val="28"/>
          <w:szCs w:val="28"/>
        </w:rPr>
      </w:pPr>
      <w:r>
        <w:rPr>
          <w:sz w:val="28"/>
          <w:szCs w:val="28"/>
        </w:rPr>
        <w:t>В 2024</w:t>
      </w:r>
      <w:r w:rsidR="00BF3A53">
        <w:rPr>
          <w:sz w:val="28"/>
          <w:szCs w:val="28"/>
        </w:rPr>
        <w:t xml:space="preserve"> году в рамках прочих закупок осуществлялись расходы, необходимые для использования информационно-коммуникационных технологий для обеспечения деятельности органов местного самоуправления и</w:t>
      </w:r>
      <w:r w:rsidR="002738B9">
        <w:rPr>
          <w:sz w:val="28"/>
          <w:szCs w:val="28"/>
        </w:rPr>
        <w:t xml:space="preserve"> муниципальных учреждений города</w:t>
      </w:r>
      <w:r w:rsidR="00BF3A53">
        <w:rPr>
          <w:sz w:val="28"/>
          <w:szCs w:val="28"/>
        </w:rPr>
        <w:t>.</w:t>
      </w:r>
    </w:p>
    <w:p w:rsidR="00F87F16" w:rsidRDefault="00F87F16" w:rsidP="00BF3A53">
      <w:pPr>
        <w:ind w:firstLine="540"/>
        <w:jc w:val="both"/>
        <w:rPr>
          <w:b/>
          <w:sz w:val="28"/>
          <w:szCs w:val="28"/>
        </w:rPr>
      </w:pPr>
    </w:p>
    <w:p w:rsidR="00BF3A53" w:rsidRPr="00011C4E" w:rsidRDefault="00BF3A53" w:rsidP="00BF3A53">
      <w:pPr>
        <w:ind w:firstLine="540"/>
        <w:jc w:val="both"/>
        <w:rPr>
          <w:b/>
          <w:sz w:val="28"/>
          <w:szCs w:val="28"/>
        </w:rPr>
      </w:pPr>
      <w:r w:rsidRPr="00011C4E">
        <w:rPr>
          <w:b/>
          <w:sz w:val="28"/>
          <w:szCs w:val="28"/>
        </w:rPr>
        <w:t>Форма по ОКУД 0503177 не представлена в связи  с упразднением.</w:t>
      </w:r>
    </w:p>
    <w:p w:rsidR="009251A1" w:rsidRDefault="009251A1" w:rsidP="00D72B5A">
      <w:pPr>
        <w:pStyle w:val="a4"/>
        <w:spacing w:before="0" w:beforeAutospacing="0" w:after="0" w:afterAutospacing="0"/>
        <w:jc w:val="both"/>
        <w:rPr>
          <w:color w:val="000000"/>
          <w:sz w:val="28"/>
          <w:szCs w:val="28"/>
        </w:rPr>
      </w:pPr>
    </w:p>
    <w:p w:rsidR="0042185B" w:rsidRDefault="000E1530" w:rsidP="00285ECF">
      <w:pPr>
        <w:pStyle w:val="a4"/>
        <w:spacing w:before="0" w:beforeAutospacing="0" w:after="0" w:afterAutospacing="0"/>
        <w:jc w:val="center"/>
        <w:rPr>
          <w:b/>
          <w:color w:val="000000"/>
          <w:sz w:val="28"/>
          <w:szCs w:val="28"/>
        </w:rPr>
      </w:pPr>
      <w:r w:rsidRPr="006577BB">
        <w:rPr>
          <w:b/>
          <w:color w:val="000000"/>
          <w:sz w:val="28"/>
          <w:szCs w:val="28"/>
        </w:rPr>
        <w:t>Раздел 3 «</w:t>
      </w:r>
      <w:r w:rsidR="009251A1" w:rsidRPr="006577BB">
        <w:rPr>
          <w:b/>
          <w:color w:val="000000"/>
          <w:sz w:val="28"/>
          <w:szCs w:val="28"/>
        </w:rPr>
        <w:t>Анализ отчета об исполнении бюджета субъектом бюджетной отчетности</w:t>
      </w:r>
      <w:r w:rsidRPr="006577BB">
        <w:rPr>
          <w:b/>
          <w:color w:val="000000"/>
          <w:sz w:val="28"/>
          <w:szCs w:val="28"/>
        </w:rPr>
        <w:t>»</w:t>
      </w:r>
    </w:p>
    <w:p w:rsidR="00CB6416" w:rsidRDefault="00CB6416" w:rsidP="00CB6416">
      <w:pPr>
        <w:pStyle w:val="a4"/>
        <w:spacing w:before="0" w:beforeAutospacing="0" w:after="0" w:afterAutospacing="0"/>
        <w:jc w:val="both"/>
        <w:rPr>
          <w:color w:val="000000"/>
          <w:sz w:val="28"/>
          <w:szCs w:val="28"/>
        </w:rPr>
      </w:pPr>
      <w:r>
        <w:rPr>
          <w:color w:val="000000"/>
          <w:sz w:val="28"/>
          <w:szCs w:val="28"/>
        </w:rPr>
        <w:t xml:space="preserve">    </w:t>
      </w:r>
    </w:p>
    <w:p w:rsidR="00CB6416" w:rsidRPr="00CB6416" w:rsidRDefault="00CB6416" w:rsidP="00CB6416">
      <w:pPr>
        <w:pStyle w:val="a4"/>
        <w:spacing w:before="0" w:beforeAutospacing="0" w:after="0" w:afterAutospacing="0"/>
        <w:jc w:val="both"/>
        <w:rPr>
          <w:color w:val="000000"/>
          <w:sz w:val="28"/>
          <w:szCs w:val="28"/>
        </w:rPr>
      </w:pPr>
      <w:r>
        <w:rPr>
          <w:color w:val="000000"/>
          <w:sz w:val="28"/>
          <w:szCs w:val="28"/>
        </w:rPr>
        <w:t xml:space="preserve">        </w:t>
      </w:r>
      <w:r w:rsidRPr="00CB6416">
        <w:rPr>
          <w:color w:val="000000"/>
          <w:sz w:val="28"/>
          <w:szCs w:val="28"/>
        </w:rPr>
        <w:t>Решением Совета народных депутатов города Киржач Киржачского района Владимирской области</w:t>
      </w:r>
      <w:r w:rsidR="004C6E93">
        <w:rPr>
          <w:color w:val="000000"/>
          <w:sz w:val="28"/>
          <w:szCs w:val="28"/>
        </w:rPr>
        <w:t xml:space="preserve"> от 11.12.2023</w:t>
      </w:r>
      <w:r w:rsidR="00420006">
        <w:rPr>
          <w:color w:val="000000"/>
          <w:sz w:val="28"/>
          <w:szCs w:val="28"/>
        </w:rPr>
        <w:t xml:space="preserve"> № 59/385</w:t>
      </w:r>
      <w:r>
        <w:rPr>
          <w:color w:val="000000"/>
          <w:sz w:val="28"/>
          <w:szCs w:val="28"/>
        </w:rPr>
        <w:t xml:space="preserve"> «О бюджете муниципального образования город К</w:t>
      </w:r>
      <w:r w:rsidR="00420006">
        <w:rPr>
          <w:color w:val="000000"/>
          <w:sz w:val="28"/>
          <w:szCs w:val="28"/>
        </w:rPr>
        <w:t>иржач Киржачского района на 2024 год и  плановый период 2025</w:t>
      </w:r>
      <w:r w:rsidR="00F1084B">
        <w:rPr>
          <w:color w:val="000000"/>
          <w:sz w:val="28"/>
          <w:szCs w:val="28"/>
        </w:rPr>
        <w:t xml:space="preserve"> </w:t>
      </w:r>
      <w:r w:rsidR="00420006">
        <w:rPr>
          <w:color w:val="000000"/>
          <w:sz w:val="28"/>
          <w:szCs w:val="28"/>
        </w:rPr>
        <w:t>и 2026</w:t>
      </w:r>
      <w:r>
        <w:rPr>
          <w:color w:val="000000"/>
          <w:sz w:val="28"/>
          <w:szCs w:val="28"/>
        </w:rPr>
        <w:t xml:space="preserve"> годов» предусмотрен ряд положений и особенностей, с учетом которых необходимо использовать бюджетные ассигнования главным распорядителям бюджетных средств. Анализ испол</w:t>
      </w:r>
      <w:r w:rsidR="00F42C92">
        <w:rPr>
          <w:color w:val="000000"/>
          <w:sz w:val="28"/>
          <w:szCs w:val="28"/>
        </w:rPr>
        <w:t>нения текстовых статей закона (</w:t>
      </w:r>
      <w:r>
        <w:rPr>
          <w:color w:val="000000"/>
          <w:sz w:val="28"/>
          <w:szCs w:val="28"/>
        </w:rPr>
        <w:t>решения) о бюджете приведен в таблице 3.</w:t>
      </w:r>
    </w:p>
    <w:p w:rsidR="0042185B" w:rsidRPr="006577BB" w:rsidRDefault="0042185B" w:rsidP="009251A1">
      <w:pPr>
        <w:pStyle w:val="a4"/>
        <w:spacing w:before="0" w:beforeAutospacing="0" w:after="0" w:afterAutospacing="0"/>
        <w:jc w:val="center"/>
        <w:rPr>
          <w:b/>
          <w:color w:val="000000"/>
          <w:sz w:val="28"/>
          <w:szCs w:val="28"/>
        </w:rPr>
      </w:pPr>
    </w:p>
    <w:p w:rsidR="009251A1" w:rsidRPr="006577BB" w:rsidRDefault="009251A1" w:rsidP="00285ECF">
      <w:pPr>
        <w:pStyle w:val="a4"/>
        <w:spacing w:before="0" w:beforeAutospacing="0" w:after="0" w:afterAutospacing="0"/>
        <w:jc w:val="right"/>
        <w:rPr>
          <w:b/>
          <w:color w:val="000000"/>
        </w:rPr>
      </w:pPr>
      <w:r w:rsidRPr="006577BB">
        <w:rPr>
          <w:b/>
          <w:color w:val="000000"/>
        </w:rPr>
        <w:t>Таблица 3</w:t>
      </w:r>
    </w:p>
    <w:p w:rsidR="009251A1" w:rsidRPr="006577BB" w:rsidRDefault="00D37DB0" w:rsidP="00D37DB0">
      <w:pPr>
        <w:pStyle w:val="a4"/>
        <w:spacing w:before="0" w:beforeAutospacing="0" w:after="0" w:afterAutospacing="0"/>
        <w:jc w:val="center"/>
        <w:rPr>
          <w:b/>
          <w:color w:val="000000"/>
        </w:rPr>
      </w:pPr>
      <w:r w:rsidRPr="006577BB">
        <w:rPr>
          <w:b/>
          <w:color w:val="000000"/>
        </w:rPr>
        <w:t xml:space="preserve">Сведения об исполнении  текстовых статей закона </w:t>
      </w:r>
      <w:proofErr w:type="gramStart"/>
      <w:r w:rsidRPr="006577BB">
        <w:rPr>
          <w:b/>
          <w:color w:val="000000"/>
        </w:rPr>
        <w:t xml:space="preserve">( </w:t>
      </w:r>
      <w:proofErr w:type="gramEnd"/>
      <w:r w:rsidRPr="006577BB">
        <w:rPr>
          <w:b/>
          <w:color w:val="000000"/>
        </w:rPr>
        <w:t>решения) о бюджете</w:t>
      </w:r>
    </w:p>
    <w:p w:rsidR="009251A1" w:rsidRPr="00E23338" w:rsidRDefault="009251A1" w:rsidP="009251A1">
      <w:pPr>
        <w:pStyle w:val="a4"/>
        <w:spacing w:before="0" w:beforeAutospacing="0" w:after="0" w:afterAutospacing="0"/>
        <w:jc w:val="right"/>
        <w:rPr>
          <w:color w:val="000000"/>
        </w:rPr>
      </w:pPr>
    </w:p>
    <w:tbl>
      <w:tblPr>
        <w:tblW w:w="9781" w:type="dxa"/>
        <w:tblInd w:w="172" w:type="dxa"/>
        <w:tblLayout w:type="fixed"/>
        <w:tblCellMar>
          <w:left w:w="30" w:type="dxa"/>
          <w:right w:w="30" w:type="dxa"/>
        </w:tblCellMar>
        <w:tblLook w:val="04A0"/>
      </w:tblPr>
      <w:tblGrid>
        <w:gridCol w:w="3827"/>
        <w:gridCol w:w="4253"/>
        <w:gridCol w:w="1701"/>
      </w:tblGrid>
      <w:tr w:rsidR="00F66A66" w:rsidRPr="00E23338" w:rsidTr="00F66A66">
        <w:trPr>
          <w:trHeight w:val="238"/>
        </w:trPr>
        <w:tc>
          <w:tcPr>
            <w:tcW w:w="3827" w:type="dxa"/>
            <w:tcBorders>
              <w:top w:val="single" w:sz="6" w:space="0" w:color="000000"/>
              <w:left w:val="single" w:sz="6" w:space="0" w:color="000000"/>
              <w:bottom w:val="single" w:sz="6" w:space="0" w:color="000000"/>
              <w:right w:val="single" w:sz="6" w:space="0" w:color="000000"/>
            </w:tcBorders>
            <w:hideMark/>
          </w:tcPr>
          <w:p w:rsidR="00F66A66" w:rsidRPr="00E23338" w:rsidRDefault="00F66A66">
            <w:pPr>
              <w:autoSpaceDE w:val="0"/>
              <w:autoSpaceDN w:val="0"/>
              <w:adjustRightInd w:val="0"/>
              <w:jc w:val="center"/>
              <w:rPr>
                <w:color w:val="000000"/>
                <w:lang w:eastAsia="en-US"/>
              </w:rPr>
            </w:pPr>
            <w:r w:rsidRPr="00E23338">
              <w:rPr>
                <w:color w:val="000000"/>
              </w:rPr>
              <w:t>Содержание статьи закона (решения) о бюджете</w:t>
            </w:r>
          </w:p>
        </w:tc>
        <w:tc>
          <w:tcPr>
            <w:tcW w:w="4253" w:type="dxa"/>
            <w:tcBorders>
              <w:top w:val="single" w:sz="6" w:space="0" w:color="000000"/>
              <w:left w:val="single" w:sz="6" w:space="0" w:color="000000"/>
              <w:bottom w:val="single" w:sz="6" w:space="0" w:color="000000"/>
              <w:right w:val="single" w:sz="6" w:space="0" w:color="000000"/>
            </w:tcBorders>
            <w:hideMark/>
          </w:tcPr>
          <w:p w:rsidR="00F66A66" w:rsidRPr="00E23338" w:rsidRDefault="00F66A66">
            <w:pPr>
              <w:autoSpaceDE w:val="0"/>
              <w:autoSpaceDN w:val="0"/>
              <w:adjustRightInd w:val="0"/>
              <w:jc w:val="center"/>
              <w:rPr>
                <w:color w:val="000000"/>
                <w:lang w:eastAsia="en-US"/>
              </w:rPr>
            </w:pPr>
            <w:r w:rsidRPr="00E23338">
              <w:rPr>
                <w:color w:val="000000"/>
              </w:rPr>
              <w:t>Результат исполнения</w:t>
            </w:r>
          </w:p>
        </w:tc>
        <w:tc>
          <w:tcPr>
            <w:tcW w:w="1701" w:type="dxa"/>
            <w:tcBorders>
              <w:top w:val="single" w:sz="6" w:space="0" w:color="000000"/>
              <w:left w:val="single" w:sz="6" w:space="0" w:color="000000"/>
              <w:bottom w:val="single" w:sz="6" w:space="0" w:color="000000"/>
              <w:right w:val="single" w:sz="6" w:space="0" w:color="000000"/>
            </w:tcBorders>
            <w:hideMark/>
          </w:tcPr>
          <w:p w:rsidR="00F66A66" w:rsidRPr="00E23338" w:rsidRDefault="00721F64" w:rsidP="00721F64">
            <w:pPr>
              <w:autoSpaceDE w:val="0"/>
              <w:autoSpaceDN w:val="0"/>
              <w:adjustRightInd w:val="0"/>
              <w:ind w:left="-2394" w:firstLine="2394"/>
              <w:jc w:val="center"/>
              <w:rPr>
                <w:color w:val="000000"/>
                <w:lang w:eastAsia="en-US"/>
              </w:rPr>
            </w:pPr>
            <w:r w:rsidRPr="00E23338">
              <w:rPr>
                <w:color w:val="000000"/>
                <w:lang w:eastAsia="en-US"/>
              </w:rPr>
              <w:t>Причины</w:t>
            </w:r>
          </w:p>
          <w:p w:rsidR="00721F64" w:rsidRPr="00E23338" w:rsidRDefault="00721F64" w:rsidP="00721F64">
            <w:pPr>
              <w:autoSpaceDE w:val="0"/>
              <w:autoSpaceDN w:val="0"/>
              <w:adjustRightInd w:val="0"/>
              <w:ind w:left="-2394" w:firstLine="2394"/>
              <w:jc w:val="center"/>
              <w:rPr>
                <w:color w:val="000000"/>
                <w:lang w:eastAsia="en-US"/>
              </w:rPr>
            </w:pPr>
            <w:r w:rsidRPr="00E23338">
              <w:rPr>
                <w:color w:val="000000"/>
                <w:lang w:eastAsia="en-US"/>
              </w:rPr>
              <w:t>неисполнения</w:t>
            </w:r>
          </w:p>
        </w:tc>
      </w:tr>
      <w:tr w:rsidR="00F66A66" w:rsidRPr="00E23338" w:rsidTr="00F66A66">
        <w:trPr>
          <w:trHeight w:val="238"/>
        </w:trPr>
        <w:tc>
          <w:tcPr>
            <w:tcW w:w="3827" w:type="dxa"/>
            <w:tcBorders>
              <w:top w:val="single" w:sz="6" w:space="0" w:color="000000"/>
              <w:left w:val="single" w:sz="6" w:space="0" w:color="000000"/>
              <w:bottom w:val="single" w:sz="6" w:space="0" w:color="000000"/>
              <w:right w:val="single" w:sz="6" w:space="0" w:color="000000"/>
            </w:tcBorders>
            <w:hideMark/>
          </w:tcPr>
          <w:p w:rsidR="00F66A66" w:rsidRPr="00E23338" w:rsidRDefault="00F66A66">
            <w:pPr>
              <w:autoSpaceDE w:val="0"/>
              <w:autoSpaceDN w:val="0"/>
              <w:adjustRightInd w:val="0"/>
              <w:jc w:val="center"/>
              <w:rPr>
                <w:color w:val="000000"/>
                <w:lang w:eastAsia="en-US"/>
              </w:rPr>
            </w:pPr>
            <w:r w:rsidRPr="00E23338">
              <w:rPr>
                <w:color w:val="000000"/>
              </w:rPr>
              <w:t>1</w:t>
            </w:r>
          </w:p>
        </w:tc>
        <w:tc>
          <w:tcPr>
            <w:tcW w:w="4253" w:type="dxa"/>
            <w:tcBorders>
              <w:top w:val="single" w:sz="6" w:space="0" w:color="000000"/>
              <w:left w:val="single" w:sz="6" w:space="0" w:color="000000"/>
              <w:bottom w:val="single" w:sz="6" w:space="0" w:color="000000"/>
              <w:right w:val="single" w:sz="6" w:space="0" w:color="000000"/>
            </w:tcBorders>
            <w:hideMark/>
          </w:tcPr>
          <w:p w:rsidR="00F66A66" w:rsidRPr="00E23338" w:rsidRDefault="00F66A66">
            <w:pPr>
              <w:autoSpaceDE w:val="0"/>
              <w:autoSpaceDN w:val="0"/>
              <w:adjustRightInd w:val="0"/>
              <w:jc w:val="center"/>
              <w:rPr>
                <w:color w:val="000000"/>
                <w:lang w:eastAsia="en-US"/>
              </w:rPr>
            </w:pPr>
            <w:r w:rsidRPr="00E23338">
              <w:rPr>
                <w:color w:val="000000"/>
              </w:rPr>
              <w:t>2</w:t>
            </w:r>
          </w:p>
        </w:tc>
        <w:tc>
          <w:tcPr>
            <w:tcW w:w="1701" w:type="dxa"/>
            <w:tcBorders>
              <w:top w:val="single" w:sz="6" w:space="0" w:color="000000"/>
              <w:left w:val="single" w:sz="6" w:space="0" w:color="000000"/>
              <w:bottom w:val="single" w:sz="6" w:space="0" w:color="000000"/>
              <w:right w:val="single" w:sz="6" w:space="0" w:color="000000"/>
            </w:tcBorders>
            <w:hideMark/>
          </w:tcPr>
          <w:p w:rsidR="00F66A66" w:rsidRPr="00E23338" w:rsidRDefault="00F66A66">
            <w:pPr>
              <w:autoSpaceDE w:val="0"/>
              <w:autoSpaceDN w:val="0"/>
              <w:adjustRightInd w:val="0"/>
              <w:jc w:val="center"/>
              <w:rPr>
                <w:color w:val="000000"/>
                <w:lang w:eastAsia="en-US"/>
              </w:rPr>
            </w:pPr>
            <w:r w:rsidRPr="00E23338">
              <w:rPr>
                <w:color w:val="000000"/>
              </w:rPr>
              <w:t>3</w:t>
            </w:r>
          </w:p>
        </w:tc>
      </w:tr>
      <w:tr w:rsidR="00E22ED9" w:rsidRPr="00E23338" w:rsidTr="00F66A66">
        <w:trPr>
          <w:trHeight w:val="238"/>
        </w:trPr>
        <w:tc>
          <w:tcPr>
            <w:tcW w:w="3827" w:type="dxa"/>
            <w:tcBorders>
              <w:top w:val="single" w:sz="6" w:space="0" w:color="000000"/>
              <w:left w:val="single" w:sz="6" w:space="0" w:color="000000"/>
              <w:bottom w:val="single" w:sz="6" w:space="0" w:color="000000"/>
              <w:right w:val="single" w:sz="6" w:space="0" w:color="000000"/>
            </w:tcBorders>
            <w:hideMark/>
          </w:tcPr>
          <w:p w:rsidR="00E22ED9" w:rsidRPr="00E23338" w:rsidRDefault="00E22ED9" w:rsidP="004D7F81">
            <w:pPr>
              <w:autoSpaceDE w:val="0"/>
              <w:autoSpaceDN w:val="0"/>
              <w:adjustRightInd w:val="0"/>
              <w:jc w:val="both"/>
              <w:rPr>
                <w:color w:val="000000"/>
              </w:rPr>
            </w:pPr>
            <w:r w:rsidRPr="00BD42B6">
              <w:rPr>
                <w:color w:val="000000"/>
                <w:u w:val="single"/>
              </w:rPr>
              <w:t>Ст.4 п.</w:t>
            </w:r>
            <w:r w:rsidR="00E0289D">
              <w:rPr>
                <w:color w:val="000000"/>
                <w:u w:val="single"/>
              </w:rPr>
              <w:t>6</w:t>
            </w:r>
            <w:r w:rsidRPr="00E23338">
              <w:rPr>
                <w:color w:val="000000"/>
              </w:rPr>
              <w:t xml:space="preserve"> Субсидии юридическим лицам </w:t>
            </w:r>
            <w:proofErr w:type="gramStart"/>
            <w:r w:rsidRPr="00E23338">
              <w:rPr>
                <w:color w:val="000000"/>
              </w:rPr>
              <w:t xml:space="preserve">( </w:t>
            </w:r>
            <w:proofErr w:type="gramEnd"/>
            <w:r w:rsidRPr="00E23338">
              <w:rPr>
                <w:color w:val="000000"/>
              </w:rPr>
              <w:t>за исключением субсидий муниципальным учреждениям), индивидуальным предпринимателям, физическим лицам, производителям товаров, работ и услуг, предусмотренные настоящим реш</w:t>
            </w:r>
            <w:r w:rsidR="00E87CD2">
              <w:rPr>
                <w:color w:val="000000"/>
              </w:rPr>
              <w:t>ением, предоставляются в порядках, устанавливаемых постановлениями администрации города Киржач Киржачского  района Владимирской области в случаях</w:t>
            </w:r>
            <w:r w:rsidRPr="00E23338">
              <w:rPr>
                <w:color w:val="000000"/>
              </w:rPr>
              <w:t xml:space="preserve">: </w:t>
            </w:r>
          </w:p>
          <w:p w:rsidR="00E22ED9" w:rsidRPr="00E23338" w:rsidRDefault="00E22ED9" w:rsidP="004D7F81">
            <w:pPr>
              <w:autoSpaceDE w:val="0"/>
              <w:autoSpaceDN w:val="0"/>
              <w:adjustRightInd w:val="0"/>
              <w:jc w:val="both"/>
              <w:rPr>
                <w:color w:val="000000"/>
              </w:rPr>
            </w:pPr>
            <w:r w:rsidRPr="00E23338">
              <w:rPr>
                <w:color w:val="000000"/>
              </w:rPr>
              <w:t>- покрытия убытков (потерь от доходов) по услугам бань населению города Киржач в порядке, установленном постановлением главы администрации города Киржач и договоров, заключенных между организациями, предоставляющими услуги и администрацией города Киржач;</w:t>
            </w:r>
          </w:p>
          <w:p w:rsidR="00E22ED9" w:rsidRPr="00E23338" w:rsidRDefault="004D7F81" w:rsidP="004D7F81">
            <w:pPr>
              <w:autoSpaceDE w:val="0"/>
              <w:autoSpaceDN w:val="0"/>
              <w:adjustRightInd w:val="0"/>
              <w:jc w:val="both"/>
              <w:rPr>
                <w:color w:val="000000"/>
              </w:rPr>
            </w:pPr>
            <w:r>
              <w:rPr>
                <w:color w:val="000000"/>
              </w:rPr>
              <w:lastRenderedPageBreak/>
              <w:t xml:space="preserve"> - покрытия убытков (</w:t>
            </w:r>
            <w:r w:rsidR="00E22ED9" w:rsidRPr="00E23338">
              <w:rPr>
                <w:color w:val="000000"/>
              </w:rPr>
              <w:t xml:space="preserve">потерь от доходов) по содержанию общественного туалета города Киржач и договоров, заключенных между </w:t>
            </w:r>
            <w:proofErr w:type="gramStart"/>
            <w:r w:rsidR="00E22ED9" w:rsidRPr="00E23338">
              <w:rPr>
                <w:color w:val="000000"/>
              </w:rPr>
              <w:t>организациями</w:t>
            </w:r>
            <w:proofErr w:type="gramEnd"/>
            <w:r w:rsidR="00E22ED9" w:rsidRPr="00E23338">
              <w:rPr>
                <w:color w:val="000000"/>
              </w:rPr>
              <w:t xml:space="preserve"> предоставляющими услуги и администрацией города Киржач;</w:t>
            </w:r>
          </w:p>
          <w:p w:rsidR="00E22ED9" w:rsidRPr="00E23338" w:rsidRDefault="00E22ED9" w:rsidP="004D7F81">
            <w:pPr>
              <w:autoSpaceDE w:val="0"/>
              <w:autoSpaceDN w:val="0"/>
              <w:adjustRightInd w:val="0"/>
              <w:jc w:val="both"/>
              <w:rPr>
                <w:color w:val="000000"/>
              </w:rPr>
            </w:pPr>
            <w:r w:rsidRPr="00E23338">
              <w:rPr>
                <w:color w:val="000000"/>
              </w:rPr>
              <w:t>- на поддержку отдельным общественным организациям и иным некоммерческим объединениям за счет средств бюджета муниципального образования город Киржач;</w:t>
            </w:r>
          </w:p>
          <w:p w:rsidR="00E22ED9" w:rsidRDefault="00E22ED9" w:rsidP="004D7F81">
            <w:pPr>
              <w:autoSpaceDE w:val="0"/>
              <w:autoSpaceDN w:val="0"/>
              <w:adjustRightInd w:val="0"/>
              <w:jc w:val="both"/>
              <w:rPr>
                <w:color w:val="000000"/>
              </w:rPr>
            </w:pPr>
            <w:r w:rsidRPr="00E23338">
              <w:rPr>
                <w:color w:val="000000"/>
              </w:rPr>
              <w:t>- на возмещение части затрат за выполненные работы по строительству, реконструкции  (техническому перевооружению) и капитальному ремонту систем  (объектов) коммунальной инфраструктуры муниципальной собственности в порядке, устанавливаемом постановлением главы  администрации города, на основании  соглашений (договоров)</w:t>
            </w:r>
            <w:proofErr w:type="gramStart"/>
            <w:r w:rsidRPr="00E23338">
              <w:rPr>
                <w:color w:val="000000"/>
              </w:rPr>
              <w:t>,з</w:t>
            </w:r>
            <w:proofErr w:type="gramEnd"/>
            <w:r w:rsidRPr="00E23338">
              <w:rPr>
                <w:color w:val="000000"/>
              </w:rPr>
              <w:t>аключенных администрацией города Киржач с получателями субсидий</w:t>
            </w:r>
            <w:r w:rsidR="004D7F81">
              <w:rPr>
                <w:color w:val="000000"/>
              </w:rPr>
              <w:t>;</w:t>
            </w:r>
          </w:p>
          <w:p w:rsidR="004D7F81" w:rsidRPr="00E23338" w:rsidRDefault="004D7F81" w:rsidP="004D7F81">
            <w:pPr>
              <w:autoSpaceDE w:val="0"/>
              <w:autoSpaceDN w:val="0"/>
              <w:adjustRightInd w:val="0"/>
              <w:jc w:val="both"/>
              <w:rPr>
                <w:color w:val="000000"/>
                <w:lang w:eastAsia="en-US"/>
              </w:rPr>
            </w:pPr>
            <w:r>
              <w:rPr>
                <w:color w:val="000000"/>
              </w:rPr>
              <w:t>-возмещение недополученных доходов, связанных с осуществлением регулируемого вида деятельности в сфере теплоснабжения в порядке, установленном постановлением главы администрации города Киржач, на основании соглашений 9договоров), заключенных администрацией города Киржач  с получателями  субсидий</w:t>
            </w:r>
          </w:p>
        </w:tc>
        <w:tc>
          <w:tcPr>
            <w:tcW w:w="4253" w:type="dxa"/>
            <w:tcBorders>
              <w:top w:val="single" w:sz="6" w:space="0" w:color="000000"/>
              <w:left w:val="single" w:sz="6" w:space="0" w:color="000000"/>
              <w:bottom w:val="single" w:sz="6" w:space="0" w:color="000000"/>
              <w:right w:val="single" w:sz="6" w:space="0" w:color="000000"/>
            </w:tcBorders>
            <w:hideMark/>
          </w:tcPr>
          <w:p w:rsidR="00E22ED9" w:rsidRPr="00E23338" w:rsidRDefault="00420006" w:rsidP="004D7F81">
            <w:pPr>
              <w:autoSpaceDE w:val="0"/>
              <w:autoSpaceDN w:val="0"/>
              <w:adjustRightInd w:val="0"/>
              <w:jc w:val="both"/>
              <w:rPr>
                <w:rFonts w:eastAsiaTheme="minorHAnsi"/>
                <w:color w:val="000000"/>
                <w:lang w:eastAsia="en-US"/>
              </w:rPr>
            </w:pPr>
            <w:r>
              <w:rPr>
                <w:color w:val="000000"/>
              </w:rPr>
              <w:lastRenderedPageBreak/>
              <w:t>По состоянию на 01.01.2025</w:t>
            </w:r>
            <w:r w:rsidR="00E22ED9" w:rsidRPr="00E23338">
              <w:rPr>
                <w:color w:val="000000"/>
              </w:rPr>
              <w:t xml:space="preserve"> года профинансированы расходы в су</w:t>
            </w:r>
            <w:r w:rsidR="00E0289D">
              <w:rPr>
                <w:color w:val="000000"/>
              </w:rPr>
              <w:t>мме 3781,3</w:t>
            </w:r>
            <w:r w:rsidR="00E22ED9" w:rsidRPr="00E23338">
              <w:rPr>
                <w:color w:val="000000"/>
              </w:rPr>
              <w:t xml:space="preserve"> тыс</w:t>
            </w:r>
            <w:proofErr w:type="gramStart"/>
            <w:r w:rsidR="00E22ED9" w:rsidRPr="00E23338">
              <w:rPr>
                <w:color w:val="000000"/>
              </w:rPr>
              <w:t>.р</w:t>
            </w:r>
            <w:proofErr w:type="gramEnd"/>
            <w:r w:rsidR="00E22ED9" w:rsidRPr="00E23338">
              <w:rPr>
                <w:color w:val="000000"/>
              </w:rPr>
              <w:t>ублей при годовом плане</w:t>
            </w:r>
          </w:p>
          <w:p w:rsidR="00E22ED9" w:rsidRPr="00E23338" w:rsidRDefault="00E22ED9" w:rsidP="004D7F81">
            <w:pPr>
              <w:autoSpaceDE w:val="0"/>
              <w:autoSpaceDN w:val="0"/>
              <w:adjustRightInd w:val="0"/>
              <w:jc w:val="both"/>
              <w:rPr>
                <w:color w:val="000000"/>
              </w:rPr>
            </w:pPr>
            <w:r w:rsidRPr="00E23338">
              <w:rPr>
                <w:color w:val="000000"/>
              </w:rPr>
              <w:t xml:space="preserve">  </w:t>
            </w:r>
            <w:r w:rsidR="00E0289D">
              <w:rPr>
                <w:color w:val="000000"/>
              </w:rPr>
              <w:t>4049,0</w:t>
            </w:r>
            <w:r w:rsidRPr="00E23338">
              <w:rPr>
                <w:color w:val="000000"/>
              </w:rPr>
              <w:t xml:space="preserve"> тыс</w:t>
            </w:r>
            <w:proofErr w:type="gramStart"/>
            <w:r w:rsidRPr="00E23338">
              <w:rPr>
                <w:color w:val="000000"/>
              </w:rPr>
              <w:t>.р</w:t>
            </w:r>
            <w:proofErr w:type="gramEnd"/>
            <w:r w:rsidRPr="00E23338">
              <w:rPr>
                <w:color w:val="000000"/>
              </w:rPr>
              <w:t xml:space="preserve">ублей, в т.ч: </w:t>
            </w: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420006" w:rsidRDefault="00420006" w:rsidP="004D7F81">
            <w:pPr>
              <w:autoSpaceDE w:val="0"/>
              <w:autoSpaceDN w:val="0"/>
              <w:adjustRightInd w:val="0"/>
              <w:jc w:val="both"/>
              <w:rPr>
                <w:color w:val="000000"/>
              </w:rPr>
            </w:pPr>
          </w:p>
          <w:p w:rsidR="00420006" w:rsidRDefault="00420006" w:rsidP="004D7F81">
            <w:pPr>
              <w:autoSpaceDE w:val="0"/>
              <w:autoSpaceDN w:val="0"/>
              <w:adjustRightInd w:val="0"/>
              <w:jc w:val="both"/>
              <w:rPr>
                <w:color w:val="000000"/>
              </w:rPr>
            </w:pPr>
          </w:p>
          <w:p w:rsidR="00420006" w:rsidRDefault="00420006" w:rsidP="004D7F81">
            <w:pPr>
              <w:autoSpaceDE w:val="0"/>
              <w:autoSpaceDN w:val="0"/>
              <w:adjustRightInd w:val="0"/>
              <w:jc w:val="both"/>
              <w:rPr>
                <w:color w:val="000000"/>
              </w:rPr>
            </w:pPr>
          </w:p>
          <w:p w:rsidR="00420006" w:rsidRDefault="00420006" w:rsidP="004D7F81">
            <w:pPr>
              <w:autoSpaceDE w:val="0"/>
              <w:autoSpaceDN w:val="0"/>
              <w:adjustRightInd w:val="0"/>
              <w:jc w:val="both"/>
              <w:rPr>
                <w:color w:val="000000"/>
              </w:rPr>
            </w:pPr>
          </w:p>
          <w:p w:rsidR="00E22ED9" w:rsidRPr="00E23338" w:rsidRDefault="00E0289D" w:rsidP="004D7F81">
            <w:pPr>
              <w:autoSpaceDE w:val="0"/>
              <w:autoSpaceDN w:val="0"/>
              <w:adjustRightInd w:val="0"/>
              <w:jc w:val="both"/>
              <w:rPr>
                <w:color w:val="000000"/>
              </w:rPr>
            </w:pPr>
            <w:r>
              <w:rPr>
                <w:color w:val="000000"/>
              </w:rPr>
              <w:t>- убытки бани в сумме 3298,7</w:t>
            </w:r>
          </w:p>
          <w:p w:rsidR="00E22ED9" w:rsidRPr="00E23338" w:rsidRDefault="00E0289D" w:rsidP="004D7F81">
            <w:pPr>
              <w:autoSpaceDE w:val="0"/>
              <w:autoSpaceDN w:val="0"/>
              <w:adjustRightInd w:val="0"/>
              <w:jc w:val="both"/>
              <w:rPr>
                <w:color w:val="000000"/>
              </w:rPr>
            </w:pPr>
            <w:r>
              <w:rPr>
                <w:color w:val="000000"/>
              </w:rPr>
              <w:t xml:space="preserve"> тыс</w:t>
            </w:r>
            <w:proofErr w:type="gramStart"/>
            <w:r>
              <w:rPr>
                <w:color w:val="000000"/>
              </w:rPr>
              <w:t>.р</w:t>
            </w:r>
            <w:proofErr w:type="gramEnd"/>
            <w:r>
              <w:rPr>
                <w:color w:val="000000"/>
              </w:rPr>
              <w:t>ублей, при плане 3566,4</w:t>
            </w:r>
            <w:r w:rsidR="00E22ED9" w:rsidRPr="00E23338">
              <w:rPr>
                <w:color w:val="000000"/>
              </w:rPr>
              <w:t xml:space="preserve"> тыс.рублей; </w:t>
            </w: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Pr="00E23338" w:rsidRDefault="00E22ED9" w:rsidP="004D7F81">
            <w:pPr>
              <w:autoSpaceDE w:val="0"/>
              <w:autoSpaceDN w:val="0"/>
              <w:adjustRightInd w:val="0"/>
              <w:jc w:val="both"/>
              <w:rPr>
                <w:color w:val="000000"/>
              </w:rPr>
            </w:pPr>
            <w:r w:rsidRPr="00E23338">
              <w:rPr>
                <w:color w:val="000000"/>
              </w:rPr>
              <w:lastRenderedPageBreak/>
              <w:t xml:space="preserve">- убытки  </w:t>
            </w:r>
            <w:proofErr w:type="gramStart"/>
            <w:r w:rsidRPr="00E23338">
              <w:rPr>
                <w:color w:val="000000"/>
              </w:rPr>
              <w:t>по</w:t>
            </w:r>
            <w:proofErr w:type="gramEnd"/>
          </w:p>
          <w:p w:rsidR="00E22ED9" w:rsidRPr="00E23338" w:rsidRDefault="00E22ED9" w:rsidP="004D7F81">
            <w:pPr>
              <w:autoSpaceDE w:val="0"/>
              <w:autoSpaceDN w:val="0"/>
              <w:adjustRightInd w:val="0"/>
              <w:jc w:val="both"/>
              <w:rPr>
                <w:color w:val="000000"/>
              </w:rPr>
            </w:pPr>
            <w:r w:rsidRPr="00E23338">
              <w:rPr>
                <w:color w:val="000000"/>
              </w:rPr>
              <w:t xml:space="preserve"> содержанию </w:t>
            </w:r>
            <w:r>
              <w:rPr>
                <w:color w:val="000000"/>
              </w:rPr>
              <w:t xml:space="preserve">городского туалета </w:t>
            </w:r>
            <w:r w:rsidR="00E0289D">
              <w:rPr>
                <w:color w:val="000000"/>
              </w:rPr>
              <w:t>в сумме 482,6</w:t>
            </w:r>
            <w:r w:rsidRPr="00E23338">
              <w:rPr>
                <w:color w:val="000000"/>
              </w:rPr>
              <w:t xml:space="preserve"> тыс</w:t>
            </w:r>
            <w:proofErr w:type="gramStart"/>
            <w:r w:rsidRPr="00E23338">
              <w:rPr>
                <w:color w:val="000000"/>
              </w:rPr>
              <w:t>.р</w:t>
            </w:r>
            <w:proofErr w:type="gramEnd"/>
            <w:r w:rsidRPr="00E23338">
              <w:rPr>
                <w:color w:val="000000"/>
              </w:rPr>
              <w:t>ублей,</w:t>
            </w:r>
          </w:p>
          <w:p w:rsidR="00E22ED9" w:rsidRPr="00E23338" w:rsidRDefault="00E0289D" w:rsidP="004D7F81">
            <w:pPr>
              <w:autoSpaceDE w:val="0"/>
              <w:autoSpaceDN w:val="0"/>
              <w:adjustRightInd w:val="0"/>
              <w:jc w:val="both"/>
              <w:rPr>
                <w:color w:val="000000"/>
              </w:rPr>
            </w:pPr>
            <w:r>
              <w:rPr>
                <w:color w:val="000000"/>
              </w:rPr>
              <w:t xml:space="preserve"> при плане 482,6</w:t>
            </w:r>
            <w:r w:rsidR="00E22ED9" w:rsidRPr="00E23338">
              <w:rPr>
                <w:color w:val="000000"/>
              </w:rPr>
              <w:t xml:space="preserve"> тыс</w:t>
            </w:r>
            <w:proofErr w:type="gramStart"/>
            <w:r w:rsidR="00E22ED9" w:rsidRPr="00E23338">
              <w:rPr>
                <w:color w:val="000000"/>
              </w:rPr>
              <w:t>.р</w:t>
            </w:r>
            <w:proofErr w:type="gramEnd"/>
            <w:r w:rsidR="00E22ED9" w:rsidRPr="00E23338">
              <w:rPr>
                <w:color w:val="000000"/>
              </w:rPr>
              <w:t>ублей;</w:t>
            </w: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Default="00E22ED9" w:rsidP="004D7F81">
            <w:pPr>
              <w:autoSpaceDE w:val="0"/>
              <w:autoSpaceDN w:val="0"/>
              <w:adjustRightInd w:val="0"/>
              <w:jc w:val="both"/>
              <w:rPr>
                <w:color w:val="000000"/>
              </w:rPr>
            </w:pPr>
          </w:p>
          <w:p w:rsidR="00E22ED9" w:rsidRPr="00E23338" w:rsidRDefault="00E22ED9" w:rsidP="004D7F81">
            <w:pPr>
              <w:autoSpaceDE w:val="0"/>
              <w:autoSpaceDN w:val="0"/>
              <w:adjustRightInd w:val="0"/>
              <w:jc w:val="both"/>
              <w:rPr>
                <w:color w:val="000000"/>
                <w:lang w:eastAsia="en-US"/>
              </w:rPr>
            </w:pPr>
          </w:p>
        </w:tc>
        <w:tc>
          <w:tcPr>
            <w:tcW w:w="1701" w:type="dxa"/>
            <w:tcBorders>
              <w:top w:val="single" w:sz="6" w:space="0" w:color="000000"/>
              <w:left w:val="single" w:sz="6" w:space="0" w:color="000000"/>
              <w:bottom w:val="single" w:sz="6" w:space="0" w:color="000000"/>
              <w:right w:val="single" w:sz="6" w:space="0" w:color="000000"/>
            </w:tcBorders>
            <w:hideMark/>
          </w:tcPr>
          <w:p w:rsidR="00E22ED9" w:rsidRPr="00E23338" w:rsidRDefault="00E22ED9">
            <w:pPr>
              <w:autoSpaceDE w:val="0"/>
              <w:autoSpaceDN w:val="0"/>
              <w:adjustRightInd w:val="0"/>
              <w:jc w:val="center"/>
              <w:rPr>
                <w:color w:val="000000"/>
              </w:rPr>
            </w:pPr>
          </w:p>
        </w:tc>
      </w:tr>
      <w:tr w:rsidR="00E22ED9" w:rsidRPr="00E23338" w:rsidTr="00F66A66">
        <w:trPr>
          <w:trHeight w:val="1162"/>
        </w:trPr>
        <w:tc>
          <w:tcPr>
            <w:tcW w:w="3827" w:type="dxa"/>
            <w:tcBorders>
              <w:top w:val="single" w:sz="6" w:space="0" w:color="000000"/>
              <w:left w:val="single" w:sz="6" w:space="0" w:color="000000"/>
              <w:bottom w:val="single" w:sz="6" w:space="0" w:color="000000"/>
              <w:right w:val="single" w:sz="6" w:space="0" w:color="000000"/>
            </w:tcBorders>
            <w:hideMark/>
          </w:tcPr>
          <w:p w:rsidR="00E22ED9" w:rsidRPr="00E23338" w:rsidRDefault="00E22ED9" w:rsidP="00F41F6D">
            <w:pPr>
              <w:autoSpaceDE w:val="0"/>
              <w:autoSpaceDN w:val="0"/>
              <w:adjustRightInd w:val="0"/>
              <w:jc w:val="both"/>
              <w:rPr>
                <w:color w:val="000000"/>
                <w:lang w:eastAsia="en-US"/>
              </w:rPr>
            </w:pPr>
            <w:r w:rsidRPr="00BD42B6">
              <w:rPr>
                <w:color w:val="000000"/>
                <w:u w:val="single"/>
              </w:rPr>
              <w:lastRenderedPageBreak/>
              <w:t>Ст.5</w:t>
            </w:r>
            <w:r w:rsidRPr="00E23338">
              <w:rPr>
                <w:color w:val="000000"/>
              </w:rPr>
              <w:t xml:space="preserve">  </w:t>
            </w:r>
            <w:proofErr w:type="gramStart"/>
            <w:r w:rsidRPr="00E23338">
              <w:rPr>
                <w:color w:val="000000"/>
              </w:rPr>
              <w:t>Решения</w:t>
            </w:r>
            <w:r w:rsidR="00E0289D">
              <w:rPr>
                <w:color w:val="000000"/>
              </w:rPr>
              <w:t>, приводящие к увеличению в 2024</w:t>
            </w:r>
            <w:r w:rsidRPr="00E23338">
              <w:rPr>
                <w:color w:val="000000"/>
              </w:rPr>
              <w:t xml:space="preserve"> году </w:t>
            </w:r>
            <w:r>
              <w:rPr>
                <w:color w:val="000000"/>
              </w:rPr>
              <w:t xml:space="preserve">штатной </w:t>
            </w:r>
            <w:r w:rsidRPr="00E23338">
              <w:rPr>
                <w:color w:val="000000"/>
              </w:rPr>
              <w:t>численности органов местного самоуправления и работников муниципальных казенных учреждений города Киржач не принимаются</w:t>
            </w:r>
            <w:proofErr w:type="gramEnd"/>
            <w:r w:rsidRPr="00E23338">
              <w:rPr>
                <w:color w:val="000000"/>
              </w:rPr>
              <w:t>, за исключением решений, связанных с исполнением переданных полномочий</w:t>
            </w:r>
          </w:p>
        </w:tc>
        <w:tc>
          <w:tcPr>
            <w:tcW w:w="4253" w:type="dxa"/>
            <w:tcBorders>
              <w:top w:val="single" w:sz="6" w:space="0" w:color="000000"/>
              <w:left w:val="single" w:sz="6" w:space="0" w:color="000000"/>
              <w:bottom w:val="single" w:sz="6" w:space="0" w:color="000000"/>
              <w:right w:val="single" w:sz="4" w:space="0" w:color="auto"/>
            </w:tcBorders>
            <w:hideMark/>
          </w:tcPr>
          <w:p w:rsidR="00E22ED9" w:rsidRPr="00E23338" w:rsidRDefault="00E22ED9" w:rsidP="00F41F6D">
            <w:pPr>
              <w:autoSpaceDE w:val="0"/>
              <w:autoSpaceDN w:val="0"/>
              <w:adjustRightInd w:val="0"/>
              <w:jc w:val="both"/>
              <w:rPr>
                <w:rFonts w:eastAsiaTheme="minorHAnsi"/>
                <w:color w:val="000000"/>
                <w:lang w:eastAsia="en-US"/>
              </w:rPr>
            </w:pPr>
            <w:r w:rsidRPr="00E23338">
              <w:rPr>
                <w:color w:val="000000"/>
              </w:rPr>
              <w:t>По состоянию на 01.0</w:t>
            </w:r>
            <w:r w:rsidR="00E0289D">
              <w:rPr>
                <w:color w:val="000000"/>
              </w:rPr>
              <w:t>1.2025</w:t>
            </w:r>
            <w:r w:rsidRPr="00E23338">
              <w:rPr>
                <w:color w:val="000000"/>
              </w:rPr>
              <w:t xml:space="preserve"> года решений, приводящих к увеличению </w:t>
            </w:r>
            <w:r>
              <w:rPr>
                <w:color w:val="000000"/>
              </w:rPr>
              <w:t xml:space="preserve">штатной </w:t>
            </w:r>
            <w:r w:rsidRPr="00E23338">
              <w:rPr>
                <w:color w:val="000000"/>
              </w:rPr>
              <w:t>численности органов</w:t>
            </w:r>
            <w:r w:rsidRPr="00E23338">
              <w:rPr>
                <w:rFonts w:eastAsiaTheme="minorHAnsi"/>
                <w:color w:val="000000"/>
                <w:lang w:eastAsia="en-US"/>
              </w:rPr>
              <w:t xml:space="preserve"> </w:t>
            </w:r>
            <w:r w:rsidRPr="00E23338">
              <w:rPr>
                <w:color w:val="000000"/>
              </w:rPr>
              <w:t>местного самоуправления и работников</w:t>
            </w:r>
          </w:p>
          <w:p w:rsidR="00E22ED9" w:rsidRPr="00E23338" w:rsidRDefault="00E22ED9" w:rsidP="00F41F6D">
            <w:pPr>
              <w:autoSpaceDE w:val="0"/>
              <w:autoSpaceDN w:val="0"/>
              <w:adjustRightInd w:val="0"/>
              <w:jc w:val="both"/>
              <w:rPr>
                <w:color w:val="000000"/>
              </w:rPr>
            </w:pPr>
            <w:r w:rsidRPr="00E23338">
              <w:rPr>
                <w:color w:val="000000"/>
              </w:rPr>
              <w:t xml:space="preserve"> муниципальных казенных учреждений города не принимались</w:t>
            </w:r>
          </w:p>
        </w:tc>
        <w:tc>
          <w:tcPr>
            <w:tcW w:w="1701" w:type="dxa"/>
            <w:tcBorders>
              <w:top w:val="single" w:sz="6" w:space="0" w:color="000000"/>
              <w:left w:val="single" w:sz="4" w:space="0" w:color="auto"/>
              <w:bottom w:val="single" w:sz="6" w:space="0" w:color="000000"/>
              <w:right w:val="single" w:sz="6" w:space="0" w:color="000000"/>
            </w:tcBorders>
          </w:tcPr>
          <w:p w:rsidR="00E22ED9" w:rsidRPr="00E23338" w:rsidRDefault="00E22ED9">
            <w:pPr>
              <w:rPr>
                <w:rFonts w:eastAsiaTheme="minorHAnsi"/>
                <w:color w:val="000000"/>
                <w:lang w:eastAsia="en-US"/>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autoSpaceDE w:val="0"/>
              <w:autoSpaceDN w:val="0"/>
              <w:adjustRightInd w:val="0"/>
              <w:rPr>
                <w:color w:val="000000"/>
                <w:lang w:eastAsia="en-US"/>
              </w:rPr>
            </w:pPr>
          </w:p>
        </w:tc>
      </w:tr>
      <w:tr w:rsidR="00E22ED9" w:rsidRPr="00E23338" w:rsidTr="00721F64">
        <w:trPr>
          <w:trHeight w:val="836"/>
        </w:trPr>
        <w:tc>
          <w:tcPr>
            <w:tcW w:w="3827" w:type="dxa"/>
            <w:tcBorders>
              <w:top w:val="single" w:sz="6" w:space="0" w:color="000000"/>
              <w:left w:val="single" w:sz="6" w:space="0" w:color="000000"/>
              <w:bottom w:val="single" w:sz="6" w:space="0" w:color="000000"/>
              <w:right w:val="single" w:sz="6" w:space="0" w:color="000000"/>
            </w:tcBorders>
            <w:hideMark/>
          </w:tcPr>
          <w:p w:rsidR="00E22ED9" w:rsidRPr="00E23338" w:rsidRDefault="00D36ECD" w:rsidP="00F41F6D">
            <w:pPr>
              <w:autoSpaceDE w:val="0"/>
              <w:autoSpaceDN w:val="0"/>
              <w:adjustRightInd w:val="0"/>
              <w:jc w:val="both"/>
              <w:rPr>
                <w:color w:val="000000"/>
                <w:lang w:eastAsia="en-US"/>
              </w:rPr>
            </w:pPr>
            <w:r w:rsidRPr="00BD42B6">
              <w:rPr>
                <w:color w:val="000000"/>
                <w:u w:val="single"/>
              </w:rPr>
              <w:t>Ст.7</w:t>
            </w:r>
            <w:r w:rsidR="00E22ED9" w:rsidRPr="00E23338">
              <w:rPr>
                <w:color w:val="000000"/>
              </w:rPr>
              <w:t xml:space="preserve"> Распределение межбюджетных трансфертов, предоставляемых бюджету поселения из областного бюджета и бюджета муниципального района (за исключением межбюджетных трансфертов, распределение к</w:t>
            </w:r>
            <w:r w:rsidR="00E22ED9">
              <w:rPr>
                <w:color w:val="000000"/>
              </w:rPr>
              <w:t>оторых утверждено приложениями 4,5,6</w:t>
            </w:r>
            <w:r w:rsidR="00E22ED9" w:rsidRPr="00E23338">
              <w:rPr>
                <w:color w:val="000000"/>
              </w:rPr>
              <w:t xml:space="preserve"> к настоящему решению) </w:t>
            </w:r>
            <w:r w:rsidR="00E22ED9" w:rsidRPr="00E23338">
              <w:rPr>
                <w:color w:val="000000"/>
              </w:rPr>
              <w:lastRenderedPageBreak/>
              <w:t>утверждается постановлением главы администрации города Киржач</w:t>
            </w:r>
          </w:p>
        </w:tc>
        <w:tc>
          <w:tcPr>
            <w:tcW w:w="4253" w:type="dxa"/>
            <w:tcBorders>
              <w:top w:val="single" w:sz="6" w:space="0" w:color="000000"/>
              <w:left w:val="single" w:sz="6" w:space="0" w:color="000000"/>
              <w:bottom w:val="single" w:sz="6" w:space="0" w:color="000000"/>
              <w:right w:val="single" w:sz="4" w:space="0" w:color="auto"/>
            </w:tcBorders>
            <w:hideMark/>
          </w:tcPr>
          <w:p w:rsidR="00E22ED9" w:rsidRPr="00E23338" w:rsidRDefault="00E22ED9" w:rsidP="00F41F6D">
            <w:pPr>
              <w:autoSpaceDE w:val="0"/>
              <w:autoSpaceDN w:val="0"/>
              <w:adjustRightInd w:val="0"/>
              <w:jc w:val="both"/>
              <w:rPr>
                <w:rFonts w:eastAsiaTheme="minorHAnsi"/>
                <w:color w:val="000000"/>
                <w:lang w:eastAsia="en-US"/>
              </w:rPr>
            </w:pPr>
            <w:r w:rsidRPr="00E23338">
              <w:rPr>
                <w:color w:val="000000"/>
              </w:rPr>
              <w:lastRenderedPageBreak/>
              <w:t>Все изменения сводной бюджетной росписи</w:t>
            </w:r>
            <w:r w:rsidRPr="00E23338">
              <w:rPr>
                <w:rFonts w:eastAsiaTheme="minorHAnsi"/>
                <w:color w:val="000000"/>
                <w:lang w:eastAsia="en-US"/>
              </w:rPr>
              <w:t xml:space="preserve"> </w:t>
            </w:r>
            <w:r w:rsidRPr="00E23338">
              <w:rPr>
                <w:color w:val="000000"/>
              </w:rPr>
              <w:t>бюджета муниципального образования город</w:t>
            </w:r>
            <w:r w:rsidRPr="00E23338">
              <w:rPr>
                <w:rFonts w:eastAsiaTheme="minorHAnsi"/>
                <w:color w:val="000000"/>
                <w:lang w:eastAsia="en-US"/>
              </w:rPr>
              <w:t xml:space="preserve"> </w:t>
            </w:r>
            <w:r w:rsidRPr="00E23338">
              <w:rPr>
                <w:color w:val="000000"/>
              </w:rPr>
              <w:t>Киржач в течение отчетного периода утверждены</w:t>
            </w:r>
            <w:r w:rsidRPr="00E23338">
              <w:rPr>
                <w:rFonts w:eastAsiaTheme="minorHAnsi"/>
                <w:color w:val="000000"/>
                <w:lang w:eastAsia="en-US"/>
              </w:rPr>
              <w:t xml:space="preserve"> </w:t>
            </w:r>
            <w:r w:rsidRPr="00E23338">
              <w:rPr>
                <w:color w:val="000000"/>
              </w:rPr>
              <w:t>решениями Совета народных депутатов города Киржач о внесении изменений  и дополнений в бюджет муниципального образования город Киржач</w:t>
            </w:r>
          </w:p>
        </w:tc>
        <w:tc>
          <w:tcPr>
            <w:tcW w:w="1701" w:type="dxa"/>
            <w:tcBorders>
              <w:top w:val="single" w:sz="6" w:space="0" w:color="000000"/>
              <w:left w:val="single" w:sz="4" w:space="0" w:color="auto"/>
              <w:bottom w:val="single" w:sz="6" w:space="0" w:color="000000"/>
              <w:right w:val="single" w:sz="6" w:space="0" w:color="000000"/>
            </w:tcBorders>
          </w:tcPr>
          <w:p w:rsidR="00E22ED9" w:rsidRPr="00E23338" w:rsidRDefault="00E22ED9">
            <w:pPr>
              <w:rPr>
                <w:rFonts w:eastAsiaTheme="minorHAnsi"/>
                <w:color w:val="000000"/>
                <w:lang w:eastAsia="en-US"/>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autoSpaceDE w:val="0"/>
              <w:autoSpaceDN w:val="0"/>
              <w:adjustRightInd w:val="0"/>
              <w:rPr>
                <w:color w:val="000000"/>
                <w:lang w:eastAsia="en-US"/>
              </w:rPr>
            </w:pPr>
          </w:p>
        </w:tc>
      </w:tr>
      <w:tr w:rsidR="00E22ED9" w:rsidRPr="00E23338" w:rsidTr="005238EE">
        <w:trPr>
          <w:trHeight w:val="269"/>
        </w:trPr>
        <w:tc>
          <w:tcPr>
            <w:tcW w:w="3827" w:type="dxa"/>
            <w:tcBorders>
              <w:top w:val="single" w:sz="6" w:space="0" w:color="000000"/>
              <w:left w:val="single" w:sz="6" w:space="0" w:color="000000"/>
              <w:bottom w:val="single" w:sz="6" w:space="0" w:color="000000"/>
              <w:right w:val="single" w:sz="6" w:space="0" w:color="000000"/>
            </w:tcBorders>
            <w:hideMark/>
          </w:tcPr>
          <w:p w:rsidR="00BD42B6" w:rsidRDefault="002F7937" w:rsidP="00BD42B6">
            <w:pPr>
              <w:autoSpaceDE w:val="0"/>
              <w:autoSpaceDN w:val="0"/>
              <w:adjustRightInd w:val="0"/>
              <w:jc w:val="both"/>
            </w:pPr>
            <w:r w:rsidRPr="00BD42B6">
              <w:rPr>
                <w:color w:val="000000"/>
                <w:u w:val="single"/>
                <w:lang w:eastAsia="en-US"/>
              </w:rPr>
              <w:lastRenderedPageBreak/>
              <w:t>Ст.10.п.4</w:t>
            </w:r>
            <w:proofErr w:type="gramStart"/>
            <w:r w:rsidR="00BD42B6">
              <w:rPr>
                <w:color w:val="000000"/>
                <w:lang w:eastAsia="en-US"/>
              </w:rPr>
              <w:t xml:space="preserve"> </w:t>
            </w:r>
            <w:r w:rsidR="00BD42B6">
              <w:t>У</w:t>
            </w:r>
            <w:proofErr w:type="gramEnd"/>
            <w:r w:rsidR="00BD42B6">
              <w:t>становить, что в соответствии со статьей 242</w:t>
            </w:r>
            <w:r w:rsidR="00BD42B6">
              <w:rPr>
                <w:vertAlign w:val="superscript"/>
              </w:rPr>
              <w:t>26</w:t>
            </w:r>
            <w:r w:rsidR="00BD42B6">
              <w:t xml:space="preserve"> Бюджетного кодекса Российской Федерации казначейскому сопровождению, источником финансового обеспечения которых являются средства бюджета поселения, подлежат:</w:t>
            </w:r>
          </w:p>
          <w:p w:rsidR="00BD42B6" w:rsidRDefault="00BD42B6" w:rsidP="00BD42B6">
            <w:pPr>
              <w:autoSpaceDE w:val="0"/>
              <w:autoSpaceDN w:val="0"/>
              <w:adjustRightInd w:val="0"/>
              <w:ind w:firstLine="709"/>
              <w:jc w:val="both"/>
            </w:pPr>
            <w:r>
              <w:t xml:space="preserve">1) средства, получаемые юридическими лицами на основании муниципальных контрактов, договоров (соглашений), контрактов (договоров), источником финансового </w:t>
            </w:r>
            <w:proofErr w:type="gramStart"/>
            <w:r>
              <w:t>обеспечения</w:t>
            </w:r>
            <w:proofErr w:type="gramEnd"/>
            <w:r>
              <w:t xml:space="preserve"> исполнения которых являются предоставляемые из бюджета поселения средства, к которым не могут быть отнесены авансы и расчеты:</w:t>
            </w:r>
          </w:p>
          <w:p w:rsidR="00BD42B6" w:rsidRDefault="00BD42B6" w:rsidP="00BD42B6">
            <w:pPr>
              <w:autoSpaceDE w:val="0"/>
              <w:autoSpaceDN w:val="0"/>
              <w:adjustRightInd w:val="0"/>
              <w:jc w:val="both"/>
            </w:pPr>
            <w:r>
              <w:t>- по муниципальным контрактам, заключаемым на сумму менее                          50 000 тысяч рублей;</w:t>
            </w:r>
          </w:p>
          <w:p w:rsidR="00BD42B6" w:rsidRDefault="00BD42B6" w:rsidP="00BD42B6">
            <w:pPr>
              <w:autoSpaceDE w:val="0"/>
              <w:autoSpaceDN w:val="0"/>
              <w:adjustRightInd w:val="0"/>
              <w:jc w:val="both"/>
            </w:pPr>
            <w:r>
              <w:t>- по контрактам (договорам), заключаемым на сумму менее                           50 000 тысяч рублей бюджетными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w:t>
            </w:r>
          </w:p>
          <w:p w:rsidR="00E22ED9" w:rsidRPr="00BD42B6" w:rsidRDefault="00BD42B6" w:rsidP="00BD42B6">
            <w:pPr>
              <w:autoSpaceDE w:val="0"/>
              <w:autoSpaceDN w:val="0"/>
              <w:adjustRightInd w:val="0"/>
              <w:ind w:firstLine="540"/>
              <w:jc w:val="both"/>
            </w:pPr>
            <w:r>
              <w:t>2) средства, получаемые юридическими лицами, индивидуальными предпринимателями, физическими лицами - производителями товаров, работ, услуг, районными бюджетными и автономными учреждениями  в случаях, установленных федеральными законами, решениями Правительства Российской Федерации, включая муниципальные контракты, исполнение которых подлежит банковскому сопровождению в соответствии                          с законодательством Российской Федерации</w:t>
            </w:r>
          </w:p>
        </w:tc>
        <w:tc>
          <w:tcPr>
            <w:tcW w:w="4253" w:type="dxa"/>
            <w:tcBorders>
              <w:top w:val="single" w:sz="6" w:space="0" w:color="000000"/>
              <w:left w:val="single" w:sz="6" w:space="0" w:color="000000"/>
              <w:bottom w:val="single" w:sz="6" w:space="0" w:color="000000"/>
              <w:right w:val="single" w:sz="4" w:space="0" w:color="auto"/>
            </w:tcBorders>
            <w:hideMark/>
          </w:tcPr>
          <w:p w:rsidR="00E22ED9" w:rsidRPr="00200211" w:rsidRDefault="00797583" w:rsidP="00362EE4">
            <w:pPr>
              <w:autoSpaceDE w:val="0"/>
              <w:autoSpaceDN w:val="0"/>
              <w:adjustRightInd w:val="0"/>
              <w:jc w:val="both"/>
              <w:rPr>
                <w:color w:val="000000"/>
                <w:lang w:eastAsia="en-US"/>
              </w:rPr>
            </w:pPr>
            <w:r>
              <w:rPr>
                <w:color w:val="000000"/>
                <w:lang w:eastAsia="en-US"/>
              </w:rPr>
              <w:t xml:space="preserve"> В течение 2024</w:t>
            </w:r>
            <w:r w:rsidR="00BD42B6">
              <w:rPr>
                <w:color w:val="000000"/>
                <w:lang w:eastAsia="en-US"/>
              </w:rPr>
              <w:t xml:space="preserve"> года бюджетом муниципального образования город Киржач Киржачского района статья</w:t>
            </w:r>
            <w:r w:rsidR="00BD42B6">
              <w:t xml:space="preserve"> 242</w:t>
            </w:r>
            <w:r w:rsidR="00BD42B6">
              <w:rPr>
                <w:vertAlign w:val="superscript"/>
              </w:rPr>
              <w:t xml:space="preserve">26 </w:t>
            </w:r>
            <w:r w:rsidR="00FA2F95">
              <w:t xml:space="preserve"> Бюджетного кодекса Российской Федерации </w:t>
            </w:r>
            <w:r>
              <w:t xml:space="preserve"> не применялась</w:t>
            </w:r>
          </w:p>
        </w:tc>
        <w:tc>
          <w:tcPr>
            <w:tcW w:w="1701" w:type="dxa"/>
            <w:tcBorders>
              <w:top w:val="single" w:sz="6" w:space="0" w:color="000000"/>
              <w:left w:val="single" w:sz="4" w:space="0" w:color="auto"/>
              <w:bottom w:val="single" w:sz="6" w:space="0" w:color="000000"/>
              <w:right w:val="single" w:sz="6" w:space="0" w:color="000000"/>
            </w:tcBorders>
          </w:tcPr>
          <w:p w:rsidR="00E22ED9" w:rsidRPr="00E23338" w:rsidRDefault="00E22ED9">
            <w:pPr>
              <w:rPr>
                <w:rFonts w:eastAsiaTheme="minorHAnsi"/>
                <w:color w:val="000000"/>
                <w:lang w:eastAsia="en-US"/>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autoSpaceDE w:val="0"/>
              <w:autoSpaceDN w:val="0"/>
              <w:adjustRightInd w:val="0"/>
              <w:rPr>
                <w:color w:val="000000"/>
                <w:lang w:eastAsia="en-US"/>
              </w:rPr>
            </w:pPr>
          </w:p>
        </w:tc>
      </w:tr>
      <w:tr w:rsidR="00E22ED9" w:rsidRPr="00E23338" w:rsidTr="00721F64">
        <w:trPr>
          <w:trHeight w:val="560"/>
        </w:trPr>
        <w:tc>
          <w:tcPr>
            <w:tcW w:w="3827" w:type="dxa"/>
            <w:tcBorders>
              <w:top w:val="single" w:sz="6" w:space="0" w:color="000000"/>
              <w:left w:val="single" w:sz="6" w:space="0" w:color="000000"/>
              <w:bottom w:val="single" w:sz="6" w:space="0" w:color="000000"/>
              <w:right w:val="single" w:sz="6" w:space="0" w:color="000000"/>
            </w:tcBorders>
            <w:hideMark/>
          </w:tcPr>
          <w:p w:rsidR="00E22ED9" w:rsidRPr="00E23338" w:rsidRDefault="002F7937" w:rsidP="00F41F6D">
            <w:pPr>
              <w:autoSpaceDE w:val="0"/>
              <w:autoSpaceDN w:val="0"/>
              <w:adjustRightInd w:val="0"/>
              <w:jc w:val="both"/>
              <w:rPr>
                <w:color w:val="000000"/>
              </w:rPr>
            </w:pPr>
            <w:r>
              <w:rPr>
                <w:color w:val="000000"/>
              </w:rPr>
              <w:t xml:space="preserve"> Ст.10 п.5</w:t>
            </w:r>
            <w:proofErr w:type="gramStart"/>
            <w:r w:rsidR="00E22ED9" w:rsidRPr="00E23338">
              <w:rPr>
                <w:color w:val="000000"/>
              </w:rPr>
              <w:t xml:space="preserve"> У</w:t>
            </w:r>
            <w:proofErr w:type="gramEnd"/>
            <w:r w:rsidR="00E22ED9" w:rsidRPr="00E23338">
              <w:rPr>
                <w:color w:val="000000"/>
              </w:rPr>
              <w:t>становить, что расходы бюджета муниципального</w:t>
            </w:r>
            <w:r w:rsidR="00821248">
              <w:rPr>
                <w:color w:val="000000"/>
              </w:rPr>
              <w:t xml:space="preserve"> </w:t>
            </w:r>
            <w:r w:rsidR="00797583">
              <w:rPr>
                <w:color w:val="000000"/>
              </w:rPr>
              <w:lastRenderedPageBreak/>
              <w:t>образования город Киржач на 2024</w:t>
            </w:r>
            <w:r w:rsidR="00E22ED9" w:rsidRPr="00E23338">
              <w:rPr>
                <w:color w:val="000000"/>
              </w:rPr>
              <w:t xml:space="preserve"> год финансируются по мере фактического поступления доходов в бюджет города Киржач с учетом дефицита. В первоочередном</w:t>
            </w:r>
            <w:r w:rsidR="00797583">
              <w:rPr>
                <w:color w:val="000000"/>
              </w:rPr>
              <w:t xml:space="preserve"> порядке из бюджета города в 2024</w:t>
            </w:r>
            <w:r w:rsidR="00E22ED9" w:rsidRPr="00E23338">
              <w:rPr>
                <w:color w:val="000000"/>
              </w:rPr>
              <w:t xml:space="preserve"> году финансируются расходы:</w:t>
            </w:r>
          </w:p>
          <w:p w:rsidR="00E22ED9" w:rsidRPr="00E23338" w:rsidRDefault="00E22ED9" w:rsidP="00F41F6D">
            <w:pPr>
              <w:autoSpaceDE w:val="0"/>
              <w:autoSpaceDN w:val="0"/>
              <w:adjustRightInd w:val="0"/>
              <w:jc w:val="both"/>
              <w:rPr>
                <w:color w:val="000000"/>
              </w:rPr>
            </w:pPr>
            <w:r w:rsidRPr="00E23338">
              <w:rPr>
                <w:color w:val="000000"/>
              </w:rPr>
              <w:t xml:space="preserve"> -на заработную плату и начисления на оплату труда; </w:t>
            </w:r>
          </w:p>
          <w:p w:rsidR="00E22ED9" w:rsidRPr="00E23338" w:rsidRDefault="00E22ED9" w:rsidP="00F41F6D">
            <w:pPr>
              <w:autoSpaceDE w:val="0"/>
              <w:autoSpaceDN w:val="0"/>
              <w:adjustRightInd w:val="0"/>
              <w:jc w:val="both"/>
              <w:rPr>
                <w:color w:val="000000"/>
              </w:rPr>
            </w:pPr>
            <w:r w:rsidRPr="00E23338">
              <w:rPr>
                <w:color w:val="000000"/>
              </w:rPr>
              <w:t>- на оплату коммунальных услуг и услуг связи муниципальных казенных учреждений;</w:t>
            </w:r>
          </w:p>
          <w:p w:rsidR="00E22ED9" w:rsidRPr="00E23338" w:rsidRDefault="00E22ED9" w:rsidP="00F41F6D">
            <w:pPr>
              <w:autoSpaceDE w:val="0"/>
              <w:autoSpaceDN w:val="0"/>
              <w:adjustRightInd w:val="0"/>
              <w:jc w:val="both"/>
              <w:rPr>
                <w:color w:val="000000"/>
              </w:rPr>
            </w:pPr>
            <w:r w:rsidRPr="00E23338">
              <w:rPr>
                <w:color w:val="000000"/>
              </w:rPr>
              <w:t xml:space="preserve">-на субсидии на выполнение муниципального задания муниципальными бюджетными учреждениями в части финансирования расходов на заработную плату и начислений на оплату труда, оплату коммунальных услуг и услуг связи; </w:t>
            </w:r>
          </w:p>
          <w:p w:rsidR="00E22ED9" w:rsidRPr="00E23338" w:rsidRDefault="00E22ED9" w:rsidP="00F41F6D">
            <w:pPr>
              <w:autoSpaceDE w:val="0"/>
              <w:autoSpaceDN w:val="0"/>
              <w:adjustRightInd w:val="0"/>
              <w:jc w:val="both"/>
              <w:rPr>
                <w:color w:val="000000"/>
              </w:rPr>
            </w:pPr>
            <w:r w:rsidRPr="00E23338">
              <w:rPr>
                <w:color w:val="000000"/>
              </w:rPr>
              <w:t xml:space="preserve">-расходы по  благоустройству города; </w:t>
            </w:r>
          </w:p>
          <w:p w:rsidR="00E22ED9" w:rsidRPr="00E23338" w:rsidRDefault="00E22ED9" w:rsidP="00F41F6D">
            <w:pPr>
              <w:autoSpaceDE w:val="0"/>
              <w:autoSpaceDN w:val="0"/>
              <w:adjustRightInd w:val="0"/>
              <w:jc w:val="both"/>
              <w:rPr>
                <w:color w:val="000000"/>
              </w:rPr>
            </w:pPr>
            <w:r w:rsidRPr="00E23338">
              <w:rPr>
                <w:color w:val="000000"/>
              </w:rPr>
              <w:t xml:space="preserve">- осуществление переданных полномочий; </w:t>
            </w:r>
          </w:p>
          <w:p w:rsidR="00E22ED9" w:rsidRPr="00E23338" w:rsidRDefault="00E22ED9" w:rsidP="00F41F6D">
            <w:pPr>
              <w:autoSpaceDE w:val="0"/>
              <w:autoSpaceDN w:val="0"/>
              <w:adjustRightInd w:val="0"/>
              <w:jc w:val="both"/>
              <w:rPr>
                <w:color w:val="000000"/>
                <w:lang w:eastAsia="en-US"/>
              </w:rPr>
            </w:pPr>
            <w:r w:rsidRPr="00E23338">
              <w:rPr>
                <w:color w:val="000000"/>
              </w:rPr>
              <w:t>- обслуживание и погашение муниципального долга</w:t>
            </w:r>
          </w:p>
        </w:tc>
        <w:tc>
          <w:tcPr>
            <w:tcW w:w="4253" w:type="dxa"/>
            <w:tcBorders>
              <w:top w:val="single" w:sz="6" w:space="0" w:color="000000"/>
              <w:left w:val="single" w:sz="6" w:space="0" w:color="000000"/>
              <w:bottom w:val="single" w:sz="6" w:space="0" w:color="000000"/>
              <w:right w:val="single" w:sz="4" w:space="0" w:color="auto"/>
            </w:tcBorders>
            <w:hideMark/>
          </w:tcPr>
          <w:p w:rsidR="00E22ED9" w:rsidRPr="00E23338" w:rsidRDefault="00E22ED9" w:rsidP="00F41F6D">
            <w:pPr>
              <w:autoSpaceDE w:val="0"/>
              <w:autoSpaceDN w:val="0"/>
              <w:adjustRightInd w:val="0"/>
              <w:jc w:val="both"/>
              <w:rPr>
                <w:rFonts w:eastAsiaTheme="minorHAnsi"/>
                <w:color w:val="000000"/>
                <w:lang w:eastAsia="en-US"/>
              </w:rPr>
            </w:pPr>
            <w:r w:rsidRPr="00E23338">
              <w:rPr>
                <w:color w:val="000000"/>
              </w:rPr>
              <w:lastRenderedPageBreak/>
              <w:t>В первоочередном  порядке из бюджета муниципального</w:t>
            </w:r>
          </w:p>
          <w:p w:rsidR="00E22ED9" w:rsidRPr="00E23338" w:rsidRDefault="00797583" w:rsidP="00F41F6D">
            <w:pPr>
              <w:autoSpaceDE w:val="0"/>
              <w:autoSpaceDN w:val="0"/>
              <w:adjustRightInd w:val="0"/>
              <w:jc w:val="both"/>
              <w:rPr>
                <w:color w:val="000000"/>
              </w:rPr>
            </w:pPr>
            <w:r>
              <w:rPr>
                <w:color w:val="000000"/>
              </w:rPr>
              <w:lastRenderedPageBreak/>
              <w:t xml:space="preserve"> образования город Киржач в 2024</w:t>
            </w:r>
            <w:r w:rsidR="00E22ED9" w:rsidRPr="00E23338">
              <w:rPr>
                <w:color w:val="000000"/>
              </w:rPr>
              <w:t xml:space="preserve"> году финансировались расходы:</w:t>
            </w:r>
          </w:p>
          <w:p w:rsidR="00E22ED9" w:rsidRPr="00E23338" w:rsidRDefault="00E22ED9" w:rsidP="00F41F6D">
            <w:pPr>
              <w:autoSpaceDE w:val="0"/>
              <w:autoSpaceDN w:val="0"/>
              <w:adjustRightInd w:val="0"/>
              <w:jc w:val="both"/>
              <w:rPr>
                <w:color w:val="000000"/>
              </w:rPr>
            </w:pPr>
            <w:r w:rsidRPr="00E23338">
              <w:rPr>
                <w:color w:val="000000"/>
              </w:rPr>
              <w:t>-  на заработную плату и начисления на оплату труда;</w:t>
            </w:r>
          </w:p>
          <w:p w:rsidR="00E22ED9" w:rsidRPr="00E23338" w:rsidRDefault="00E22ED9" w:rsidP="00F41F6D">
            <w:pPr>
              <w:autoSpaceDE w:val="0"/>
              <w:autoSpaceDN w:val="0"/>
              <w:adjustRightInd w:val="0"/>
              <w:jc w:val="both"/>
              <w:rPr>
                <w:color w:val="000000"/>
              </w:rPr>
            </w:pPr>
            <w:r w:rsidRPr="00E23338">
              <w:rPr>
                <w:color w:val="000000"/>
              </w:rPr>
              <w:t>- на оплату коммунальных услуг и услуг связи муниципальных казенных учреждений;</w:t>
            </w:r>
          </w:p>
          <w:p w:rsidR="00E22ED9" w:rsidRPr="00E23338" w:rsidRDefault="00E22ED9" w:rsidP="00F41F6D">
            <w:pPr>
              <w:autoSpaceDE w:val="0"/>
              <w:autoSpaceDN w:val="0"/>
              <w:adjustRightInd w:val="0"/>
              <w:jc w:val="both"/>
              <w:rPr>
                <w:color w:val="000000"/>
              </w:rPr>
            </w:pPr>
            <w:r w:rsidRPr="00E23338">
              <w:rPr>
                <w:color w:val="000000"/>
              </w:rPr>
              <w:t xml:space="preserve">- на субсидии на выполнение </w:t>
            </w:r>
            <w:proofErr w:type="gramStart"/>
            <w:r w:rsidRPr="00E23338">
              <w:rPr>
                <w:color w:val="000000"/>
              </w:rPr>
              <w:t>муниципального</w:t>
            </w:r>
            <w:proofErr w:type="gramEnd"/>
            <w:r w:rsidRPr="00E23338">
              <w:rPr>
                <w:color w:val="000000"/>
              </w:rPr>
              <w:t xml:space="preserve"> заданий муниципальными бюджетными учреждениями; </w:t>
            </w:r>
          </w:p>
          <w:p w:rsidR="00E22ED9" w:rsidRPr="00E23338" w:rsidRDefault="00E22ED9" w:rsidP="00F41F6D">
            <w:pPr>
              <w:autoSpaceDE w:val="0"/>
              <w:autoSpaceDN w:val="0"/>
              <w:adjustRightInd w:val="0"/>
              <w:jc w:val="both"/>
              <w:rPr>
                <w:color w:val="000000"/>
              </w:rPr>
            </w:pPr>
            <w:r w:rsidRPr="00E23338">
              <w:rPr>
                <w:color w:val="000000"/>
              </w:rPr>
              <w:t xml:space="preserve">-на расходы, связанные с благоустройством города; </w:t>
            </w:r>
          </w:p>
          <w:p w:rsidR="00E22ED9" w:rsidRPr="00E23338" w:rsidRDefault="00E22ED9" w:rsidP="00F41F6D">
            <w:pPr>
              <w:autoSpaceDE w:val="0"/>
              <w:autoSpaceDN w:val="0"/>
              <w:adjustRightInd w:val="0"/>
              <w:jc w:val="both"/>
              <w:rPr>
                <w:color w:val="000000"/>
              </w:rPr>
            </w:pPr>
            <w:r w:rsidRPr="00E23338">
              <w:rPr>
                <w:color w:val="000000"/>
              </w:rPr>
              <w:t xml:space="preserve">- на осуществление переданных полномочий; </w:t>
            </w:r>
          </w:p>
          <w:p w:rsidR="00E22ED9" w:rsidRPr="00E23338" w:rsidRDefault="00E22ED9" w:rsidP="00F41F6D">
            <w:pPr>
              <w:autoSpaceDE w:val="0"/>
              <w:autoSpaceDN w:val="0"/>
              <w:adjustRightInd w:val="0"/>
              <w:jc w:val="both"/>
              <w:rPr>
                <w:color w:val="000000"/>
              </w:rPr>
            </w:pPr>
            <w:r w:rsidRPr="00E23338">
              <w:rPr>
                <w:color w:val="000000"/>
              </w:rPr>
              <w:t xml:space="preserve"> - на обслуживание и погашение </w:t>
            </w:r>
          </w:p>
          <w:p w:rsidR="00E22ED9" w:rsidRPr="00E23338" w:rsidRDefault="00E22ED9" w:rsidP="00F41F6D">
            <w:pPr>
              <w:autoSpaceDE w:val="0"/>
              <w:autoSpaceDN w:val="0"/>
              <w:adjustRightInd w:val="0"/>
              <w:jc w:val="both"/>
              <w:rPr>
                <w:color w:val="000000"/>
                <w:lang w:eastAsia="en-US"/>
              </w:rPr>
            </w:pPr>
            <w:r w:rsidRPr="00E23338">
              <w:rPr>
                <w:color w:val="000000"/>
              </w:rPr>
              <w:t>муниципального долга</w:t>
            </w:r>
          </w:p>
        </w:tc>
        <w:tc>
          <w:tcPr>
            <w:tcW w:w="1701" w:type="dxa"/>
            <w:tcBorders>
              <w:top w:val="single" w:sz="6" w:space="0" w:color="000000"/>
              <w:left w:val="single" w:sz="4" w:space="0" w:color="auto"/>
              <w:bottom w:val="single" w:sz="6" w:space="0" w:color="000000"/>
              <w:right w:val="single" w:sz="6" w:space="0" w:color="000000"/>
            </w:tcBorders>
          </w:tcPr>
          <w:p w:rsidR="00E22ED9" w:rsidRPr="00E23338" w:rsidRDefault="00E22ED9">
            <w:pPr>
              <w:rPr>
                <w:rFonts w:eastAsiaTheme="minorHAnsi"/>
                <w:color w:val="000000"/>
                <w:lang w:eastAsia="en-US"/>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rPr>
                <w:color w:val="000000"/>
              </w:rPr>
            </w:pPr>
          </w:p>
          <w:p w:rsidR="00E22ED9" w:rsidRPr="00E23338" w:rsidRDefault="00E22ED9">
            <w:pPr>
              <w:autoSpaceDE w:val="0"/>
              <w:autoSpaceDN w:val="0"/>
              <w:adjustRightInd w:val="0"/>
              <w:rPr>
                <w:color w:val="000000"/>
                <w:lang w:eastAsia="en-US"/>
              </w:rPr>
            </w:pPr>
          </w:p>
        </w:tc>
      </w:tr>
    </w:tbl>
    <w:p w:rsidR="009251A1" w:rsidRPr="00E23338" w:rsidRDefault="009251A1" w:rsidP="009251A1">
      <w:pPr>
        <w:pStyle w:val="a4"/>
        <w:spacing w:before="0" w:beforeAutospacing="0" w:after="0" w:afterAutospacing="0"/>
        <w:jc w:val="right"/>
        <w:rPr>
          <w:color w:val="000000"/>
        </w:rPr>
      </w:pPr>
    </w:p>
    <w:p w:rsidR="009C2723" w:rsidRPr="00E23338" w:rsidRDefault="009C2723" w:rsidP="009251A1">
      <w:pPr>
        <w:pStyle w:val="a4"/>
        <w:spacing w:before="0" w:beforeAutospacing="0" w:after="0" w:afterAutospacing="0"/>
        <w:jc w:val="right"/>
        <w:rPr>
          <w:color w:val="000000"/>
        </w:rPr>
      </w:pPr>
      <w:r w:rsidRPr="00E23338">
        <w:rPr>
          <w:color w:val="000000"/>
        </w:rPr>
        <w:t>Таблица 4</w:t>
      </w:r>
    </w:p>
    <w:tbl>
      <w:tblPr>
        <w:tblW w:w="16587" w:type="dxa"/>
        <w:tblLayout w:type="fixed"/>
        <w:tblCellMar>
          <w:left w:w="30" w:type="dxa"/>
          <w:right w:w="30" w:type="dxa"/>
        </w:tblCellMar>
        <w:tblLook w:val="0000"/>
      </w:tblPr>
      <w:tblGrid>
        <w:gridCol w:w="2494"/>
        <w:gridCol w:w="1789"/>
        <w:gridCol w:w="2719"/>
        <w:gridCol w:w="3093"/>
        <w:gridCol w:w="3019"/>
        <w:gridCol w:w="3473"/>
      </w:tblGrid>
      <w:tr w:rsidR="001565B1" w:rsidRPr="00E23338" w:rsidTr="003F1D3A">
        <w:trPr>
          <w:gridBefore w:val="3"/>
          <w:wBefore w:w="7002" w:type="dxa"/>
          <w:trHeight w:val="238"/>
        </w:trPr>
        <w:tc>
          <w:tcPr>
            <w:tcW w:w="6112" w:type="dxa"/>
            <w:gridSpan w:val="2"/>
            <w:tcBorders>
              <w:top w:val="nil"/>
            </w:tcBorders>
          </w:tcPr>
          <w:p w:rsidR="001565B1" w:rsidRPr="00E23338" w:rsidRDefault="001565B1" w:rsidP="004B202D">
            <w:pPr>
              <w:autoSpaceDE w:val="0"/>
              <w:autoSpaceDN w:val="0"/>
              <w:adjustRightInd w:val="0"/>
              <w:jc w:val="center"/>
              <w:rPr>
                <w:rFonts w:eastAsiaTheme="minorHAnsi"/>
                <w:bCs/>
                <w:color w:val="000000"/>
                <w:sz w:val="18"/>
                <w:szCs w:val="18"/>
                <w:lang w:eastAsia="en-US"/>
              </w:rPr>
            </w:pPr>
          </w:p>
        </w:tc>
        <w:tc>
          <w:tcPr>
            <w:tcW w:w="3473" w:type="dxa"/>
            <w:tcBorders>
              <w:top w:val="nil"/>
              <w:left w:val="nil"/>
              <w:right w:val="single" w:sz="2" w:space="0" w:color="000000"/>
            </w:tcBorders>
          </w:tcPr>
          <w:p w:rsidR="001565B1" w:rsidRPr="00E23338" w:rsidRDefault="001565B1" w:rsidP="004B202D">
            <w:pPr>
              <w:autoSpaceDE w:val="0"/>
              <w:autoSpaceDN w:val="0"/>
              <w:adjustRightInd w:val="0"/>
              <w:jc w:val="right"/>
              <w:rPr>
                <w:rFonts w:eastAsiaTheme="minorHAnsi"/>
                <w:color w:val="000000"/>
                <w:sz w:val="18"/>
                <w:szCs w:val="18"/>
                <w:lang w:eastAsia="en-US"/>
              </w:rPr>
            </w:pPr>
            <w:r w:rsidRPr="00E23338">
              <w:rPr>
                <w:rFonts w:eastAsiaTheme="minorHAnsi"/>
                <w:color w:val="000000"/>
                <w:sz w:val="18"/>
                <w:szCs w:val="18"/>
                <w:lang w:eastAsia="en-US"/>
              </w:rPr>
              <w:t>Таблица № 4</w:t>
            </w:r>
          </w:p>
        </w:tc>
      </w:tr>
      <w:tr w:rsidR="001565B1" w:rsidRPr="00E23338" w:rsidTr="00F35378">
        <w:trPr>
          <w:gridAfter w:val="2"/>
          <w:wAfter w:w="6492" w:type="dxa"/>
          <w:trHeight w:val="238"/>
        </w:trPr>
        <w:tc>
          <w:tcPr>
            <w:tcW w:w="7002" w:type="dxa"/>
            <w:gridSpan w:val="3"/>
          </w:tcPr>
          <w:p w:rsidR="001565B1" w:rsidRPr="00C627B0" w:rsidRDefault="00A155FD" w:rsidP="00A155FD">
            <w:pPr>
              <w:autoSpaceDE w:val="0"/>
              <w:autoSpaceDN w:val="0"/>
              <w:adjustRightInd w:val="0"/>
              <w:jc w:val="center"/>
              <w:rPr>
                <w:rFonts w:eastAsiaTheme="minorHAnsi"/>
                <w:b/>
                <w:bCs/>
                <w:color w:val="000000"/>
                <w:lang w:eastAsia="en-US"/>
              </w:rPr>
            </w:pPr>
            <w:r w:rsidRPr="00E23338">
              <w:rPr>
                <w:rFonts w:eastAsiaTheme="minorHAnsi"/>
                <w:bCs/>
                <w:color w:val="000000"/>
                <w:lang w:eastAsia="en-US"/>
              </w:rPr>
              <w:t xml:space="preserve">               </w:t>
            </w:r>
            <w:r w:rsidR="001565B1" w:rsidRPr="00C627B0">
              <w:rPr>
                <w:rFonts w:eastAsiaTheme="minorHAnsi"/>
                <w:b/>
                <w:bCs/>
                <w:color w:val="000000"/>
                <w:lang w:eastAsia="en-US"/>
              </w:rPr>
              <w:t>Сведения об основных положениях учетной политики</w:t>
            </w:r>
          </w:p>
        </w:tc>
        <w:tc>
          <w:tcPr>
            <w:tcW w:w="3093" w:type="dxa"/>
            <w:vMerge w:val="restart"/>
            <w:tcBorders>
              <w:left w:val="nil"/>
            </w:tcBorders>
          </w:tcPr>
          <w:p w:rsidR="001565B1" w:rsidRPr="00E23338" w:rsidRDefault="001565B1" w:rsidP="00701F45">
            <w:pPr>
              <w:autoSpaceDE w:val="0"/>
              <w:autoSpaceDN w:val="0"/>
              <w:adjustRightInd w:val="0"/>
              <w:rPr>
                <w:rFonts w:eastAsiaTheme="minorHAnsi"/>
                <w:bCs/>
                <w:color w:val="000000"/>
                <w:lang w:eastAsia="en-US"/>
              </w:rPr>
            </w:pPr>
          </w:p>
        </w:tc>
      </w:tr>
      <w:tr w:rsidR="001565B1" w:rsidRPr="00E23338" w:rsidTr="00F35378">
        <w:trPr>
          <w:gridAfter w:val="2"/>
          <w:wAfter w:w="6492" w:type="dxa"/>
          <w:trHeight w:val="362"/>
        </w:trPr>
        <w:tc>
          <w:tcPr>
            <w:tcW w:w="2494" w:type="dxa"/>
            <w:tcBorders>
              <w:bottom w:val="single" w:sz="2" w:space="0" w:color="000000"/>
              <w:right w:val="nil"/>
            </w:tcBorders>
          </w:tcPr>
          <w:p w:rsidR="001565B1" w:rsidRPr="00E23338" w:rsidRDefault="001565B1" w:rsidP="004B202D">
            <w:pPr>
              <w:autoSpaceDE w:val="0"/>
              <w:autoSpaceDN w:val="0"/>
              <w:adjustRightInd w:val="0"/>
              <w:rPr>
                <w:rFonts w:eastAsiaTheme="minorHAnsi"/>
                <w:color w:val="000000"/>
                <w:lang w:eastAsia="en-US"/>
              </w:rPr>
            </w:pPr>
          </w:p>
        </w:tc>
        <w:tc>
          <w:tcPr>
            <w:tcW w:w="1789" w:type="dxa"/>
            <w:tcBorders>
              <w:left w:val="nil"/>
              <w:bottom w:val="single" w:sz="2" w:space="0" w:color="000000"/>
              <w:right w:val="nil"/>
            </w:tcBorders>
          </w:tcPr>
          <w:p w:rsidR="001565B1" w:rsidRPr="00E23338" w:rsidRDefault="001565B1" w:rsidP="004B202D">
            <w:pPr>
              <w:autoSpaceDE w:val="0"/>
              <w:autoSpaceDN w:val="0"/>
              <w:adjustRightInd w:val="0"/>
              <w:rPr>
                <w:rFonts w:eastAsiaTheme="minorHAnsi"/>
                <w:color w:val="000000"/>
                <w:lang w:eastAsia="en-US"/>
              </w:rPr>
            </w:pPr>
          </w:p>
        </w:tc>
        <w:tc>
          <w:tcPr>
            <w:tcW w:w="2719" w:type="dxa"/>
            <w:tcBorders>
              <w:left w:val="nil"/>
              <w:bottom w:val="single" w:sz="2" w:space="0" w:color="000000"/>
              <w:right w:val="nil"/>
            </w:tcBorders>
          </w:tcPr>
          <w:p w:rsidR="001565B1" w:rsidRPr="00E23338" w:rsidRDefault="001565B1" w:rsidP="004B202D">
            <w:pPr>
              <w:autoSpaceDE w:val="0"/>
              <w:autoSpaceDN w:val="0"/>
              <w:adjustRightInd w:val="0"/>
              <w:rPr>
                <w:rFonts w:eastAsiaTheme="minorHAnsi"/>
                <w:color w:val="000000"/>
                <w:lang w:eastAsia="en-US"/>
              </w:rPr>
            </w:pPr>
          </w:p>
        </w:tc>
        <w:tc>
          <w:tcPr>
            <w:tcW w:w="3093" w:type="dxa"/>
            <w:vMerge/>
            <w:tcBorders>
              <w:left w:val="nil"/>
              <w:bottom w:val="single" w:sz="2" w:space="0" w:color="000000"/>
            </w:tcBorders>
          </w:tcPr>
          <w:p w:rsidR="001565B1" w:rsidRPr="00E23338" w:rsidRDefault="001565B1" w:rsidP="004B202D">
            <w:pPr>
              <w:autoSpaceDE w:val="0"/>
              <w:autoSpaceDN w:val="0"/>
              <w:adjustRightInd w:val="0"/>
              <w:rPr>
                <w:rFonts w:eastAsiaTheme="minorHAnsi"/>
                <w:color w:val="000000"/>
                <w:lang w:eastAsia="en-US"/>
              </w:rPr>
            </w:pPr>
          </w:p>
        </w:tc>
      </w:tr>
      <w:tr w:rsidR="004B202D" w:rsidRPr="00E23338" w:rsidTr="003F1D3A">
        <w:trPr>
          <w:gridAfter w:val="2"/>
          <w:wAfter w:w="6492" w:type="dxa"/>
          <w:trHeight w:val="605"/>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Наименование объекта учета</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Код счета</w:t>
            </w:r>
          </w:p>
          <w:p w:rsidR="004B202D" w:rsidRPr="00E23338" w:rsidRDefault="004B202D" w:rsidP="003F1D3A">
            <w:pPr>
              <w:autoSpaceDE w:val="0"/>
              <w:autoSpaceDN w:val="0"/>
              <w:adjustRightInd w:val="0"/>
              <w:ind w:right="-540"/>
              <w:jc w:val="center"/>
              <w:rPr>
                <w:rFonts w:eastAsiaTheme="minorHAnsi"/>
                <w:color w:val="000000"/>
                <w:lang w:eastAsia="en-US"/>
              </w:rPr>
            </w:pPr>
            <w:r w:rsidRPr="00E23338">
              <w:rPr>
                <w:rFonts w:eastAsiaTheme="minorHAnsi"/>
                <w:color w:val="000000"/>
                <w:lang w:eastAsia="en-US"/>
              </w:rPr>
              <w:t>бюджетного учета</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Способ ведения бюджетного учета</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Характеристика приме</w:t>
            </w:r>
            <w:r w:rsidR="00701F45">
              <w:rPr>
                <w:rFonts w:eastAsiaTheme="minorHAnsi"/>
                <w:color w:val="000000"/>
                <w:lang w:eastAsia="en-US"/>
              </w:rPr>
              <w:t>н</w:t>
            </w:r>
            <w:r w:rsidRPr="00E23338">
              <w:rPr>
                <w:rFonts w:eastAsiaTheme="minorHAnsi"/>
                <w:color w:val="000000"/>
                <w:lang w:eastAsia="en-US"/>
              </w:rPr>
              <w:t>яемого способа</w:t>
            </w:r>
          </w:p>
        </w:tc>
      </w:tr>
      <w:tr w:rsidR="004B202D" w:rsidRPr="00E23338" w:rsidTr="003F1D3A">
        <w:trPr>
          <w:gridAfter w:val="2"/>
          <w:wAfter w:w="6492" w:type="dxa"/>
          <w:trHeight w:val="238"/>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1</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2</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3</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jc w:val="center"/>
              <w:rPr>
                <w:rFonts w:eastAsiaTheme="minorHAnsi"/>
                <w:color w:val="000000"/>
                <w:lang w:eastAsia="en-US"/>
              </w:rPr>
            </w:pPr>
            <w:r w:rsidRPr="00E23338">
              <w:rPr>
                <w:rFonts w:eastAsiaTheme="minorHAnsi"/>
                <w:color w:val="000000"/>
                <w:lang w:eastAsia="en-US"/>
              </w:rPr>
              <w:t>4</w:t>
            </w:r>
          </w:p>
        </w:tc>
      </w:tr>
      <w:tr w:rsidR="004B202D" w:rsidRPr="00E23338" w:rsidTr="003F1D3A">
        <w:trPr>
          <w:gridAfter w:val="2"/>
          <w:wAfter w:w="6492" w:type="dxa"/>
          <w:trHeight w:val="1692"/>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Учет горюче-смазочных материалов</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110533</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Учет</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3F1D3A">
            <w:pPr>
              <w:autoSpaceDE w:val="0"/>
              <w:autoSpaceDN w:val="0"/>
              <w:adjustRightInd w:val="0"/>
              <w:jc w:val="both"/>
              <w:rPr>
                <w:rFonts w:eastAsiaTheme="minorHAnsi"/>
                <w:color w:val="000000"/>
                <w:lang w:eastAsia="en-US"/>
              </w:rPr>
            </w:pPr>
            <w:r w:rsidRPr="00E23338">
              <w:rPr>
                <w:rFonts w:eastAsiaTheme="minorHAnsi"/>
                <w:color w:val="000000"/>
                <w:lang w:eastAsia="en-US"/>
              </w:rPr>
              <w:t>Оприходование ГСМ ведется по фактической стоимости приобретения с учетом расходов</w:t>
            </w:r>
            <w:proofErr w:type="gramStart"/>
            <w:r w:rsidRPr="00E23338">
              <w:rPr>
                <w:rFonts w:eastAsiaTheme="minorHAnsi"/>
                <w:color w:val="000000"/>
                <w:lang w:eastAsia="en-US"/>
              </w:rPr>
              <w:t xml:space="preserve"> ,</w:t>
            </w:r>
            <w:proofErr w:type="gramEnd"/>
            <w:r w:rsidRPr="00E23338">
              <w:rPr>
                <w:rFonts w:eastAsiaTheme="minorHAnsi"/>
                <w:color w:val="000000"/>
                <w:lang w:eastAsia="en-US"/>
              </w:rPr>
              <w:t xml:space="preserve"> связанных с их приобретением. Списание на затраты осуществляется по фактической стоимости</w:t>
            </w:r>
            <w:proofErr w:type="gramStart"/>
            <w:r w:rsidRPr="00E23338">
              <w:rPr>
                <w:rFonts w:eastAsiaTheme="minorHAnsi"/>
                <w:color w:val="000000"/>
                <w:lang w:eastAsia="en-US"/>
              </w:rPr>
              <w:t>.</w:t>
            </w:r>
            <w:proofErr w:type="gramEnd"/>
            <w:r w:rsidRPr="00E23338">
              <w:rPr>
                <w:rFonts w:eastAsiaTheme="minorHAnsi"/>
                <w:color w:val="000000"/>
                <w:lang w:eastAsia="en-US"/>
              </w:rPr>
              <w:t xml:space="preserve"> </w:t>
            </w:r>
            <w:proofErr w:type="gramStart"/>
            <w:r w:rsidRPr="00E23338">
              <w:rPr>
                <w:rFonts w:eastAsiaTheme="minorHAnsi"/>
                <w:color w:val="000000"/>
                <w:lang w:eastAsia="en-US"/>
              </w:rPr>
              <w:t>с</w:t>
            </w:r>
            <w:proofErr w:type="gramEnd"/>
            <w:r w:rsidRPr="00E23338">
              <w:rPr>
                <w:rFonts w:eastAsiaTheme="minorHAnsi"/>
                <w:color w:val="000000"/>
                <w:lang w:eastAsia="en-US"/>
              </w:rPr>
              <w:t xml:space="preserve"> учетом норм расхода, разработанных учреждением. </w:t>
            </w:r>
          </w:p>
        </w:tc>
      </w:tr>
      <w:tr w:rsidR="004B202D" w:rsidRPr="00E23338" w:rsidTr="003F1D3A">
        <w:trPr>
          <w:gridAfter w:val="2"/>
          <w:wAfter w:w="6492" w:type="dxa"/>
          <w:trHeight w:val="553"/>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Резерв предстоящих расходов и платежей</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140160</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Учет</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3F1D3A">
            <w:pPr>
              <w:autoSpaceDE w:val="0"/>
              <w:autoSpaceDN w:val="0"/>
              <w:adjustRightInd w:val="0"/>
              <w:jc w:val="both"/>
              <w:rPr>
                <w:rFonts w:eastAsiaTheme="minorHAnsi"/>
                <w:color w:val="000000"/>
                <w:lang w:eastAsia="en-US"/>
              </w:rPr>
            </w:pPr>
            <w:r w:rsidRPr="00E23338">
              <w:rPr>
                <w:rFonts w:eastAsiaTheme="minorHAnsi"/>
                <w:color w:val="000000"/>
                <w:lang w:eastAsia="en-US"/>
              </w:rPr>
              <w:t xml:space="preserve">Начисление резерва на оплату отпусков осуществляется </w:t>
            </w:r>
            <w:r w:rsidR="003A2D68">
              <w:rPr>
                <w:rFonts w:eastAsiaTheme="minorHAnsi"/>
                <w:color w:val="000000"/>
                <w:lang w:eastAsia="en-US"/>
              </w:rPr>
              <w:t>последним рабочим днем года по ф</w:t>
            </w:r>
            <w:r w:rsidRPr="00E23338">
              <w:rPr>
                <w:rFonts w:eastAsiaTheme="minorHAnsi"/>
                <w:color w:val="000000"/>
                <w:lang w:eastAsia="en-US"/>
              </w:rPr>
              <w:t>актически причитающимся дням отпуска по состоянию на 31 декабря</w:t>
            </w:r>
          </w:p>
        </w:tc>
      </w:tr>
      <w:tr w:rsidR="004B202D" w:rsidRPr="00E23338" w:rsidTr="003F1D3A">
        <w:trPr>
          <w:gridAfter w:val="2"/>
          <w:wAfter w:w="6492" w:type="dxa"/>
          <w:trHeight w:val="482"/>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Амортизация</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0 104 00 000</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Методы начисления амортизации</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 xml:space="preserve">1. Линейный метод </w:t>
            </w:r>
          </w:p>
        </w:tc>
      </w:tr>
      <w:tr w:rsidR="004B202D" w:rsidRPr="00E23338" w:rsidTr="003F1D3A">
        <w:trPr>
          <w:gridAfter w:val="2"/>
          <w:wAfter w:w="6492" w:type="dxa"/>
          <w:trHeight w:val="290"/>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Материальные запасы</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0 105 00 000</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Выбытие материальных запасов</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 xml:space="preserve">2. По средней фактической стоимости </w:t>
            </w:r>
          </w:p>
        </w:tc>
      </w:tr>
      <w:tr w:rsidR="004B202D" w:rsidRPr="00E23338" w:rsidTr="003F1D3A">
        <w:trPr>
          <w:gridAfter w:val="2"/>
          <w:wAfter w:w="6492" w:type="dxa"/>
          <w:trHeight w:val="482"/>
        </w:trPr>
        <w:tc>
          <w:tcPr>
            <w:tcW w:w="2494"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lastRenderedPageBreak/>
              <w:t>Основные средства в эксплуатации</w:t>
            </w:r>
          </w:p>
        </w:tc>
        <w:tc>
          <w:tcPr>
            <w:tcW w:w="178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21</w:t>
            </w:r>
          </w:p>
        </w:tc>
        <w:tc>
          <w:tcPr>
            <w:tcW w:w="2719"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Учет</w:t>
            </w:r>
          </w:p>
        </w:tc>
        <w:tc>
          <w:tcPr>
            <w:tcW w:w="3093" w:type="dxa"/>
            <w:tcBorders>
              <w:top w:val="single" w:sz="6" w:space="0" w:color="000000"/>
              <w:left w:val="single" w:sz="6" w:space="0" w:color="000000"/>
              <w:bottom w:val="single" w:sz="6" w:space="0" w:color="000000"/>
              <w:right w:val="single" w:sz="6" w:space="0" w:color="000000"/>
            </w:tcBorders>
          </w:tcPr>
          <w:p w:rsidR="004B202D" w:rsidRPr="00E23338" w:rsidRDefault="004B202D" w:rsidP="004B202D">
            <w:pPr>
              <w:autoSpaceDE w:val="0"/>
              <w:autoSpaceDN w:val="0"/>
              <w:adjustRightInd w:val="0"/>
              <w:rPr>
                <w:rFonts w:eastAsiaTheme="minorHAnsi"/>
                <w:color w:val="000000"/>
                <w:lang w:eastAsia="en-US"/>
              </w:rPr>
            </w:pPr>
            <w:r w:rsidRPr="00E23338">
              <w:rPr>
                <w:rFonts w:eastAsiaTheme="minorHAnsi"/>
                <w:color w:val="000000"/>
                <w:lang w:eastAsia="en-US"/>
              </w:rPr>
              <w:t xml:space="preserve">2. По балансовой стоимости введенного в эксплуатацию объекта </w:t>
            </w:r>
          </w:p>
        </w:tc>
      </w:tr>
    </w:tbl>
    <w:p w:rsidR="004B202D" w:rsidRPr="00E23338" w:rsidRDefault="004B202D" w:rsidP="006B2E09">
      <w:pPr>
        <w:pStyle w:val="a4"/>
        <w:spacing w:before="0" w:beforeAutospacing="0" w:after="0" w:afterAutospacing="0"/>
        <w:rPr>
          <w:color w:val="000000"/>
        </w:rPr>
      </w:pPr>
    </w:p>
    <w:p w:rsidR="00744430" w:rsidRDefault="00FA2F4B" w:rsidP="00D349E3">
      <w:pPr>
        <w:pStyle w:val="a4"/>
        <w:spacing w:before="0" w:beforeAutospacing="0" w:after="0" w:afterAutospacing="0"/>
        <w:jc w:val="both"/>
        <w:rPr>
          <w:color w:val="000000"/>
          <w:sz w:val="28"/>
          <w:szCs w:val="28"/>
        </w:rPr>
      </w:pPr>
      <w:r w:rsidRPr="00487A72">
        <w:rPr>
          <w:color w:val="000000"/>
          <w:sz w:val="28"/>
          <w:szCs w:val="28"/>
        </w:rPr>
        <w:t xml:space="preserve">      </w:t>
      </w:r>
      <w:r w:rsidR="003C36F2">
        <w:rPr>
          <w:color w:val="000000"/>
          <w:sz w:val="28"/>
          <w:szCs w:val="28"/>
        </w:rPr>
        <w:t>В течение 2024</w:t>
      </w:r>
      <w:r w:rsidR="007A2747" w:rsidRPr="00487A72">
        <w:rPr>
          <w:color w:val="000000"/>
          <w:sz w:val="28"/>
          <w:szCs w:val="28"/>
        </w:rPr>
        <w:t xml:space="preserve"> года вносило</w:t>
      </w:r>
      <w:r w:rsidRPr="00487A72">
        <w:rPr>
          <w:color w:val="000000"/>
          <w:sz w:val="28"/>
          <w:szCs w:val="28"/>
        </w:rPr>
        <w:t xml:space="preserve">сь </w:t>
      </w:r>
      <w:r w:rsidR="00B24A45">
        <w:rPr>
          <w:color w:val="000000"/>
          <w:sz w:val="28"/>
          <w:szCs w:val="28"/>
        </w:rPr>
        <w:t>9</w:t>
      </w:r>
      <w:r w:rsidR="007A2747" w:rsidRPr="00487A72">
        <w:rPr>
          <w:color w:val="000000"/>
          <w:sz w:val="28"/>
          <w:szCs w:val="28"/>
        </w:rPr>
        <w:t xml:space="preserve"> изменений</w:t>
      </w:r>
      <w:r w:rsidRPr="00487A72">
        <w:rPr>
          <w:color w:val="000000"/>
          <w:sz w:val="28"/>
          <w:szCs w:val="28"/>
        </w:rPr>
        <w:t xml:space="preserve"> в сводную бюджетную роспись расходов и росписи расходов главных р</w:t>
      </w:r>
      <w:r w:rsidR="007F4B98" w:rsidRPr="00487A72">
        <w:rPr>
          <w:color w:val="000000"/>
          <w:sz w:val="28"/>
          <w:szCs w:val="28"/>
        </w:rPr>
        <w:t>аспорядителей бюджетных средств на основании решений Совета народных депутатов города Киржач Киржачского района</w:t>
      </w:r>
      <w:r w:rsidR="00487A72">
        <w:rPr>
          <w:color w:val="000000"/>
          <w:sz w:val="28"/>
          <w:szCs w:val="28"/>
        </w:rPr>
        <w:t>.</w:t>
      </w:r>
    </w:p>
    <w:p w:rsidR="00D349E3" w:rsidRDefault="00D349E3" w:rsidP="00D349E3">
      <w:pPr>
        <w:pStyle w:val="a4"/>
        <w:spacing w:before="0" w:beforeAutospacing="0" w:after="0" w:afterAutospacing="0"/>
        <w:jc w:val="both"/>
        <w:rPr>
          <w:b/>
          <w:color w:val="000000"/>
          <w:sz w:val="28"/>
          <w:szCs w:val="28"/>
        </w:rPr>
      </w:pPr>
    </w:p>
    <w:p w:rsidR="00D349E3" w:rsidRPr="00D349E3" w:rsidRDefault="00D349E3" w:rsidP="00D349E3">
      <w:pPr>
        <w:pStyle w:val="a4"/>
        <w:spacing w:before="0" w:beforeAutospacing="0" w:after="0" w:afterAutospacing="0"/>
        <w:jc w:val="center"/>
        <w:rPr>
          <w:b/>
          <w:color w:val="000000"/>
          <w:sz w:val="28"/>
          <w:szCs w:val="28"/>
        </w:rPr>
      </w:pPr>
      <w:r>
        <w:rPr>
          <w:b/>
          <w:color w:val="000000"/>
          <w:sz w:val="28"/>
          <w:szCs w:val="28"/>
        </w:rPr>
        <w:t xml:space="preserve">Исполнение бюджета муниципального образования город Киржач Киржачского </w:t>
      </w:r>
      <w:r w:rsidR="00F4609B">
        <w:rPr>
          <w:b/>
          <w:color w:val="000000"/>
          <w:sz w:val="28"/>
          <w:szCs w:val="28"/>
        </w:rPr>
        <w:t>район</w:t>
      </w:r>
      <w:r w:rsidR="00B24A45">
        <w:rPr>
          <w:b/>
          <w:color w:val="000000"/>
          <w:sz w:val="28"/>
          <w:szCs w:val="28"/>
        </w:rPr>
        <w:t>а за 2024</w:t>
      </w:r>
      <w:r>
        <w:rPr>
          <w:b/>
          <w:color w:val="000000"/>
          <w:sz w:val="28"/>
          <w:szCs w:val="28"/>
        </w:rPr>
        <w:t xml:space="preserve"> год</w:t>
      </w:r>
    </w:p>
    <w:p w:rsidR="00E06265" w:rsidRPr="00086E14" w:rsidRDefault="00E06265" w:rsidP="00E06265">
      <w:pPr>
        <w:jc w:val="both"/>
        <w:rPr>
          <w:sz w:val="28"/>
          <w:szCs w:val="28"/>
        </w:rPr>
      </w:pPr>
    </w:p>
    <w:p w:rsidR="00FA2F4B" w:rsidRPr="000F1BDC" w:rsidRDefault="000F1BDC" w:rsidP="00E06265">
      <w:pPr>
        <w:pStyle w:val="a4"/>
        <w:spacing w:before="0" w:beforeAutospacing="0" w:after="0" w:afterAutospacing="0"/>
        <w:jc w:val="center"/>
        <w:rPr>
          <w:b/>
          <w:color w:val="000000"/>
        </w:rPr>
      </w:pPr>
      <w:r w:rsidRPr="000F1BDC">
        <w:rPr>
          <w:b/>
          <w:color w:val="000000"/>
        </w:rPr>
        <w:t>ДОХОД</w:t>
      </w:r>
      <w:r>
        <w:rPr>
          <w:b/>
          <w:color w:val="000000"/>
        </w:rPr>
        <w:t>Ы</w:t>
      </w:r>
    </w:p>
    <w:p w:rsidR="00BE784D" w:rsidRDefault="00FA2F4B" w:rsidP="00BE784D">
      <w:pPr>
        <w:autoSpaceDE w:val="0"/>
        <w:autoSpaceDN w:val="0"/>
        <w:adjustRightInd w:val="0"/>
        <w:ind w:firstLine="851"/>
        <w:jc w:val="both"/>
        <w:rPr>
          <w:sz w:val="28"/>
          <w:szCs w:val="28"/>
        </w:rPr>
      </w:pPr>
      <w:r>
        <w:rPr>
          <w:color w:val="000000"/>
          <w:sz w:val="28"/>
          <w:szCs w:val="28"/>
        </w:rPr>
        <w:t xml:space="preserve">       </w:t>
      </w:r>
      <w:r w:rsidR="00BE784D">
        <w:rPr>
          <w:sz w:val="28"/>
          <w:szCs w:val="28"/>
        </w:rPr>
        <w:t xml:space="preserve">Бюджет муниципального </w:t>
      </w:r>
      <w:r w:rsidR="00B24A45">
        <w:rPr>
          <w:sz w:val="28"/>
          <w:szCs w:val="28"/>
        </w:rPr>
        <w:t>образования город Киржач за 2024</w:t>
      </w:r>
      <w:r w:rsidR="00BE784D">
        <w:rPr>
          <w:sz w:val="28"/>
          <w:szCs w:val="28"/>
        </w:rPr>
        <w:t xml:space="preserve"> год п</w:t>
      </w:r>
      <w:r w:rsidR="00B24A45">
        <w:rPr>
          <w:sz w:val="28"/>
          <w:szCs w:val="28"/>
        </w:rPr>
        <w:t>о доходам исполнен в сумме 464 729,0 тыс</w:t>
      </w:r>
      <w:proofErr w:type="gramStart"/>
      <w:r w:rsidR="00B24A45">
        <w:rPr>
          <w:sz w:val="28"/>
          <w:szCs w:val="28"/>
        </w:rPr>
        <w:t>.р</w:t>
      </w:r>
      <w:proofErr w:type="gramEnd"/>
      <w:r w:rsidR="00B24A45">
        <w:rPr>
          <w:sz w:val="28"/>
          <w:szCs w:val="28"/>
        </w:rPr>
        <w:t>ублей  или на 101,4</w:t>
      </w:r>
      <w:r w:rsidR="00BE784D">
        <w:rPr>
          <w:sz w:val="28"/>
          <w:szCs w:val="28"/>
        </w:rPr>
        <w:t xml:space="preserve"> % к  </w:t>
      </w:r>
      <w:r w:rsidR="00B24A45">
        <w:rPr>
          <w:sz w:val="28"/>
          <w:szCs w:val="28"/>
        </w:rPr>
        <w:t>утвержденному плану (458 210,7 тыс.</w:t>
      </w:r>
      <w:r w:rsidR="00BE784D">
        <w:rPr>
          <w:sz w:val="28"/>
          <w:szCs w:val="28"/>
        </w:rPr>
        <w:t>рубл</w:t>
      </w:r>
      <w:r w:rsidR="00B24A45">
        <w:rPr>
          <w:sz w:val="28"/>
          <w:szCs w:val="28"/>
        </w:rPr>
        <w:t xml:space="preserve">ей), т.е. </w:t>
      </w:r>
      <w:r w:rsidR="00BE784D">
        <w:rPr>
          <w:sz w:val="28"/>
          <w:szCs w:val="28"/>
        </w:rPr>
        <w:t xml:space="preserve">  в бюджет города</w:t>
      </w:r>
      <w:r w:rsidR="00B24A45">
        <w:rPr>
          <w:sz w:val="28"/>
          <w:szCs w:val="28"/>
        </w:rPr>
        <w:t xml:space="preserve"> поступило   на 6518,3 тыс.  </w:t>
      </w:r>
      <w:r w:rsidR="00BE784D">
        <w:rPr>
          <w:sz w:val="28"/>
          <w:szCs w:val="28"/>
        </w:rPr>
        <w:t xml:space="preserve">  рублей</w:t>
      </w:r>
      <w:r w:rsidR="00B24A45">
        <w:rPr>
          <w:sz w:val="28"/>
          <w:szCs w:val="28"/>
        </w:rPr>
        <w:t xml:space="preserve"> больше утвержденноных плановых назначений</w:t>
      </w:r>
      <w:r w:rsidR="00BE784D">
        <w:rPr>
          <w:sz w:val="28"/>
          <w:szCs w:val="28"/>
        </w:rPr>
        <w:t>.</w:t>
      </w:r>
    </w:p>
    <w:p w:rsidR="00BE784D" w:rsidRDefault="00571D56" w:rsidP="00BE784D">
      <w:pPr>
        <w:ind w:firstLine="851"/>
        <w:jc w:val="both"/>
        <w:rPr>
          <w:sz w:val="28"/>
          <w:szCs w:val="28"/>
        </w:rPr>
      </w:pPr>
      <w:r>
        <w:rPr>
          <w:sz w:val="28"/>
          <w:szCs w:val="28"/>
        </w:rPr>
        <w:t xml:space="preserve"> П</w:t>
      </w:r>
      <w:r w:rsidR="00BE784D">
        <w:rPr>
          <w:sz w:val="28"/>
          <w:szCs w:val="28"/>
        </w:rPr>
        <w:t>о сравнению с соответствующим периодом прошлого года, поступление собств</w:t>
      </w:r>
      <w:r>
        <w:rPr>
          <w:sz w:val="28"/>
          <w:szCs w:val="28"/>
        </w:rPr>
        <w:t>енных доходов увеличилось на 35 373,4 тыс.</w:t>
      </w:r>
      <w:r w:rsidR="00BE784D">
        <w:rPr>
          <w:sz w:val="28"/>
          <w:szCs w:val="28"/>
        </w:rPr>
        <w:t xml:space="preserve"> рублей.</w:t>
      </w:r>
    </w:p>
    <w:p w:rsidR="00BE784D" w:rsidRDefault="00BE784D" w:rsidP="00BE784D">
      <w:pPr>
        <w:ind w:firstLine="851"/>
        <w:jc w:val="both"/>
        <w:rPr>
          <w:sz w:val="28"/>
          <w:szCs w:val="28"/>
        </w:rPr>
      </w:pPr>
      <w:r>
        <w:rPr>
          <w:sz w:val="28"/>
          <w:szCs w:val="28"/>
        </w:rPr>
        <w:t>Наибольший объем поступлений фиксируется:</w:t>
      </w:r>
    </w:p>
    <w:p w:rsidR="00BE784D" w:rsidRDefault="00BE784D" w:rsidP="00BE784D">
      <w:pPr>
        <w:ind w:firstLine="851"/>
        <w:jc w:val="both"/>
        <w:rPr>
          <w:sz w:val="28"/>
          <w:szCs w:val="28"/>
        </w:rPr>
      </w:pPr>
      <w:r>
        <w:rPr>
          <w:sz w:val="28"/>
          <w:szCs w:val="28"/>
        </w:rPr>
        <w:t>-   по налогу на доходы  физ</w:t>
      </w:r>
      <w:r w:rsidR="00AC78AA">
        <w:rPr>
          <w:sz w:val="28"/>
          <w:szCs w:val="28"/>
        </w:rPr>
        <w:t>ических лиц (по сравнению с 2023</w:t>
      </w:r>
      <w:r>
        <w:rPr>
          <w:sz w:val="28"/>
          <w:szCs w:val="28"/>
        </w:rPr>
        <w:t xml:space="preserve"> годом </w:t>
      </w:r>
      <w:r w:rsidR="00AC78AA">
        <w:rPr>
          <w:sz w:val="28"/>
          <w:szCs w:val="28"/>
        </w:rPr>
        <w:t xml:space="preserve"> поступления увеличились на 28,2</w:t>
      </w:r>
      <w:r>
        <w:rPr>
          <w:sz w:val="28"/>
          <w:szCs w:val="28"/>
        </w:rPr>
        <w:t xml:space="preserve"> % и с</w:t>
      </w:r>
      <w:r w:rsidR="00AC78AA">
        <w:rPr>
          <w:sz w:val="28"/>
          <w:szCs w:val="28"/>
        </w:rPr>
        <w:t>оставили 23 701,4 тыс</w:t>
      </w:r>
      <w:r>
        <w:rPr>
          <w:sz w:val="28"/>
          <w:szCs w:val="28"/>
        </w:rPr>
        <w:t>. рублей);</w:t>
      </w:r>
    </w:p>
    <w:p w:rsidR="00BE784D" w:rsidRDefault="00BE784D" w:rsidP="00BE784D">
      <w:pPr>
        <w:ind w:firstLine="851"/>
        <w:jc w:val="both"/>
        <w:rPr>
          <w:sz w:val="28"/>
          <w:szCs w:val="28"/>
        </w:rPr>
      </w:pPr>
      <w:r>
        <w:rPr>
          <w:sz w:val="28"/>
          <w:szCs w:val="28"/>
        </w:rPr>
        <w:t>-  по транспортному налогу с физ</w:t>
      </w:r>
      <w:r w:rsidR="00AC78AA">
        <w:rPr>
          <w:sz w:val="28"/>
          <w:szCs w:val="28"/>
        </w:rPr>
        <w:t>ических лиц (по сравнению с 2023</w:t>
      </w:r>
      <w:r>
        <w:rPr>
          <w:sz w:val="28"/>
          <w:szCs w:val="28"/>
        </w:rPr>
        <w:t xml:space="preserve"> годо</w:t>
      </w:r>
      <w:r w:rsidR="00AC78AA">
        <w:rPr>
          <w:sz w:val="28"/>
          <w:szCs w:val="28"/>
        </w:rPr>
        <w:t>м поступления увеличились на 6,0 % и составили 1230,5 тыс</w:t>
      </w:r>
      <w:r>
        <w:rPr>
          <w:sz w:val="28"/>
          <w:szCs w:val="28"/>
        </w:rPr>
        <w:t>. рублей);</w:t>
      </w:r>
    </w:p>
    <w:p w:rsidR="00AC78AA" w:rsidRDefault="00AC78AA" w:rsidP="00BE784D">
      <w:pPr>
        <w:ind w:firstLine="851"/>
        <w:jc w:val="both"/>
        <w:rPr>
          <w:sz w:val="28"/>
          <w:szCs w:val="28"/>
        </w:rPr>
      </w:pPr>
      <w:r>
        <w:rPr>
          <w:sz w:val="28"/>
          <w:szCs w:val="28"/>
        </w:rPr>
        <w:t>- по налогу на имущество физических лиц ( по сравнению с 2023 годом поступления увеличились на 41,3% и составили 4153,6 тыс</w:t>
      </w:r>
      <w:proofErr w:type="gramStart"/>
      <w:r>
        <w:rPr>
          <w:sz w:val="28"/>
          <w:szCs w:val="28"/>
        </w:rPr>
        <w:t>.р</w:t>
      </w:r>
      <w:proofErr w:type="gramEnd"/>
      <w:r>
        <w:rPr>
          <w:sz w:val="28"/>
          <w:szCs w:val="28"/>
        </w:rPr>
        <w:t>ублей);</w:t>
      </w:r>
    </w:p>
    <w:p w:rsidR="00AC78AA" w:rsidRDefault="00AC78AA" w:rsidP="00BE784D">
      <w:pPr>
        <w:ind w:firstLine="851"/>
        <w:jc w:val="both"/>
        <w:rPr>
          <w:sz w:val="28"/>
          <w:szCs w:val="28"/>
        </w:rPr>
      </w:pPr>
      <w:r>
        <w:rPr>
          <w:sz w:val="28"/>
          <w:szCs w:val="28"/>
        </w:rPr>
        <w:t>- по земельному налогу с организаций ( по сравнению с 2023 годом поступления увеличились на 85,9% и составили 8167,6 тыс</w:t>
      </w:r>
      <w:proofErr w:type="gramStart"/>
      <w:r>
        <w:rPr>
          <w:sz w:val="28"/>
          <w:szCs w:val="28"/>
        </w:rPr>
        <w:t>.р</w:t>
      </w:r>
      <w:proofErr w:type="gramEnd"/>
      <w:r>
        <w:rPr>
          <w:sz w:val="28"/>
          <w:szCs w:val="28"/>
        </w:rPr>
        <w:t>ублей).</w:t>
      </w:r>
    </w:p>
    <w:p w:rsidR="00BE784D" w:rsidRDefault="00BE784D" w:rsidP="00BE784D">
      <w:pPr>
        <w:jc w:val="both"/>
        <w:rPr>
          <w:sz w:val="28"/>
          <w:szCs w:val="28"/>
        </w:rPr>
      </w:pPr>
      <w:r>
        <w:rPr>
          <w:sz w:val="28"/>
          <w:szCs w:val="28"/>
        </w:rPr>
        <w:t xml:space="preserve">      Рост поступлений  по  налогу на доходы физических лиц связан  с  изменением фонда оплаты труда, численности сотрудников  по   ряду предприятий, являющимися налоговыми  агентами  (ООО « Завод ВКО», ООО «РОЯЛ ТЕРМО РУС»</w:t>
      </w:r>
      <w:proofErr w:type="gramStart"/>
      <w:r>
        <w:rPr>
          <w:sz w:val="28"/>
          <w:szCs w:val="28"/>
        </w:rPr>
        <w:t>,О</w:t>
      </w:r>
      <w:proofErr w:type="gramEnd"/>
      <w:r>
        <w:rPr>
          <w:sz w:val="28"/>
          <w:szCs w:val="28"/>
        </w:rPr>
        <w:t>ОО«Р.КЛИМАТ»),новым налогоплательщиком (ООО «ЗАПЧАСТЬЭКСПЕРТ», увеличение оплаты дивидендов (ООО « Завод ВКО», ЗАО «КИРЖАЧСКИЙ МОЛОЧНЫЙ ЗАВОД», ООО «КАЛУЖСКАЯ МОЛОЧНАЯ КОМПАНИЯ»).</w:t>
      </w:r>
    </w:p>
    <w:p w:rsidR="00AC78AA" w:rsidRDefault="00AC78AA" w:rsidP="00BE784D">
      <w:pPr>
        <w:jc w:val="both"/>
        <w:rPr>
          <w:sz w:val="28"/>
          <w:szCs w:val="28"/>
        </w:rPr>
      </w:pPr>
      <w:r>
        <w:rPr>
          <w:sz w:val="28"/>
          <w:szCs w:val="28"/>
        </w:rPr>
        <w:t xml:space="preserve">   Рост поступлений по  </w:t>
      </w:r>
      <w:r w:rsidR="00944B8F">
        <w:rPr>
          <w:sz w:val="28"/>
          <w:szCs w:val="28"/>
        </w:rPr>
        <w:t>земельному налогу с организаций, транспортному налогу с физических лиц, налогу на имущество физических лиц связан с  поступлением в доход бюджета 2024 года задолженности прошлых лет.</w:t>
      </w:r>
    </w:p>
    <w:p w:rsidR="007164F1" w:rsidRDefault="00BE784D" w:rsidP="00BE784D">
      <w:pPr>
        <w:ind w:firstLine="851"/>
        <w:jc w:val="both"/>
        <w:rPr>
          <w:sz w:val="28"/>
          <w:szCs w:val="28"/>
        </w:rPr>
      </w:pPr>
      <w:r>
        <w:rPr>
          <w:sz w:val="28"/>
          <w:szCs w:val="28"/>
        </w:rPr>
        <w:t xml:space="preserve">Объем </w:t>
      </w:r>
      <w:r w:rsidR="00442639">
        <w:rPr>
          <w:sz w:val="28"/>
          <w:szCs w:val="28"/>
        </w:rPr>
        <w:t>безвозмездных поступлений в 2024</w:t>
      </w:r>
      <w:r w:rsidR="007164F1">
        <w:rPr>
          <w:sz w:val="28"/>
          <w:szCs w:val="28"/>
        </w:rPr>
        <w:t xml:space="preserve"> году составил 256 591,1 тыс. рублей, что составляет 99,3</w:t>
      </w:r>
      <w:r>
        <w:rPr>
          <w:sz w:val="28"/>
          <w:szCs w:val="28"/>
        </w:rPr>
        <w:t xml:space="preserve"> % к годовым</w:t>
      </w:r>
      <w:r w:rsidR="007164F1">
        <w:rPr>
          <w:sz w:val="28"/>
          <w:szCs w:val="28"/>
        </w:rPr>
        <w:t xml:space="preserve"> плановым назначениям (258442,2 тыс. рублей). Не</w:t>
      </w:r>
      <w:r>
        <w:rPr>
          <w:sz w:val="28"/>
          <w:szCs w:val="28"/>
        </w:rPr>
        <w:t>освоение наблюдается</w:t>
      </w:r>
      <w:r w:rsidR="007164F1">
        <w:rPr>
          <w:sz w:val="28"/>
          <w:szCs w:val="28"/>
        </w:rPr>
        <w:t>:</w:t>
      </w:r>
    </w:p>
    <w:p w:rsidR="00BE784D" w:rsidRDefault="007164F1" w:rsidP="00BE784D">
      <w:pPr>
        <w:ind w:firstLine="851"/>
        <w:jc w:val="both"/>
        <w:rPr>
          <w:sz w:val="28"/>
          <w:szCs w:val="28"/>
        </w:rPr>
      </w:pPr>
      <w:r>
        <w:rPr>
          <w:sz w:val="28"/>
          <w:szCs w:val="28"/>
        </w:rPr>
        <w:t>-</w:t>
      </w:r>
      <w:r w:rsidR="00BE784D">
        <w:rPr>
          <w:sz w:val="28"/>
          <w:szCs w:val="28"/>
        </w:rPr>
        <w:t xml:space="preserve"> по субсидии </w:t>
      </w:r>
      <w:r>
        <w:rPr>
          <w:sz w:val="28"/>
          <w:szCs w:val="28"/>
        </w:rPr>
        <w:t xml:space="preserve">  на финансовое обеспечение выполнения работ по ямочному ремонту автомобильных дорог общего пользования местного значения (52,5%, - 998,5 тыс</w:t>
      </w:r>
      <w:proofErr w:type="gramStart"/>
      <w:r>
        <w:rPr>
          <w:sz w:val="28"/>
          <w:szCs w:val="28"/>
        </w:rPr>
        <w:t>.р</w:t>
      </w:r>
      <w:proofErr w:type="gramEnd"/>
      <w:r>
        <w:rPr>
          <w:sz w:val="28"/>
          <w:szCs w:val="28"/>
        </w:rPr>
        <w:t>ублей);</w:t>
      </w:r>
    </w:p>
    <w:p w:rsidR="007164F1" w:rsidRDefault="007164F1" w:rsidP="00BE784D">
      <w:pPr>
        <w:ind w:firstLine="851"/>
        <w:jc w:val="both"/>
        <w:rPr>
          <w:sz w:val="28"/>
          <w:szCs w:val="28"/>
        </w:rPr>
      </w:pPr>
      <w:r>
        <w:rPr>
          <w:sz w:val="28"/>
          <w:szCs w:val="28"/>
        </w:rPr>
        <w:t>- по субсидии на выполнение  мероприятий по благоустройству дворовых и прилегающих территорий (98,7%, - 426,2 тыс</w:t>
      </w:r>
      <w:proofErr w:type="gramStart"/>
      <w:r>
        <w:rPr>
          <w:sz w:val="28"/>
          <w:szCs w:val="28"/>
        </w:rPr>
        <w:t>.р</w:t>
      </w:r>
      <w:proofErr w:type="gramEnd"/>
      <w:r>
        <w:rPr>
          <w:sz w:val="28"/>
          <w:szCs w:val="28"/>
        </w:rPr>
        <w:t>ублей);</w:t>
      </w:r>
    </w:p>
    <w:p w:rsidR="007164F1" w:rsidRDefault="007164F1" w:rsidP="00BE784D">
      <w:pPr>
        <w:ind w:firstLine="851"/>
        <w:jc w:val="both"/>
        <w:rPr>
          <w:sz w:val="28"/>
          <w:szCs w:val="28"/>
        </w:rPr>
      </w:pPr>
      <w:r>
        <w:rPr>
          <w:sz w:val="28"/>
          <w:szCs w:val="28"/>
        </w:rPr>
        <w:t xml:space="preserve">- по субсидии  на осуществление  дорожной деятельности в отношении автомобильных дорог общего пользования местного значения ( </w:t>
      </w:r>
      <w:r w:rsidR="001A622C">
        <w:rPr>
          <w:sz w:val="28"/>
          <w:szCs w:val="28"/>
        </w:rPr>
        <w:t>98,0%, -520,4 тыс</w:t>
      </w:r>
      <w:proofErr w:type="gramStart"/>
      <w:r w:rsidR="001A622C">
        <w:rPr>
          <w:sz w:val="28"/>
          <w:szCs w:val="28"/>
        </w:rPr>
        <w:t>.р</w:t>
      </w:r>
      <w:proofErr w:type="gramEnd"/>
      <w:r w:rsidR="001A622C">
        <w:rPr>
          <w:sz w:val="28"/>
          <w:szCs w:val="28"/>
        </w:rPr>
        <w:t>ублей).</w:t>
      </w:r>
    </w:p>
    <w:p w:rsidR="00296C6D" w:rsidRPr="0084697D" w:rsidRDefault="00296C6D" w:rsidP="0084697D">
      <w:pPr>
        <w:pStyle w:val="a4"/>
        <w:spacing w:before="0" w:beforeAutospacing="0" w:after="0" w:afterAutospacing="0"/>
        <w:jc w:val="both"/>
        <w:rPr>
          <w:sz w:val="28"/>
          <w:szCs w:val="28"/>
        </w:rPr>
      </w:pPr>
    </w:p>
    <w:p w:rsidR="00053AC1" w:rsidRDefault="000341A9" w:rsidP="00053AC1">
      <w:pPr>
        <w:pStyle w:val="a4"/>
        <w:spacing w:before="0" w:beforeAutospacing="0" w:after="0" w:afterAutospacing="0"/>
        <w:jc w:val="center"/>
        <w:rPr>
          <w:b/>
          <w:i/>
          <w:sz w:val="28"/>
          <w:szCs w:val="28"/>
        </w:rPr>
      </w:pPr>
      <w:r>
        <w:rPr>
          <w:b/>
          <w:i/>
          <w:sz w:val="28"/>
          <w:szCs w:val="28"/>
        </w:rPr>
        <w:t xml:space="preserve"> </w:t>
      </w:r>
      <w:r w:rsidR="00053AC1">
        <w:rPr>
          <w:b/>
          <w:i/>
          <w:sz w:val="28"/>
          <w:szCs w:val="28"/>
        </w:rPr>
        <w:t>Анализ поступления налоговых и неналоговых доходов в бюджет му</w:t>
      </w:r>
      <w:r w:rsidR="00CD21EB">
        <w:rPr>
          <w:b/>
          <w:i/>
          <w:sz w:val="28"/>
          <w:szCs w:val="28"/>
        </w:rPr>
        <w:t xml:space="preserve">ниципального образования за </w:t>
      </w:r>
      <w:r w:rsidR="00480BD1">
        <w:rPr>
          <w:b/>
          <w:i/>
          <w:sz w:val="28"/>
          <w:szCs w:val="28"/>
        </w:rPr>
        <w:t>2024</w:t>
      </w:r>
      <w:r w:rsidR="00053AC1">
        <w:rPr>
          <w:b/>
          <w:i/>
          <w:sz w:val="28"/>
          <w:szCs w:val="28"/>
        </w:rPr>
        <w:t xml:space="preserve"> год</w:t>
      </w:r>
    </w:p>
    <w:p w:rsidR="00053AC1" w:rsidRDefault="00053AC1" w:rsidP="00053AC1">
      <w:pPr>
        <w:pStyle w:val="a4"/>
        <w:spacing w:before="0" w:beforeAutospacing="0" w:after="0" w:afterAutospacing="0"/>
        <w:jc w:val="right"/>
      </w:pPr>
      <w:r>
        <w:t>тыс</w:t>
      </w:r>
      <w:proofErr w:type="gramStart"/>
      <w:r>
        <w:t>.р</w:t>
      </w:r>
      <w:proofErr w:type="gramEnd"/>
      <w:r>
        <w:t>ублей</w:t>
      </w:r>
    </w:p>
    <w:tbl>
      <w:tblPr>
        <w:tblW w:w="10508" w:type="dxa"/>
        <w:tblInd w:w="-176" w:type="dxa"/>
        <w:tblLayout w:type="fixed"/>
        <w:tblLook w:val="04A0"/>
      </w:tblPr>
      <w:tblGrid>
        <w:gridCol w:w="426"/>
        <w:gridCol w:w="1132"/>
        <w:gridCol w:w="1275"/>
        <w:gridCol w:w="992"/>
        <w:gridCol w:w="992"/>
        <w:gridCol w:w="993"/>
        <w:gridCol w:w="992"/>
        <w:gridCol w:w="842"/>
        <w:gridCol w:w="1004"/>
        <w:gridCol w:w="857"/>
        <w:gridCol w:w="1003"/>
      </w:tblGrid>
      <w:tr w:rsidR="00053AC1"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both"/>
              <w:rPr>
                <w:sz w:val="20"/>
                <w:szCs w:val="20"/>
                <w:lang w:eastAsia="en-US"/>
              </w:rPr>
            </w:pPr>
            <w:r>
              <w:rPr>
                <w:sz w:val="20"/>
                <w:szCs w:val="20"/>
                <w:lang w:eastAsia="en-US"/>
              </w:rPr>
              <w:t>№</w:t>
            </w:r>
          </w:p>
          <w:p w:rsidR="00053AC1" w:rsidRDefault="00053AC1">
            <w:pPr>
              <w:pStyle w:val="a4"/>
              <w:spacing w:before="0" w:beforeAutospacing="0" w:after="0" w:afterAutospacing="0"/>
              <w:jc w:val="both"/>
              <w:rPr>
                <w:sz w:val="20"/>
                <w:szCs w:val="20"/>
                <w:lang w:eastAsia="en-US"/>
              </w:rPr>
            </w:pPr>
            <w:proofErr w:type="gramStart"/>
            <w:r>
              <w:rPr>
                <w:sz w:val="20"/>
                <w:szCs w:val="20"/>
                <w:lang w:eastAsia="en-US"/>
              </w:rPr>
              <w:t>п</w:t>
            </w:r>
            <w:proofErr w:type="gramEnd"/>
            <w:r>
              <w:rPr>
                <w:sz w:val="20"/>
                <w:szCs w:val="20"/>
                <w:lang w:eastAsia="en-US"/>
              </w:rPr>
              <w:t>/п</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sz w:val="20"/>
                <w:szCs w:val="20"/>
                <w:lang w:eastAsia="en-US"/>
              </w:rPr>
            </w:pPr>
            <w:r>
              <w:rPr>
                <w:sz w:val="20"/>
                <w:szCs w:val="20"/>
                <w:lang w:eastAsia="en-US"/>
              </w:rPr>
              <w:t>Код</w:t>
            </w:r>
          </w:p>
          <w:p w:rsidR="00053AC1" w:rsidRDefault="00053AC1">
            <w:pPr>
              <w:pStyle w:val="a4"/>
              <w:spacing w:before="0" w:beforeAutospacing="0" w:after="0" w:afterAutospacing="0"/>
              <w:jc w:val="center"/>
              <w:rPr>
                <w:sz w:val="20"/>
                <w:szCs w:val="20"/>
                <w:lang w:eastAsia="en-US"/>
              </w:rPr>
            </w:pPr>
            <w:r>
              <w:rPr>
                <w:sz w:val="20"/>
                <w:szCs w:val="20"/>
                <w:lang w:eastAsia="en-US"/>
              </w:rPr>
              <w:t xml:space="preserve">дохода  </w:t>
            </w:r>
            <w:proofErr w:type="gramStart"/>
            <w:r>
              <w:rPr>
                <w:sz w:val="20"/>
                <w:szCs w:val="20"/>
                <w:lang w:eastAsia="en-US"/>
              </w:rPr>
              <w:t>по</w:t>
            </w:r>
            <w:proofErr w:type="gramEnd"/>
          </w:p>
          <w:p w:rsidR="00053AC1" w:rsidRDefault="00053AC1">
            <w:pPr>
              <w:pStyle w:val="a4"/>
              <w:spacing w:before="0" w:beforeAutospacing="0" w:after="0" w:afterAutospacing="0"/>
              <w:jc w:val="center"/>
              <w:rPr>
                <w:sz w:val="20"/>
                <w:szCs w:val="20"/>
                <w:lang w:eastAsia="en-US"/>
              </w:rPr>
            </w:pPr>
            <w:r>
              <w:rPr>
                <w:sz w:val="20"/>
                <w:szCs w:val="20"/>
                <w:lang w:eastAsia="en-US"/>
              </w:rPr>
              <w:t>бюджетной</w:t>
            </w:r>
          </w:p>
          <w:p w:rsidR="00053AC1" w:rsidRDefault="00053AC1">
            <w:pPr>
              <w:pStyle w:val="a4"/>
              <w:spacing w:before="0" w:beforeAutospacing="0" w:after="0" w:afterAutospacing="0"/>
              <w:jc w:val="center"/>
              <w:rPr>
                <w:sz w:val="20"/>
                <w:szCs w:val="20"/>
                <w:lang w:eastAsia="en-US"/>
              </w:rPr>
            </w:pPr>
            <w:r>
              <w:rPr>
                <w:sz w:val="20"/>
                <w:szCs w:val="20"/>
                <w:lang w:eastAsia="en-US"/>
              </w:rPr>
              <w:t>классифи-</w:t>
            </w:r>
          </w:p>
          <w:p w:rsidR="00053AC1" w:rsidRDefault="00053AC1">
            <w:pPr>
              <w:pStyle w:val="a4"/>
              <w:spacing w:before="0" w:beforeAutospacing="0" w:after="0" w:afterAutospacing="0"/>
              <w:jc w:val="center"/>
              <w:rPr>
                <w:sz w:val="20"/>
                <w:szCs w:val="20"/>
                <w:lang w:eastAsia="en-US"/>
              </w:rPr>
            </w:pPr>
            <w:r>
              <w:rPr>
                <w:sz w:val="20"/>
                <w:szCs w:val="20"/>
                <w:lang w:eastAsia="en-US"/>
              </w:rPr>
              <w:t>кации</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sz w:val="20"/>
                <w:szCs w:val="20"/>
                <w:lang w:eastAsia="en-US"/>
              </w:rPr>
            </w:pPr>
            <w:r>
              <w:rPr>
                <w:sz w:val="20"/>
                <w:szCs w:val="20"/>
                <w:lang w:eastAsia="en-US"/>
              </w:rPr>
              <w:t>Наимено-</w:t>
            </w:r>
          </w:p>
          <w:p w:rsidR="00053AC1" w:rsidRDefault="00053AC1">
            <w:pPr>
              <w:pStyle w:val="a4"/>
              <w:spacing w:before="0" w:beforeAutospacing="0" w:after="0" w:afterAutospacing="0"/>
              <w:jc w:val="center"/>
              <w:rPr>
                <w:sz w:val="20"/>
                <w:szCs w:val="20"/>
                <w:lang w:eastAsia="en-US"/>
              </w:rPr>
            </w:pPr>
            <w:r>
              <w:rPr>
                <w:sz w:val="20"/>
                <w:szCs w:val="20"/>
                <w:lang w:eastAsia="en-US"/>
              </w:rPr>
              <w:t>вание дохода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sz w:val="20"/>
                <w:szCs w:val="20"/>
                <w:lang w:eastAsia="en-US"/>
              </w:rPr>
            </w:pPr>
            <w:r>
              <w:rPr>
                <w:sz w:val="20"/>
                <w:szCs w:val="20"/>
                <w:lang w:eastAsia="en-US"/>
              </w:rPr>
              <w:t>Исполне</w:t>
            </w:r>
          </w:p>
          <w:p w:rsidR="00053AC1" w:rsidRDefault="00053AC1">
            <w:pPr>
              <w:pStyle w:val="a4"/>
              <w:spacing w:before="0" w:beforeAutospacing="0" w:after="0" w:afterAutospacing="0"/>
              <w:jc w:val="center"/>
              <w:rPr>
                <w:sz w:val="20"/>
                <w:szCs w:val="20"/>
                <w:lang w:eastAsia="en-US"/>
              </w:rPr>
            </w:pPr>
            <w:r>
              <w:rPr>
                <w:sz w:val="20"/>
                <w:szCs w:val="20"/>
                <w:lang w:eastAsia="en-US"/>
              </w:rPr>
              <w:t>но</w:t>
            </w:r>
          </w:p>
          <w:p w:rsidR="00053AC1" w:rsidRDefault="00480BD1">
            <w:pPr>
              <w:pStyle w:val="a4"/>
              <w:spacing w:before="0" w:beforeAutospacing="0" w:after="0" w:afterAutospacing="0"/>
              <w:jc w:val="center"/>
              <w:rPr>
                <w:sz w:val="20"/>
                <w:szCs w:val="20"/>
                <w:lang w:eastAsia="en-US"/>
              </w:rPr>
            </w:pPr>
            <w:r>
              <w:rPr>
                <w:sz w:val="20"/>
                <w:szCs w:val="20"/>
                <w:lang w:eastAsia="en-US"/>
              </w:rPr>
              <w:t>2023</w:t>
            </w:r>
          </w:p>
          <w:p w:rsidR="00053AC1" w:rsidRDefault="00053AC1">
            <w:pPr>
              <w:pStyle w:val="a4"/>
              <w:spacing w:before="0" w:beforeAutospacing="0" w:after="0" w:afterAutospacing="0"/>
              <w:jc w:val="center"/>
              <w:rPr>
                <w:sz w:val="20"/>
                <w:szCs w:val="20"/>
                <w:lang w:eastAsia="en-US"/>
              </w:rPr>
            </w:pPr>
            <w:r>
              <w:rPr>
                <w:sz w:val="20"/>
                <w:szCs w:val="20"/>
                <w:lang w:eastAsia="en-US"/>
              </w:rPr>
              <w:t>год</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2B0C46">
            <w:pPr>
              <w:pStyle w:val="a4"/>
              <w:spacing w:before="0" w:beforeAutospacing="0" w:after="0" w:afterAutospacing="0"/>
              <w:jc w:val="center"/>
              <w:rPr>
                <w:sz w:val="20"/>
                <w:szCs w:val="20"/>
                <w:lang w:eastAsia="en-US"/>
              </w:rPr>
            </w:pPr>
            <w:r>
              <w:rPr>
                <w:sz w:val="20"/>
                <w:szCs w:val="20"/>
                <w:lang w:eastAsia="en-US"/>
              </w:rPr>
              <w:t>Первонача</w:t>
            </w:r>
            <w:r w:rsidR="006F0E4F">
              <w:rPr>
                <w:sz w:val="20"/>
                <w:szCs w:val="20"/>
                <w:lang w:eastAsia="en-US"/>
              </w:rPr>
              <w:t>льный план на 2024</w:t>
            </w:r>
            <w:r w:rsidR="00053AC1">
              <w:rPr>
                <w:sz w:val="20"/>
                <w:szCs w:val="20"/>
                <w:lang w:eastAsia="en-US"/>
              </w:rPr>
              <w:t xml:space="preserve"> год</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6F0E4F">
            <w:pPr>
              <w:pStyle w:val="a4"/>
              <w:spacing w:before="0" w:beforeAutospacing="0" w:after="0" w:afterAutospacing="0"/>
              <w:jc w:val="center"/>
              <w:rPr>
                <w:sz w:val="20"/>
                <w:szCs w:val="20"/>
                <w:lang w:eastAsia="en-US"/>
              </w:rPr>
            </w:pPr>
            <w:r>
              <w:rPr>
                <w:sz w:val="20"/>
                <w:szCs w:val="20"/>
                <w:lang w:eastAsia="en-US"/>
              </w:rPr>
              <w:t>Уточненный план на 2024</w:t>
            </w:r>
            <w:r w:rsidR="00053AC1">
              <w:rPr>
                <w:sz w:val="20"/>
                <w:szCs w:val="20"/>
                <w:lang w:eastAsia="en-US"/>
              </w:rPr>
              <w:t xml:space="preserve"> год</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6F0E4F">
            <w:pPr>
              <w:pStyle w:val="a4"/>
              <w:spacing w:before="0" w:beforeAutospacing="0" w:after="0" w:afterAutospacing="0"/>
              <w:jc w:val="center"/>
              <w:rPr>
                <w:sz w:val="20"/>
                <w:szCs w:val="20"/>
                <w:lang w:eastAsia="en-US"/>
              </w:rPr>
            </w:pPr>
            <w:r>
              <w:rPr>
                <w:sz w:val="20"/>
                <w:szCs w:val="20"/>
                <w:lang w:eastAsia="en-US"/>
              </w:rPr>
              <w:t>Исполнено 2024</w:t>
            </w:r>
            <w:r w:rsidR="00053AC1">
              <w:rPr>
                <w:sz w:val="20"/>
                <w:szCs w:val="20"/>
                <w:lang w:eastAsia="en-US"/>
              </w:rPr>
              <w:t xml:space="preserve"> год</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DB2057">
            <w:pPr>
              <w:pStyle w:val="a4"/>
              <w:spacing w:before="0" w:beforeAutospacing="0" w:after="0" w:afterAutospacing="0"/>
              <w:jc w:val="center"/>
              <w:rPr>
                <w:sz w:val="20"/>
                <w:szCs w:val="20"/>
                <w:lang w:eastAsia="en-US"/>
              </w:rPr>
            </w:pPr>
            <w:r>
              <w:rPr>
                <w:sz w:val="20"/>
                <w:szCs w:val="20"/>
                <w:lang w:eastAsia="en-US"/>
              </w:rPr>
              <w:t>% исполнения поступлен</w:t>
            </w:r>
            <w:r w:rsidR="006F0E4F">
              <w:rPr>
                <w:sz w:val="20"/>
                <w:szCs w:val="20"/>
                <w:lang w:eastAsia="en-US"/>
              </w:rPr>
              <w:t>ий 2024</w:t>
            </w:r>
            <w:r w:rsidR="00053AC1">
              <w:rPr>
                <w:sz w:val="20"/>
                <w:szCs w:val="20"/>
                <w:lang w:eastAsia="en-US"/>
              </w:rPr>
              <w:t xml:space="preserve">г. к уточненному </w:t>
            </w:r>
            <w:r w:rsidR="006F0E4F">
              <w:rPr>
                <w:sz w:val="20"/>
                <w:szCs w:val="20"/>
                <w:lang w:eastAsia="en-US"/>
              </w:rPr>
              <w:t>плану 2024</w:t>
            </w:r>
            <w:r w:rsidR="00053AC1">
              <w:rPr>
                <w:sz w:val="20"/>
                <w:szCs w:val="20"/>
                <w:lang w:eastAsia="en-US"/>
              </w:rPr>
              <w:t>г.</w:t>
            </w:r>
          </w:p>
          <w:p w:rsidR="00053AC1" w:rsidRDefault="00053AC1">
            <w:pPr>
              <w:pStyle w:val="a4"/>
              <w:spacing w:before="0" w:beforeAutospacing="0" w:after="0" w:afterAutospacing="0"/>
              <w:jc w:val="center"/>
              <w:rPr>
                <w:sz w:val="20"/>
                <w:szCs w:val="20"/>
                <w:lang w:eastAsia="en-US"/>
              </w:rPr>
            </w:pPr>
            <w:r>
              <w:rPr>
                <w:sz w:val="20"/>
                <w:szCs w:val="20"/>
                <w:lang w:eastAsia="en-US"/>
              </w:rPr>
              <w:t>(гр.7/гр.6)</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6F0E4F">
            <w:pPr>
              <w:pStyle w:val="a4"/>
              <w:spacing w:before="0" w:beforeAutospacing="0" w:after="0" w:afterAutospacing="0"/>
              <w:jc w:val="center"/>
              <w:rPr>
                <w:sz w:val="20"/>
                <w:szCs w:val="20"/>
                <w:lang w:eastAsia="en-US"/>
              </w:rPr>
            </w:pPr>
            <w:r>
              <w:rPr>
                <w:sz w:val="20"/>
                <w:szCs w:val="20"/>
                <w:lang w:eastAsia="en-US"/>
              </w:rPr>
              <w:t>Отклонения поступлений 2024</w:t>
            </w:r>
            <w:r w:rsidR="00053AC1">
              <w:rPr>
                <w:sz w:val="20"/>
                <w:szCs w:val="20"/>
                <w:lang w:eastAsia="en-US"/>
              </w:rPr>
              <w:t xml:space="preserve"> г</w:t>
            </w:r>
            <w:proofErr w:type="gramStart"/>
            <w:r w:rsidR="00053AC1">
              <w:rPr>
                <w:sz w:val="20"/>
                <w:szCs w:val="20"/>
                <w:lang w:eastAsia="en-US"/>
              </w:rPr>
              <w:t>.о</w:t>
            </w:r>
            <w:proofErr w:type="gramEnd"/>
            <w:r w:rsidR="00053AC1">
              <w:rPr>
                <w:sz w:val="20"/>
                <w:szCs w:val="20"/>
                <w:lang w:eastAsia="en-US"/>
              </w:rPr>
              <w:t>т уточненно</w:t>
            </w:r>
          </w:p>
          <w:p w:rsidR="00053AC1" w:rsidRDefault="00223AA7">
            <w:pPr>
              <w:pStyle w:val="a4"/>
              <w:spacing w:before="0" w:beforeAutospacing="0" w:after="0" w:afterAutospacing="0"/>
              <w:jc w:val="center"/>
              <w:rPr>
                <w:sz w:val="20"/>
                <w:szCs w:val="20"/>
                <w:lang w:eastAsia="en-US"/>
              </w:rPr>
            </w:pPr>
            <w:r>
              <w:rPr>
                <w:sz w:val="20"/>
                <w:szCs w:val="20"/>
                <w:lang w:eastAsia="en-US"/>
              </w:rPr>
              <w:t xml:space="preserve">го </w:t>
            </w:r>
            <w:r w:rsidR="006F0E4F">
              <w:rPr>
                <w:sz w:val="20"/>
                <w:szCs w:val="20"/>
                <w:lang w:eastAsia="en-US"/>
              </w:rPr>
              <w:t>плана 2024</w:t>
            </w:r>
            <w:r w:rsidR="00053AC1">
              <w:rPr>
                <w:sz w:val="20"/>
                <w:szCs w:val="20"/>
                <w:lang w:eastAsia="en-US"/>
              </w:rPr>
              <w:t>г. +/- (гр.7-гр.6)</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sz w:val="20"/>
                <w:szCs w:val="20"/>
                <w:lang w:eastAsia="en-US"/>
              </w:rPr>
            </w:pPr>
            <w:r>
              <w:rPr>
                <w:sz w:val="20"/>
                <w:szCs w:val="20"/>
                <w:lang w:eastAsia="en-US"/>
              </w:rPr>
              <w:t>%</w:t>
            </w:r>
            <w:r w:rsidR="006F0E4F">
              <w:rPr>
                <w:sz w:val="20"/>
                <w:szCs w:val="20"/>
                <w:lang w:eastAsia="en-US"/>
              </w:rPr>
              <w:t xml:space="preserve"> роста/снижения поступлений 2024</w:t>
            </w:r>
            <w:r w:rsidR="002B0C46">
              <w:rPr>
                <w:sz w:val="20"/>
                <w:szCs w:val="20"/>
                <w:lang w:eastAsia="en-US"/>
              </w:rPr>
              <w:t xml:space="preserve"> г. к п</w:t>
            </w:r>
            <w:r w:rsidR="006F0E4F">
              <w:rPr>
                <w:sz w:val="20"/>
                <w:szCs w:val="20"/>
                <w:lang w:eastAsia="en-US"/>
              </w:rPr>
              <w:t>оступлениям 2023</w:t>
            </w:r>
            <w:r>
              <w:rPr>
                <w:sz w:val="20"/>
                <w:szCs w:val="20"/>
                <w:lang w:eastAsia="en-US"/>
              </w:rPr>
              <w:t>г</w:t>
            </w:r>
            <w:proofErr w:type="gramStart"/>
            <w:r>
              <w:rPr>
                <w:sz w:val="20"/>
                <w:szCs w:val="20"/>
                <w:lang w:eastAsia="en-US"/>
              </w:rPr>
              <w:t>.(</w:t>
            </w:r>
            <w:proofErr w:type="gramEnd"/>
            <w:r>
              <w:rPr>
                <w:sz w:val="20"/>
                <w:szCs w:val="20"/>
                <w:lang w:eastAsia="en-US"/>
              </w:rPr>
              <w:t>гр.7/гр.4)</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6F0E4F">
            <w:pPr>
              <w:pStyle w:val="a4"/>
              <w:spacing w:before="0" w:beforeAutospacing="0" w:after="0" w:afterAutospacing="0"/>
              <w:jc w:val="center"/>
              <w:rPr>
                <w:sz w:val="20"/>
                <w:szCs w:val="20"/>
                <w:lang w:eastAsia="en-US"/>
              </w:rPr>
            </w:pPr>
            <w:r>
              <w:rPr>
                <w:sz w:val="20"/>
                <w:szCs w:val="20"/>
                <w:lang w:eastAsia="en-US"/>
              </w:rPr>
              <w:t>Отклонение поступлений 2024г</w:t>
            </w:r>
            <w:proofErr w:type="gramStart"/>
            <w:r>
              <w:rPr>
                <w:sz w:val="20"/>
                <w:szCs w:val="20"/>
                <w:lang w:eastAsia="en-US"/>
              </w:rPr>
              <w:t>.о</w:t>
            </w:r>
            <w:proofErr w:type="gramEnd"/>
            <w:r>
              <w:rPr>
                <w:sz w:val="20"/>
                <w:szCs w:val="20"/>
                <w:lang w:eastAsia="en-US"/>
              </w:rPr>
              <w:t>т поступлений 2023</w:t>
            </w:r>
            <w:r w:rsidR="00053AC1">
              <w:rPr>
                <w:sz w:val="20"/>
                <w:szCs w:val="20"/>
                <w:lang w:eastAsia="en-US"/>
              </w:rPr>
              <w:t>г. +/-  (гр.7-гр.4)</w:t>
            </w:r>
          </w:p>
        </w:tc>
      </w:tr>
      <w:tr w:rsidR="00053AC1"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1</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2</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7</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8</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9</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10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AC1" w:rsidRDefault="00053AC1">
            <w:pPr>
              <w:pStyle w:val="a4"/>
              <w:spacing w:before="0" w:beforeAutospacing="0" w:after="0" w:afterAutospacing="0"/>
              <w:jc w:val="center"/>
              <w:rPr>
                <w:lang w:eastAsia="en-US"/>
              </w:rPr>
            </w:pPr>
            <w:r>
              <w:rPr>
                <w:lang w:eastAsia="en-US"/>
              </w:rPr>
              <w:t>11</w:t>
            </w:r>
          </w:p>
        </w:tc>
      </w:tr>
      <w:tr w:rsidR="000F65D3" w:rsidTr="002C7865">
        <w:trPr>
          <w:trHeight w:val="92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b/>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sz w:val="16"/>
                <w:szCs w:val="16"/>
                <w:lang w:eastAsia="en-US"/>
              </w:rPr>
            </w:pPr>
            <w:r>
              <w:rPr>
                <w:b/>
                <w:sz w:val="16"/>
                <w:szCs w:val="16"/>
                <w:lang w:eastAsia="en-US"/>
              </w:rPr>
              <w:t>000 1 00 00000 00 0000 000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sz w:val="18"/>
                <w:szCs w:val="18"/>
                <w:lang w:eastAsia="en-US"/>
              </w:rPr>
            </w:pPr>
            <w:r>
              <w:rPr>
                <w:b/>
                <w:sz w:val="18"/>
                <w:szCs w:val="18"/>
                <w:lang w:eastAsia="en-US"/>
              </w:rPr>
              <w:t>Налоговые и неналоговые доход</w:t>
            </w:r>
            <w:proofErr w:type="gramStart"/>
            <w:r>
              <w:rPr>
                <w:b/>
                <w:sz w:val="18"/>
                <w:szCs w:val="18"/>
                <w:lang w:eastAsia="en-US"/>
              </w:rPr>
              <w:t>ы-</w:t>
            </w:r>
            <w:proofErr w:type="gramEnd"/>
            <w:r>
              <w:rPr>
                <w:b/>
                <w:sz w:val="18"/>
                <w:szCs w:val="18"/>
                <w:lang w:eastAsia="en-US"/>
              </w:rPr>
              <w:t xml:space="preserve"> всего</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sz w:val="18"/>
                <w:szCs w:val="18"/>
                <w:lang w:eastAsia="en-US"/>
              </w:rPr>
            </w:pPr>
            <w:r>
              <w:rPr>
                <w:b/>
                <w:sz w:val="18"/>
                <w:szCs w:val="18"/>
                <w:lang w:eastAsia="en-US"/>
              </w:rPr>
              <w:t>172764,6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189061,6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192405,7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208138,0</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108,2</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+15732,3</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sz w:val="18"/>
                <w:szCs w:val="18"/>
                <w:lang w:eastAsia="en-US"/>
              </w:rPr>
            </w:pPr>
            <w:r>
              <w:rPr>
                <w:b/>
                <w:sz w:val="18"/>
                <w:szCs w:val="18"/>
                <w:lang w:eastAsia="en-US"/>
              </w:rPr>
              <w:t>120,5</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rsidP="00CF768F">
            <w:pPr>
              <w:pStyle w:val="a4"/>
              <w:tabs>
                <w:tab w:val="center" w:pos="393"/>
              </w:tabs>
              <w:spacing w:before="0" w:beforeAutospacing="0" w:after="0" w:afterAutospacing="0"/>
              <w:jc w:val="center"/>
              <w:rPr>
                <w:b/>
                <w:sz w:val="18"/>
                <w:szCs w:val="18"/>
                <w:lang w:eastAsia="en-US"/>
              </w:rPr>
            </w:pPr>
            <w:r>
              <w:rPr>
                <w:b/>
                <w:sz w:val="18"/>
                <w:szCs w:val="18"/>
                <w:lang w:eastAsia="en-US"/>
              </w:rPr>
              <w:t>+35373,4</w:t>
            </w:r>
          </w:p>
        </w:tc>
      </w:tr>
      <w:tr w:rsidR="000F65D3" w:rsidTr="002C7865">
        <w:trPr>
          <w:trHeight w:val="834"/>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lang w:eastAsia="en-US"/>
              </w:rPr>
            </w:pPr>
            <w:r>
              <w:rPr>
                <w:b/>
                <w:i/>
                <w:lang w:eastAsia="en-US"/>
              </w:rPr>
              <w:t>1.</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000 1 01 02000 01 0000 110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Налог на доходы физических лиц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84162,3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83370,0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104798,0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107863,7</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102,9</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+3065,7</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128,2</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A622C">
            <w:pPr>
              <w:pStyle w:val="a4"/>
              <w:spacing w:before="0" w:beforeAutospacing="0" w:after="0" w:afterAutospacing="0"/>
              <w:jc w:val="center"/>
              <w:rPr>
                <w:b/>
                <w:i/>
                <w:sz w:val="18"/>
                <w:szCs w:val="18"/>
                <w:lang w:eastAsia="en-US"/>
              </w:rPr>
            </w:pPr>
            <w:r>
              <w:rPr>
                <w:b/>
                <w:i/>
                <w:sz w:val="18"/>
                <w:szCs w:val="18"/>
                <w:lang w:eastAsia="en-US"/>
              </w:rPr>
              <w:t>+23701,4</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lang w:eastAsia="en-US"/>
              </w:rPr>
            </w:pPr>
            <w:r>
              <w:rPr>
                <w:b/>
                <w:i/>
                <w:lang w:eastAsia="en-US"/>
              </w:rPr>
              <w:t>2.</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000 1 03 00000 00 0000 000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Налоги на товары  (работы, услуги), реализуемые на территории Российской Федерации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7959,2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7781,6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8183,7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8347,2</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102,0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+163,5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rsidP="002C7865">
            <w:pPr>
              <w:pStyle w:val="a4"/>
              <w:spacing w:before="0" w:beforeAutospacing="0" w:after="0" w:afterAutospacing="0"/>
              <w:jc w:val="center"/>
              <w:rPr>
                <w:b/>
                <w:i/>
                <w:sz w:val="18"/>
                <w:szCs w:val="18"/>
                <w:lang w:eastAsia="en-US"/>
              </w:rPr>
            </w:pPr>
            <w:r>
              <w:rPr>
                <w:b/>
                <w:i/>
                <w:sz w:val="18"/>
                <w:szCs w:val="18"/>
                <w:lang w:eastAsia="en-US"/>
              </w:rPr>
              <w:t>104,9</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+388,0</w:t>
            </w:r>
          </w:p>
        </w:tc>
      </w:tr>
      <w:tr w:rsidR="000F65D3" w:rsidTr="002C7865">
        <w:trPr>
          <w:trHeight w:val="444"/>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lang w:eastAsia="en-US"/>
              </w:rPr>
            </w:pPr>
            <w:r>
              <w:rPr>
                <w:b/>
                <w:i/>
                <w:lang w:eastAsia="en-US"/>
              </w:rPr>
              <w:t>3.</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00010503010010000110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B40764" w:rsidRDefault="000F65D3">
            <w:pPr>
              <w:pStyle w:val="a4"/>
              <w:spacing w:before="0" w:beforeAutospacing="0" w:after="0" w:afterAutospacing="0"/>
              <w:jc w:val="both"/>
              <w:rPr>
                <w:b/>
                <w:i/>
                <w:sz w:val="18"/>
                <w:szCs w:val="18"/>
                <w:lang w:eastAsia="en-US"/>
              </w:rPr>
            </w:pPr>
            <w:r w:rsidRPr="00B40764">
              <w:rPr>
                <w:b/>
                <w:i/>
                <w:sz w:val="18"/>
                <w:szCs w:val="18"/>
                <w:lang w:eastAsia="en-US"/>
              </w:rPr>
              <w:t>Единый сельхозналог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273,1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298,0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230,0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230,0</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100,0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84,2</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-43,1</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lang w:eastAsia="en-US"/>
              </w:rPr>
            </w:pPr>
            <w:r>
              <w:rPr>
                <w:b/>
                <w:i/>
                <w:lang w:eastAsia="en-US"/>
              </w:rPr>
              <w:t>4.</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000 10600000 00 0000 000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Налог на имуществ</w:t>
            </w:r>
            <w:proofErr w:type="gramStart"/>
            <w:r>
              <w:rPr>
                <w:b/>
                <w:i/>
                <w:sz w:val="16"/>
                <w:szCs w:val="16"/>
                <w:lang w:eastAsia="en-US"/>
              </w:rPr>
              <w:t>о-</w:t>
            </w:r>
            <w:proofErr w:type="gramEnd"/>
            <w:r>
              <w:rPr>
                <w:b/>
                <w:i/>
                <w:sz w:val="16"/>
                <w:szCs w:val="16"/>
                <w:lang w:eastAsia="en-US"/>
              </w:rPr>
              <w:t xml:space="preserve"> всего, в т.ч.: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55335,4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67057,0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66150,1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68810,1</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104,0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+2660,0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124,4</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b/>
                <w:i/>
                <w:sz w:val="18"/>
                <w:szCs w:val="18"/>
                <w:lang w:eastAsia="en-US"/>
              </w:rPr>
            </w:pPr>
            <w:r>
              <w:rPr>
                <w:b/>
                <w:i/>
                <w:sz w:val="18"/>
                <w:szCs w:val="18"/>
                <w:lang w:eastAsia="en-US"/>
              </w:rPr>
              <w:t>+13474,7</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000 10601000  00 0000 000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8"/>
                <w:szCs w:val="18"/>
                <w:lang w:eastAsia="en-US"/>
              </w:rPr>
            </w:pPr>
            <w:r>
              <w:rPr>
                <w:sz w:val="18"/>
                <w:szCs w:val="18"/>
                <w:lang w:eastAsia="en-US"/>
              </w:rPr>
              <w:t>-налог на имущество физических лиц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10055,2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tabs>
                <w:tab w:val="center" w:pos="388"/>
              </w:tabs>
              <w:spacing w:before="0" w:beforeAutospacing="0" w:after="0" w:afterAutospacing="0"/>
              <w:rPr>
                <w:sz w:val="18"/>
                <w:szCs w:val="18"/>
                <w:lang w:eastAsia="en-US"/>
              </w:rPr>
            </w:pPr>
            <w:r>
              <w:rPr>
                <w:sz w:val="18"/>
                <w:szCs w:val="18"/>
                <w:lang w:eastAsia="en-US"/>
              </w:rPr>
              <w:t>11124,0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12365,0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14208,8</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114,9</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+1843,8</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141,3</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+4153,6</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000 10604012 02 0000 000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B40764" w:rsidRDefault="000F65D3">
            <w:pPr>
              <w:pStyle w:val="a4"/>
              <w:spacing w:before="0" w:beforeAutospacing="0" w:after="0" w:afterAutospacing="0"/>
              <w:jc w:val="both"/>
              <w:rPr>
                <w:sz w:val="18"/>
                <w:szCs w:val="18"/>
                <w:lang w:eastAsia="en-US"/>
              </w:rPr>
            </w:pPr>
            <w:r w:rsidRPr="00B40764">
              <w:rPr>
                <w:sz w:val="18"/>
                <w:szCs w:val="18"/>
                <w:lang w:eastAsia="en-US"/>
              </w:rPr>
              <w:t>Транспортный налог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20465,6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tabs>
                <w:tab w:val="center" w:pos="388"/>
              </w:tabs>
              <w:spacing w:before="0" w:beforeAutospacing="0" w:after="0" w:afterAutospacing="0"/>
              <w:rPr>
                <w:sz w:val="18"/>
                <w:szCs w:val="18"/>
                <w:lang w:eastAsia="en-US"/>
              </w:rPr>
            </w:pPr>
            <w:r>
              <w:rPr>
                <w:sz w:val="18"/>
                <w:szCs w:val="18"/>
                <w:lang w:eastAsia="en-US"/>
              </w:rPr>
              <w:t>20919,0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21123,0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21696,1</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102,7</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+573,1</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106,0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6F4D7E">
            <w:pPr>
              <w:pStyle w:val="a4"/>
              <w:spacing w:before="0" w:beforeAutospacing="0" w:after="0" w:afterAutospacing="0"/>
              <w:jc w:val="center"/>
              <w:rPr>
                <w:sz w:val="18"/>
                <w:szCs w:val="18"/>
                <w:lang w:eastAsia="en-US"/>
              </w:rPr>
            </w:pPr>
            <w:r>
              <w:rPr>
                <w:sz w:val="18"/>
                <w:szCs w:val="18"/>
                <w:lang w:eastAsia="en-US"/>
              </w:rPr>
              <w:t>+1230,5</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000 10606030 00 0000 000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B40764" w:rsidRDefault="000F65D3">
            <w:pPr>
              <w:pStyle w:val="a4"/>
              <w:spacing w:before="0" w:beforeAutospacing="0" w:after="0" w:afterAutospacing="0"/>
              <w:jc w:val="both"/>
              <w:rPr>
                <w:sz w:val="18"/>
                <w:szCs w:val="18"/>
                <w:lang w:eastAsia="en-US"/>
              </w:rPr>
            </w:pPr>
            <w:r w:rsidRPr="00B40764">
              <w:rPr>
                <w:sz w:val="18"/>
                <w:szCs w:val="18"/>
                <w:lang w:eastAsia="en-US"/>
              </w:rPr>
              <w:t>-земельный налог с организаций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9613,8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14383,0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17513,1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17781,4</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101,5</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+268,3</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185,9</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+8167,6</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000 10606040 00 0000 000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B40764" w:rsidRDefault="000F65D3">
            <w:pPr>
              <w:pStyle w:val="a4"/>
              <w:spacing w:before="0" w:beforeAutospacing="0" w:after="0" w:afterAutospacing="0"/>
              <w:jc w:val="both"/>
              <w:rPr>
                <w:sz w:val="18"/>
                <w:szCs w:val="18"/>
                <w:lang w:eastAsia="en-US"/>
              </w:rPr>
            </w:pPr>
            <w:r w:rsidRPr="00B40764">
              <w:rPr>
                <w:sz w:val="18"/>
                <w:szCs w:val="18"/>
                <w:lang w:eastAsia="en-US"/>
              </w:rPr>
              <w:t>-земельный налог с  физических лиц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0F65D3" w:rsidP="00AC78AA">
            <w:pPr>
              <w:pStyle w:val="a4"/>
              <w:spacing w:before="0" w:beforeAutospacing="0" w:after="0" w:afterAutospacing="0"/>
              <w:jc w:val="center"/>
              <w:rPr>
                <w:sz w:val="18"/>
                <w:szCs w:val="18"/>
                <w:lang w:eastAsia="en-US"/>
              </w:rPr>
            </w:pPr>
            <w:r>
              <w:rPr>
                <w:sz w:val="18"/>
                <w:szCs w:val="18"/>
                <w:lang w:eastAsia="en-US"/>
              </w:rPr>
              <w:t>15200,8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20631,0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15149,0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15123,8</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99,8</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-25,2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99,5</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EE6076" w:rsidRDefault="002806C7" w:rsidP="00800FF2">
            <w:pPr>
              <w:pStyle w:val="a4"/>
              <w:spacing w:before="0" w:beforeAutospacing="0" w:after="0" w:afterAutospacing="0"/>
              <w:jc w:val="center"/>
              <w:rPr>
                <w:sz w:val="18"/>
                <w:szCs w:val="18"/>
                <w:lang w:eastAsia="en-US"/>
              </w:rPr>
            </w:pPr>
            <w:r>
              <w:rPr>
                <w:sz w:val="18"/>
                <w:szCs w:val="18"/>
                <w:lang w:eastAsia="en-US"/>
              </w:rPr>
              <w:t>-77,0</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sz w:val="16"/>
                <w:szCs w:val="16"/>
                <w:lang w:eastAsia="en-US"/>
              </w:rPr>
            </w:pPr>
            <w:r>
              <w:rPr>
                <w:b/>
                <w:i/>
                <w:sz w:val="16"/>
                <w:szCs w:val="16"/>
                <w:lang w:eastAsia="en-US"/>
              </w:rPr>
              <w:t>5.</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000 1 11 00000 00 0000 000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 xml:space="preserve">Доходы от использования имущества, находящегося </w:t>
            </w:r>
            <w:proofErr w:type="gramStart"/>
            <w:r>
              <w:rPr>
                <w:b/>
                <w:i/>
                <w:sz w:val="16"/>
                <w:szCs w:val="16"/>
                <w:lang w:eastAsia="en-US"/>
              </w:rPr>
              <w:t>в</w:t>
            </w:r>
            <w:proofErr w:type="gramEnd"/>
            <w:r>
              <w:rPr>
                <w:b/>
                <w:i/>
                <w:sz w:val="16"/>
                <w:szCs w:val="16"/>
                <w:lang w:eastAsia="en-US"/>
              </w:rPr>
              <w:t xml:space="preserve"> государственной и муниципальной собственности-всего, в т.ч.: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12790,3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6980,0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12200,0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14285,3</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117,1</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+2085,3</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111,7</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b/>
                <w:i/>
                <w:sz w:val="18"/>
                <w:szCs w:val="18"/>
                <w:lang w:eastAsia="en-US"/>
              </w:rPr>
            </w:pPr>
            <w:r>
              <w:rPr>
                <w:b/>
                <w:i/>
                <w:sz w:val="18"/>
                <w:szCs w:val="18"/>
                <w:lang w:eastAsia="en-US"/>
              </w:rPr>
              <w:t>+1495,0</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000 1 11 05010 00 0000 120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B40764" w:rsidRDefault="000F65D3">
            <w:pPr>
              <w:pStyle w:val="a4"/>
              <w:spacing w:before="0" w:beforeAutospacing="0" w:after="0" w:afterAutospacing="0"/>
              <w:jc w:val="both"/>
              <w:rPr>
                <w:sz w:val="16"/>
                <w:szCs w:val="16"/>
                <w:lang w:eastAsia="en-US"/>
              </w:rPr>
            </w:pPr>
            <w:r w:rsidRPr="00B40764">
              <w:rPr>
                <w:sz w:val="16"/>
                <w:szCs w:val="16"/>
                <w:lang w:eastAsia="en-US"/>
              </w:rPr>
              <w:t>-доходы, получаемые в виде арендной платы за земельные участки, гос</w:t>
            </w:r>
            <w:proofErr w:type="gramStart"/>
            <w:r w:rsidRPr="00B40764">
              <w:rPr>
                <w:sz w:val="16"/>
                <w:szCs w:val="16"/>
                <w:lang w:eastAsia="en-US"/>
              </w:rPr>
              <w:t>.с</w:t>
            </w:r>
            <w:proofErr w:type="gramEnd"/>
            <w:r w:rsidRPr="00B40764">
              <w:rPr>
                <w:sz w:val="16"/>
                <w:szCs w:val="16"/>
                <w:lang w:eastAsia="en-US"/>
              </w:rPr>
              <w:t>обств. не  разграничена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5680,6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5000,0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5264,7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6263,3</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119,0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+998,6</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110,3</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2806C7">
            <w:pPr>
              <w:pStyle w:val="a4"/>
              <w:spacing w:before="0" w:beforeAutospacing="0" w:after="0" w:afterAutospacing="0"/>
              <w:jc w:val="center"/>
              <w:rPr>
                <w:sz w:val="18"/>
                <w:szCs w:val="18"/>
                <w:lang w:eastAsia="en-US"/>
              </w:rPr>
            </w:pPr>
            <w:r>
              <w:rPr>
                <w:sz w:val="18"/>
                <w:szCs w:val="18"/>
                <w:lang w:eastAsia="en-US"/>
              </w:rPr>
              <w:t>+582,7</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000 1 11 05020 00 0000 120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-доходы, получаемые в виде арендной платы за земли после разграничения гос</w:t>
            </w:r>
            <w:proofErr w:type="gramStart"/>
            <w:r>
              <w:rPr>
                <w:sz w:val="16"/>
                <w:szCs w:val="16"/>
                <w:lang w:eastAsia="en-US"/>
              </w:rPr>
              <w:t>.с</w:t>
            </w:r>
            <w:proofErr w:type="gramEnd"/>
            <w:r>
              <w:rPr>
                <w:sz w:val="16"/>
                <w:szCs w:val="16"/>
                <w:lang w:eastAsia="en-US"/>
              </w:rPr>
              <w:t>обств.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584,3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1500,0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805,5</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Более 200,0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+405,5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137,9</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+221,2</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000 1 11 05030 00 0000 120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-доходы от сдачи в аренду имущества, наход. в оперативном управлении органов гос</w:t>
            </w:r>
            <w:proofErr w:type="gramStart"/>
            <w:r>
              <w:rPr>
                <w:sz w:val="16"/>
                <w:szCs w:val="16"/>
                <w:lang w:eastAsia="en-US"/>
              </w:rPr>
              <w:t>.в</w:t>
            </w:r>
            <w:proofErr w:type="gramEnd"/>
            <w:r>
              <w:rPr>
                <w:sz w:val="16"/>
                <w:szCs w:val="16"/>
                <w:lang w:eastAsia="en-US"/>
              </w:rPr>
              <w:t>ласти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353,2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480,0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440,0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436,5</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99,2</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-3,5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123,6</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+83,3</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000 1 11 07010 00 0000 120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-платежи от перечисления части прибыли МУПов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10,5</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105,0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+0,5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Более 200,0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+5,5</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000 1 11 09040 00 0000 120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-прочие доходы от использования имущества и прав, находящихся  в государств</w:t>
            </w:r>
            <w:proofErr w:type="gramStart"/>
            <w:r>
              <w:rPr>
                <w:sz w:val="16"/>
                <w:szCs w:val="16"/>
                <w:lang w:eastAsia="en-US"/>
              </w:rPr>
              <w:t>.</w:t>
            </w:r>
            <w:proofErr w:type="gramEnd"/>
            <w:r>
              <w:rPr>
                <w:sz w:val="16"/>
                <w:szCs w:val="16"/>
                <w:lang w:eastAsia="en-US"/>
              </w:rPr>
              <w:t xml:space="preserve"> </w:t>
            </w:r>
            <w:proofErr w:type="gramStart"/>
            <w:r>
              <w:rPr>
                <w:sz w:val="16"/>
                <w:szCs w:val="16"/>
                <w:lang w:eastAsia="en-US"/>
              </w:rPr>
              <w:t>и</w:t>
            </w:r>
            <w:proofErr w:type="gramEnd"/>
            <w:r>
              <w:rPr>
                <w:sz w:val="16"/>
                <w:szCs w:val="16"/>
                <w:lang w:eastAsia="en-US"/>
              </w:rPr>
              <w:t xml:space="preserve"> муниципальн. собственности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5598,2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4700,0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5735,3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6394,8</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111,5</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+659,5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114,2</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+796,6</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000 1 11 09080 13 0000 120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F93774">
            <w:pPr>
              <w:pStyle w:val="a4"/>
              <w:spacing w:before="0" w:beforeAutospacing="0" w:after="0" w:afterAutospacing="0"/>
              <w:jc w:val="both"/>
              <w:rPr>
                <w:sz w:val="16"/>
                <w:szCs w:val="16"/>
                <w:lang w:eastAsia="en-US"/>
              </w:rPr>
            </w:pPr>
            <w:r>
              <w:rPr>
                <w:sz w:val="16"/>
                <w:szCs w:val="16"/>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569,0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450,0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350,0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374,7</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107,0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+24,7</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65,9</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35547E">
            <w:pPr>
              <w:pStyle w:val="a4"/>
              <w:spacing w:before="0" w:beforeAutospacing="0" w:after="0" w:afterAutospacing="0"/>
              <w:jc w:val="center"/>
              <w:rPr>
                <w:sz w:val="18"/>
                <w:szCs w:val="18"/>
                <w:lang w:eastAsia="en-US"/>
              </w:rPr>
            </w:pPr>
            <w:r>
              <w:rPr>
                <w:sz w:val="18"/>
                <w:szCs w:val="18"/>
                <w:lang w:eastAsia="en-US"/>
              </w:rPr>
              <w:t>-194,3</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Pr="004615D3" w:rsidRDefault="000F65D3">
            <w:pPr>
              <w:pStyle w:val="a4"/>
              <w:spacing w:before="0" w:beforeAutospacing="0" w:after="0" w:afterAutospacing="0"/>
              <w:jc w:val="center"/>
              <w:rPr>
                <w:b/>
                <w:i/>
                <w:sz w:val="16"/>
                <w:szCs w:val="16"/>
                <w:lang w:eastAsia="en-US"/>
              </w:rPr>
            </w:pPr>
            <w:r>
              <w:rPr>
                <w:b/>
                <w:i/>
                <w:sz w:val="16"/>
                <w:szCs w:val="16"/>
                <w:lang w:eastAsia="en-US"/>
              </w:rPr>
              <w:t>6</w:t>
            </w:r>
            <w:r w:rsidRPr="004615D3">
              <w:rPr>
                <w:b/>
                <w:i/>
                <w:sz w:val="16"/>
                <w:szCs w:val="16"/>
                <w:lang w:eastAsia="en-US"/>
              </w:rPr>
              <w:t>.</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0F65D3">
            <w:pPr>
              <w:pStyle w:val="a4"/>
              <w:spacing w:before="0" w:beforeAutospacing="0" w:after="0" w:afterAutospacing="0"/>
              <w:jc w:val="both"/>
              <w:rPr>
                <w:b/>
                <w:i/>
                <w:sz w:val="16"/>
                <w:szCs w:val="16"/>
                <w:lang w:eastAsia="en-US"/>
              </w:rPr>
            </w:pPr>
            <w:r>
              <w:rPr>
                <w:b/>
                <w:i/>
                <w:sz w:val="16"/>
                <w:szCs w:val="16"/>
                <w:lang w:eastAsia="en-US"/>
              </w:rPr>
              <w:t>000 1 13 00000 00 0000 000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0F65D3">
            <w:pPr>
              <w:pStyle w:val="a4"/>
              <w:spacing w:before="0" w:beforeAutospacing="0" w:after="0" w:afterAutospacing="0"/>
              <w:jc w:val="both"/>
              <w:rPr>
                <w:b/>
                <w:i/>
                <w:sz w:val="16"/>
                <w:szCs w:val="16"/>
                <w:lang w:eastAsia="en-US"/>
              </w:rPr>
            </w:pPr>
            <w:r w:rsidRPr="004615D3">
              <w:rPr>
                <w:b/>
                <w:i/>
                <w:sz w:val="16"/>
                <w:szCs w:val="16"/>
                <w:lang w:eastAsia="en-US"/>
              </w:rPr>
              <w:t>Доходы от оказания платных услуг и компенсации затрат государства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0F65D3" w:rsidP="00AC78AA">
            <w:pPr>
              <w:pStyle w:val="a4"/>
              <w:spacing w:before="0" w:beforeAutospacing="0" w:after="0" w:afterAutospacing="0"/>
              <w:jc w:val="center"/>
              <w:rPr>
                <w:b/>
                <w:i/>
                <w:sz w:val="18"/>
                <w:szCs w:val="18"/>
                <w:lang w:eastAsia="en-US"/>
              </w:rPr>
            </w:pPr>
            <w:r>
              <w:rPr>
                <w:b/>
                <w:i/>
                <w:sz w:val="18"/>
                <w:szCs w:val="18"/>
                <w:lang w:eastAsia="en-US"/>
              </w:rPr>
              <w:t>319,1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560,4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583,9</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104,2</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+23,5</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183,0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4615D3" w:rsidRDefault="0035547E">
            <w:pPr>
              <w:pStyle w:val="a4"/>
              <w:spacing w:before="0" w:beforeAutospacing="0" w:after="0" w:afterAutospacing="0"/>
              <w:jc w:val="center"/>
              <w:rPr>
                <w:b/>
                <w:i/>
                <w:sz w:val="18"/>
                <w:szCs w:val="18"/>
                <w:lang w:eastAsia="en-US"/>
              </w:rPr>
            </w:pPr>
            <w:r>
              <w:rPr>
                <w:b/>
                <w:i/>
                <w:sz w:val="18"/>
                <w:szCs w:val="18"/>
                <w:lang w:eastAsia="en-US"/>
              </w:rPr>
              <w:t>+264,8</w:t>
            </w:r>
          </w:p>
        </w:tc>
      </w:tr>
      <w:tr w:rsidR="0035547E"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47E" w:rsidRPr="0035547E" w:rsidRDefault="0035547E">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4321E5">
            <w:pPr>
              <w:pStyle w:val="a4"/>
              <w:spacing w:before="0" w:beforeAutospacing="0" w:after="0" w:afterAutospacing="0"/>
              <w:jc w:val="both"/>
              <w:rPr>
                <w:sz w:val="16"/>
                <w:szCs w:val="16"/>
                <w:lang w:eastAsia="en-US"/>
              </w:rPr>
            </w:pPr>
            <w:r>
              <w:rPr>
                <w:sz w:val="16"/>
                <w:szCs w:val="16"/>
                <w:lang w:eastAsia="en-US"/>
              </w:rPr>
              <w:t>000 1 11 301 995 13 0000 130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4321E5">
            <w:pPr>
              <w:pStyle w:val="a4"/>
              <w:spacing w:before="0" w:beforeAutospacing="0" w:after="0" w:afterAutospacing="0"/>
              <w:jc w:val="both"/>
              <w:rPr>
                <w:sz w:val="16"/>
                <w:szCs w:val="16"/>
                <w:lang w:eastAsia="en-US"/>
              </w:rPr>
            </w:pPr>
            <w:r>
              <w:rPr>
                <w:sz w:val="16"/>
                <w:szCs w:val="16"/>
                <w:lang w:eastAsia="en-US"/>
              </w:rPr>
              <w:t>Прочие доходы от оказания платных услуг (работ)  получателями средств  бюджетов городского поселения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rsidP="00AC78AA">
            <w:pPr>
              <w:pStyle w:val="a4"/>
              <w:spacing w:before="0" w:beforeAutospacing="0" w:after="0" w:afterAutospacing="0"/>
              <w:jc w:val="center"/>
              <w:rPr>
                <w:sz w:val="18"/>
                <w:szCs w:val="18"/>
                <w:lang w:eastAsia="en-US"/>
              </w:rPr>
            </w:pPr>
            <w:r>
              <w:rPr>
                <w:sz w:val="18"/>
                <w:szCs w:val="18"/>
                <w:lang w:eastAsia="en-US"/>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230,5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247,8</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107,5</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+17,3</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47E" w:rsidRPr="0035547E" w:rsidRDefault="00107718">
            <w:pPr>
              <w:pStyle w:val="a4"/>
              <w:spacing w:before="0" w:beforeAutospacing="0" w:after="0" w:afterAutospacing="0"/>
              <w:jc w:val="center"/>
              <w:rPr>
                <w:sz w:val="18"/>
                <w:szCs w:val="18"/>
                <w:lang w:eastAsia="en-US"/>
              </w:rPr>
            </w:pPr>
            <w:r>
              <w:rPr>
                <w:sz w:val="18"/>
                <w:szCs w:val="18"/>
                <w:lang w:eastAsia="en-US"/>
              </w:rPr>
              <w:t>+247,8</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000 1 13 02995 00 0000 000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Прочие доходы от компенсации затрат бюджетов городских поселений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0F65D3" w:rsidP="00AC78AA">
            <w:pPr>
              <w:pStyle w:val="a4"/>
              <w:spacing w:before="0" w:beforeAutospacing="0" w:after="0" w:afterAutospacing="0"/>
              <w:jc w:val="center"/>
              <w:rPr>
                <w:sz w:val="18"/>
                <w:szCs w:val="18"/>
                <w:lang w:eastAsia="en-US"/>
              </w:rPr>
            </w:pPr>
            <w:r>
              <w:rPr>
                <w:sz w:val="18"/>
                <w:szCs w:val="18"/>
                <w:lang w:eastAsia="en-US"/>
              </w:rPr>
              <w:t>319,1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329,9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336,1</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101,9</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+6,2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105,3</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Pr="00535714" w:rsidRDefault="00107718" w:rsidP="004D7F81">
            <w:pPr>
              <w:pStyle w:val="a4"/>
              <w:spacing w:before="0" w:beforeAutospacing="0" w:after="0" w:afterAutospacing="0"/>
              <w:jc w:val="center"/>
              <w:rPr>
                <w:sz w:val="18"/>
                <w:szCs w:val="18"/>
                <w:lang w:eastAsia="en-US"/>
              </w:rPr>
            </w:pPr>
            <w:r>
              <w:rPr>
                <w:sz w:val="18"/>
                <w:szCs w:val="18"/>
                <w:lang w:eastAsia="en-US"/>
              </w:rPr>
              <w:t>+17,0</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000 1 14 00000 00 0000 000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Доходы от  продажи материальных и  нематериальных активов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11603,7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18400,0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6802,4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7134,8</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104,9</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+332,4</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61,5</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-4468,9</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000 1 14 02050 00 0000 410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-доходы от реализации имущества, находящегося в собственности городских поселений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321,0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16400,0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3733,2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3733,2</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100,0</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Более 200,0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+3412,2</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000 1 14 06010 00 0000 430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-доходы от продажи земельных участков</w:t>
            </w:r>
            <w:proofErr w:type="gramStart"/>
            <w:r>
              <w:rPr>
                <w:sz w:val="16"/>
                <w:szCs w:val="16"/>
                <w:lang w:eastAsia="en-US"/>
              </w:rPr>
              <w:t>,г</w:t>
            </w:r>
            <w:proofErr w:type="gramEnd"/>
            <w:r>
              <w:rPr>
                <w:sz w:val="16"/>
                <w:szCs w:val="16"/>
                <w:lang w:eastAsia="en-US"/>
              </w:rPr>
              <w:t>ос. собственность на которые не разграничена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10684,6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1000,0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1958,2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2200,4</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112,4</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+242,2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20,6</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Pr="007B1DF5" w:rsidRDefault="00107718">
            <w:pPr>
              <w:rPr>
                <w:sz w:val="18"/>
                <w:szCs w:val="18"/>
                <w:lang w:eastAsia="en-US"/>
              </w:rPr>
            </w:pPr>
            <w:r>
              <w:rPr>
                <w:sz w:val="18"/>
                <w:szCs w:val="18"/>
                <w:lang w:eastAsia="en-US"/>
              </w:rPr>
              <w:t>- 8884,2</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pPr>
              <w:pStyle w:val="a4"/>
              <w:spacing w:before="0" w:beforeAutospacing="0" w:after="0" w:afterAutospacing="0"/>
              <w:jc w:val="center"/>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000 1 14 06020 00 0000 430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 xml:space="preserve">-доходы от продажи земельных участков государственная </w:t>
            </w:r>
            <w:proofErr w:type="gramStart"/>
            <w:r>
              <w:rPr>
                <w:sz w:val="16"/>
                <w:szCs w:val="16"/>
                <w:lang w:eastAsia="en-US"/>
              </w:rPr>
              <w:t>собственность</w:t>
            </w:r>
            <w:proofErr w:type="gramEnd"/>
            <w:r>
              <w:rPr>
                <w:sz w:val="16"/>
                <w:szCs w:val="16"/>
                <w:lang w:eastAsia="en-US"/>
              </w:rPr>
              <w:t xml:space="preserve"> на которые разграничена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20,5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107718" w:rsidP="00C069E4">
            <w:pPr>
              <w:jc w:val="center"/>
              <w:rPr>
                <w:sz w:val="18"/>
                <w:szCs w:val="18"/>
                <w:lang w:eastAsia="en-US"/>
              </w:rPr>
            </w:pPr>
            <w:r>
              <w:rPr>
                <w:sz w:val="18"/>
                <w:szCs w:val="18"/>
                <w:lang w:eastAsia="en-US"/>
              </w:rPr>
              <w:t>-20,5</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D3" w:rsidRDefault="000F65D3" w:rsidP="00C069E4">
            <w:pPr>
              <w:pStyle w:val="a4"/>
              <w:spacing w:before="0" w:beforeAutospacing="0" w:after="0" w:afterAutospacing="0"/>
              <w:rPr>
                <w:sz w:val="16"/>
                <w:szCs w:val="16"/>
                <w:lang w:eastAsia="en-US"/>
              </w:rPr>
            </w:pP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00 1 14 063010 00 0000 430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sz w:val="16"/>
                <w:szCs w:val="16"/>
                <w:lang w:eastAsia="en-US"/>
              </w:rPr>
            </w:pPr>
            <w:r>
              <w:rPr>
                <w:sz w:val="16"/>
                <w:szCs w:val="16"/>
                <w:lang w:eastAsia="en-US"/>
              </w:rPr>
              <w:t>-плата за увеличение площади земельных участков, в результате перераспределения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sz w:val="18"/>
                <w:szCs w:val="18"/>
                <w:lang w:eastAsia="en-US"/>
              </w:rPr>
            </w:pPr>
            <w:r>
              <w:rPr>
                <w:sz w:val="18"/>
                <w:szCs w:val="18"/>
                <w:lang w:eastAsia="en-US"/>
              </w:rPr>
              <w:t>577,6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1000,0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1111,0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1201,2</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108,1</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+90,2</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Более 200,0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sz w:val="18"/>
                <w:szCs w:val="18"/>
                <w:lang w:eastAsia="en-US"/>
              </w:rPr>
            </w:pPr>
            <w:r>
              <w:rPr>
                <w:sz w:val="18"/>
                <w:szCs w:val="18"/>
                <w:lang w:eastAsia="en-US"/>
              </w:rPr>
              <w:t>+623,6</w:t>
            </w:r>
          </w:p>
        </w:tc>
      </w:tr>
      <w:tr w:rsidR="000F65D3" w:rsidTr="002C7865">
        <w:trPr>
          <w:trHeight w:val="659"/>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sz w:val="16"/>
                <w:szCs w:val="16"/>
                <w:lang w:eastAsia="en-US"/>
              </w:rPr>
            </w:pPr>
            <w:r>
              <w:rPr>
                <w:b/>
                <w:i/>
                <w:sz w:val="16"/>
                <w:szCs w:val="16"/>
                <w:lang w:eastAsia="en-US"/>
              </w:rPr>
              <w:t>8.</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000 1 15 00000 00 0000 000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Административные платежи и сборы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9,3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15,0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16,5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18,6</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112,7</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+2,1</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Более 200,0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+9,3</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sz w:val="16"/>
                <w:szCs w:val="16"/>
                <w:lang w:eastAsia="en-US"/>
              </w:rPr>
            </w:pPr>
            <w:r>
              <w:rPr>
                <w:b/>
                <w:i/>
                <w:sz w:val="16"/>
                <w:szCs w:val="16"/>
                <w:lang w:eastAsia="en-US"/>
              </w:rPr>
              <w:t>9.</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000 1 16 00000 00 0000 000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Штрафы, санкции, возмещение ущерба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336,8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827,4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840,4</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101,6</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+13,0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Более 200,0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+503,6</w:t>
            </w:r>
          </w:p>
        </w:tc>
      </w:tr>
      <w:tr w:rsidR="000F65D3" w:rsidTr="002C7865">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center"/>
              <w:rPr>
                <w:b/>
                <w:i/>
                <w:sz w:val="16"/>
                <w:szCs w:val="16"/>
                <w:lang w:eastAsia="en-US"/>
              </w:rPr>
            </w:pPr>
            <w:r>
              <w:rPr>
                <w:b/>
                <w:i/>
                <w:sz w:val="16"/>
                <w:szCs w:val="16"/>
                <w:lang w:eastAsia="en-US"/>
              </w:rPr>
              <w:t>11.</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000 1 17 00000 00 0000 000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pPr>
              <w:pStyle w:val="a4"/>
              <w:spacing w:before="0" w:beforeAutospacing="0" w:after="0" w:afterAutospacing="0"/>
              <w:jc w:val="both"/>
              <w:rPr>
                <w:b/>
                <w:i/>
                <w:sz w:val="16"/>
                <w:szCs w:val="16"/>
                <w:lang w:eastAsia="en-US"/>
              </w:rPr>
            </w:pPr>
            <w:r>
              <w:rPr>
                <w:b/>
                <w:i/>
                <w:sz w:val="16"/>
                <w:szCs w:val="16"/>
                <w:lang w:eastAsia="en-US"/>
              </w:rPr>
              <w:t>Прочие неналоговые доходы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0F65D3" w:rsidP="00AC78AA">
            <w:pPr>
              <w:pStyle w:val="a4"/>
              <w:spacing w:before="0" w:beforeAutospacing="0" w:after="0" w:afterAutospacing="0"/>
              <w:jc w:val="center"/>
              <w:rPr>
                <w:b/>
                <w:i/>
                <w:sz w:val="18"/>
                <w:szCs w:val="18"/>
                <w:lang w:eastAsia="en-US"/>
              </w:rPr>
            </w:pPr>
            <w:r>
              <w:rPr>
                <w:b/>
                <w:i/>
                <w:sz w:val="18"/>
                <w:szCs w:val="18"/>
                <w:lang w:eastAsia="en-US"/>
              </w:rPr>
              <w:t>-24,6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24,0</w:t>
            </w:r>
          </w:p>
        </w:tc>
        <w:tc>
          <w:tcPr>
            <w:tcW w:w="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w:t>
            </w:r>
          </w:p>
        </w:tc>
        <w:tc>
          <w:tcPr>
            <w:tcW w:w="10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+24,0</w:t>
            </w:r>
          </w:p>
        </w:tc>
        <w:tc>
          <w:tcPr>
            <w:tcW w:w="8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97,6</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5D3" w:rsidRDefault="00107718">
            <w:pPr>
              <w:pStyle w:val="a4"/>
              <w:spacing w:before="0" w:beforeAutospacing="0" w:after="0" w:afterAutospacing="0"/>
              <w:jc w:val="center"/>
              <w:rPr>
                <w:b/>
                <w:i/>
                <w:sz w:val="18"/>
                <w:szCs w:val="18"/>
                <w:lang w:eastAsia="en-US"/>
              </w:rPr>
            </w:pPr>
            <w:r>
              <w:rPr>
                <w:b/>
                <w:i/>
                <w:sz w:val="18"/>
                <w:szCs w:val="18"/>
                <w:lang w:eastAsia="en-US"/>
              </w:rPr>
              <w:t>-0,6</w:t>
            </w:r>
          </w:p>
        </w:tc>
      </w:tr>
    </w:tbl>
    <w:p w:rsidR="004B045A" w:rsidRDefault="004B045A" w:rsidP="00EC5442">
      <w:pPr>
        <w:pStyle w:val="a4"/>
        <w:spacing w:before="0" w:beforeAutospacing="0" w:after="0" w:afterAutospacing="0"/>
        <w:jc w:val="both"/>
        <w:rPr>
          <w:sz w:val="28"/>
          <w:szCs w:val="28"/>
        </w:rPr>
      </w:pPr>
    </w:p>
    <w:p w:rsidR="005E7308" w:rsidRPr="00205763" w:rsidRDefault="004267BC" w:rsidP="00205763">
      <w:pPr>
        <w:pStyle w:val="a4"/>
        <w:spacing w:before="0" w:beforeAutospacing="0" w:after="0" w:afterAutospacing="0"/>
        <w:jc w:val="center"/>
        <w:rPr>
          <w:sz w:val="28"/>
          <w:szCs w:val="28"/>
          <w:u w:val="single"/>
        </w:rPr>
      </w:pPr>
      <w:r w:rsidRPr="004267BC">
        <w:rPr>
          <w:sz w:val="28"/>
          <w:szCs w:val="28"/>
          <w:u w:val="single"/>
        </w:rPr>
        <w:t xml:space="preserve">Причины отклонений поступлений от плановых назначений отчетного года </w:t>
      </w:r>
      <w:r w:rsidR="00204A50">
        <w:rPr>
          <w:sz w:val="28"/>
          <w:szCs w:val="28"/>
          <w:u w:val="single"/>
        </w:rPr>
        <w:t xml:space="preserve">в разрезе доходных источников </w:t>
      </w:r>
      <w:r w:rsidRPr="004267BC">
        <w:rPr>
          <w:sz w:val="28"/>
          <w:szCs w:val="28"/>
          <w:u w:val="single"/>
        </w:rPr>
        <w:t xml:space="preserve"> (более 5%)</w:t>
      </w:r>
    </w:p>
    <w:p w:rsidR="005A2D18" w:rsidRDefault="003275B6" w:rsidP="00B23F70">
      <w:pPr>
        <w:pStyle w:val="a4"/>
        <w:spacing w:before="0" w:beforeAutospacing="0" w:after="0" w:afterAutospacing="0"/>
        <w:jc w:val="both"/>
        <w:rPr>
          <w:b/>
          <w:i/>
          <w:sz w:val="28"/>
          <w:szCs w:val="28"/>
          <w:u w:val="single"/>
        </w:rPr>
      </w:pPr>
      <w:r>
        <w:rPr>
          <w:sz w:val="28"/>
          <w:szCs w:val="28"/>
        </w:rPr>
        <w:t xml:space="preserve"> </w:t>
      </w:r>
      <w:r w:rsidR="00681733">
        <w:rPr>
          <w:sz w:val="28"/>
          <w:szCs w:val="28"/>
        </w:rPr>
        <w:t xml:space="preserve"> </w:t>
      </w:r>
      <w:r w:rsidR="003B7390">
        <w:rPr>
          <w:sz w:val="28"/>
          <w:szCs w:val="28"/>
        </w:rPr>
        <w:t xml:space="preserve">- </w:t>
      </w:r>
      <w:r w:rsidRPr="003B7390">
        <w:rPr>
          <w:b/>
          <w:i/>
          <w:sz w:val="28"/>
          <w:szCs w:val="28"/>
          <w:u w:val="single"/>
        </w:rPr>
        <w:t>увеличение:</w:t>
      </w:r>
    </w:p>
    <w:p w:rsidR="00BA3113" w:rsidRDefault="00080869" w:rsidP="00BA3113">
      <w:pPr>
        <w:pStyle w:val="a4"/>
        <w:spacing w:before="0" w:beforeAutospacing="0" w:after="0" w:afterAutospacing="0"/>
        <w:jc w:val="both"/>
        <w:rPr>
          <w:sz w:val="28"/>
          <w:szCs w:val="28"/>
        </w:rPr>
      </w:pPr>
      <w:r w:rsidRPr="00080869">
        <w:rPr>
          <w:i/>
          <w:sz w:val="28"/>
          <w:szCs w:val="28"/>
        </w:rPr>
        <w:t xml:space="preserve">    </w:t>
      </w:r>
      <w:r w:rsidR="00C4481F">
        <w:rPr>
          <w:i/>
          <w:sz w:val="28"/>
          <w:szCs w:val="28"/>
        </w:rPr>
        <w:t xml:space="preserve">  </w:t>
      </w:r>
      <w:r w:rsidRPr="00080869">
        <w:rPr>
          <w:i/>
          <w:sz w:val="28"/>
          <w:szCs w:val="28"/>
        </w:rPr>
        <w:t xml:space="preserve"> </w:t>
      </w:r>
      <w:r w:rsidRPr="00BA3113">
        <w:rPr>
          <w:b/>
          <w:i/>
          <w:sz w:val="28"/>
          <w:szCs w:val="28"/>
        </w:rPr>
        <w:t>1</w:t>
      </w:r>
      <w:r w:rsidR="00BA3113" w:rsidRPr="00BA3113">
        <w:rPr>
          <w:b/>
          <w:i/>
          <w:sz w:val="28"/>
          <w:szCs w:val="28"/>
        </w:rPr>
        <w:t>.</w:t>
      </w:r>
      <w:r w:rsidR="00BA3113" w:rsidRPr="00BA3113">
        <w:rPr>
          <w:i/>
          <w:sz w:val="28"/>
          <w:szCs w:val="28"/>
          <w:u w:val="single"/>
        </w:rPr>
        <w:t xml:space="preserve"> </w:t>
      </w:r>
      <w:r w:rsidR="00BA3113">
        <w:rPr>
          <w:i/>
          <w:sz w:val="28"/>
          <w:szCs w:val="28"/>
          <w:u w:val="single"/>
        </w:rPr>
        <w:t>По налогу на имущество физических лиц</w:t>
      </w:r>
      <w:r w:rsidR="00BA3113" w:rsidRPr="00E15BE8">
        <w:rPr>
          <w:sz w:val="28"/>
          <w:szCs w:val="28"/>
        </w:rPr>
        <w:t xml:space="preserve"> </w:t>
      </w:r>
      <w:r w:rsidR="00BA3113">
        <w:rPr>
          <w:sz w:val="28"/>
          <w:szCs w:val="28"/>
        </w:rPr>
        <w:t xml:space="preserve"> рост к плановым назначениям  на 14,9%  ( план 12365,0 тыс</w:t>
      </w:r>
      <w:proofErr w:type="gramStart"/>
      <w:r w:rsidR="00BA3113">
        <w:rPr>
          <w:sz w:val="28"/>
          <w:szCs w:val="28"/>
        </w:rPr>
        <w:t>.р</w:t>
      </w:r>
      <w:proofErr w:type="gramEnd"/>
      <w:r w:rsidR="00BA3113">
        <w:rPr>
          <w:sz w:val="28"/>
          <w:szCs w:val="28"/>
        </w:rPr>
        <w:t>ублей, исполнено 14208,8 тыс.рублей) связан с оплатой   задолженности прошлых лет;</w:t>
      </w:r>
    </w:p>
    <w:p w:rsidR="00A14F09" w:rsidRDefault="00BA3113" w:rsidP="00A14F09">
      <w:pPr>
        <w:pStyle w:val="a4"/>
        <w:spacing w:before="0" w:beforeAutospacing="0" w:after="0" w:afterAutospacing="0"/>
        <w:jc w:val="both"/>
        <w:rPr>
          <w:sz w:val="28"/>
          <w:szCs w:val="28"/>
        </w:rPr>
      </w:pPr>
      <w:r>
        <w:rPr>
          <w:i/>
          <w:sz w:val="28"/>
          <w:szCs w:val="28"/>
        </w:rPr>
        <w:t xml:space="preserve">    </w:t>
      </w:r>
      <w:r w:rsidR="003C6B37">
        <w:rPr>
          <w:i/>
          <w:sz w:val="28"/>
          <w:szCs w:val="28"/>
        </w:rPr>
        <w:t xml:space="preserve"> </w:t>
      </w:r>
      <w:r w:rsidR="00C4481F">
        <w:rPr>
          <w:i/>
          <w:sz w:val="28"/>
          <w:szCs w:val="28"/>
        </w:rPr>
        <w:t xml:space="preserve"> </w:t>
      </w:r>
      <w:r>
        <w:rPr>
          <w:i/>
          <w:sz w:val="28"/>
          <w:szCs w:val="28"/>
        </w:rPr>
        <w:t xml:space="preserve"> </w:t>
      </w:r>
      <w:r w:rsidRPr="00BA3113">
        <w:rPr>
          <w:b/>
          <w:sz w:val="28"/>
          <w:szCs w:val="28"/>
        </w:rPr>
        <w:t>2.</w:t>
      </w:r>
      <w:r w:rsidR="00A14F09">
        <w:rPr>
          <w:b/>
          <w:sz w:val="28"/>
          <w:szCs w:val="28"/>
        </w:rPr>
        <w:t xml:space="preserve"> </w:t>
      </w:r>
      <w:r w:rsidR="00A14F09" w:rsidRPr="00A14F09">
        <w:rPr>
          <w:i/>
          <w:sz w:val="28"/>
          <w:szCs w:val="28"/>
          <w:u w:val="single"/>
        </w:rPr>
        <w:t>По  доходам</w:t>
      </w:r>
      <w:r w:rsidR="00A14F09">
        <w:rPr>
          <w:i/>
          <w:sz w:val="28"/>
          <w:szCs w:val="28"/>
          <w:u w:val="single"/>
        </w:rPr>
        <w:t>, получаемым в виде арендной платы за земельные участки, государственная собственность на которые не разграничена</w:t>
      </w:r>
      <w:r w:rsidR="00C4481F">
        <w:rPr>
          <w:i/>
          <w:sz w:val="28"/>
          <w:szCs w:val="28"/>
          <w:u w:val="single"/>
        </w:rPr>
        <w:t xml:space="preserve">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00A14F09" w:rsidRPr="00A14F09">
        <w:rPr>
          <w:sz w:val="28"/>
          <w:szCs w:val="28"/>
        </w:rPr>
        <w:t xml:space="preserve">      рост </w:t>
      </w:r>
      <w:r w:rsidR="00A14F09">
        <w:rPr>
          <w:sz w:val="28"/>
          <w:szCs w:val="28"/>
        </w:rPr>
        <w:t xml:space="preserve"> к плановым назначениям  на 19,0%  ( план 5264,7 тыс</w:t>
      </w:r>
      <w:proofErr w:type="gramStart"/>
      <w:r w:rsidR="00A14F09">
        <w:rPr>
          <w:sz w:val="28"/>
          <w:szCs w:val="28"/>
        </w:rPr>
        <w:t>.р</w:t>
      </w:r>
      <w:proofErr w:type="gramEnd"/>
      <w:r w:rsidR="00A14F09">
        <w:rPr>
          <w:sz w:val="28"/>
          <w:szCs w:val="28"/>
        </w:rPr>
        <w:t>ублей, исполнено 6263,3 тыс.рублей) связан с оплатой   задолженности прошлых лет;</w:t>
      </w:r>
    </w:p>
    <w:p w:rsidR="00AF7FCE" w:rsidRDefault="00A14F09" w:rsidP="00AF7FCE">
      <w:pPr>
        <w:pStyle w:val="a4"/>
        <w:spacing w:before="0" w:beforeAutospacing="0" w:after="0" w:afterAutospacing="0"/>
        <w:jc w:val="both"/>
        <w:rPr>
          <w:sz w:val="28"/>
          <w:szCs w:val="28"/>
        </w:rPr>
      </w:pPr>
      <w:r>
        <w:rPr>
          <w:b/>
          <w:sz w:val="28"/>
          <w:szCs w:val="28"/>
        </w:rPr>
        <w:t xml:space="preserve">    </w:t>
      </w:r>
      <w:r w:rsidR="003C6B37">
        <w:rPr>
          <w:b/>
          <w:sz w:val="28"/>
          <w:szCs w:val="28"/>
        </w:rPr>
        <w:t xml:space="preserve"> </w:t>
      </w:r>
      <w:r>
        <w:rPr>
          <w:b/>
          <w:sz w:val="28"/>
          <w:szCs w:val="28"/>
        </w:rPr>
        <w:t xml:space="preserve"> 3. </w:t>
      </w:r>
      <w:r w:rsidRPr="00A14F09">
        <w:rPr>
          <w:i/>
          <w:sz w:val="28"/>
          <w:szCs w:val="28"/>
          <w:u w:val="single"/>
        </w:rPr>
        <w:t>По доходам, получаемым</w:t>
      </w:r>
      <w:r>
        <w:rPr>
          <w:i/>
          <w:sz w:val="28"/>
          <w:szCs w:val="28"/>
          <w:u w:val="single"/>
        </w:rPr>
        <w:t xml:space="preserve"> в виде арендной платы за земли после разграничения государственной  собственности на земли, а также средства от продажи права на заключение договоров аренды</w:t>
      </w:r>
      <w:r w:rsidR="0011727A">
        <w:rPr>
          <w:i/>
          <w:sz w:val="28"/>
          <w:szCs w:val="28"/>
          <w:u w:val="single"/>
        </w:rPr>
        <w:t xml:space="preserve"> указанных земельных участков (за исключением земельных участков бюджетных и автономных учреждений)</w:t>
      </w:r>
      <w:r w:rsidR="0011727A" w:rsidRPr="0011727A">
        <w:rPr>
          <w:sz w:val="28"/>
          <w:szCs w:val="28"/>
        </w:rPr>
        <w:t xml:space="preserve">  рост к плановым</w:t>
      </w:r>
      <w:r w:rsidR="0011727A">
        <w:rPr>
          <w:i/>
          <w:sz w:val="28"/>
          <w:szCs w:val="28"/>
          <w:u w:val="single"/>
        </w:rPr>
        <w:t xml:space="preserve"> </w:t>
      </w:r>
      <w:r w:rsidR="001E52BC">
        <w:rPr>
          <w:i/>
          <w:sz w:val="28"/>
          <w:szCs w:val="28"/>
          <w:u w:val="single"/>
        </w:rPr>
        <w:t xml:space="preserve"> </w:t>
      </w:r>
      <w:r w:rsidR="001E52BC" w:rsidRPr="001E52BC">
        <w:rPr>
          <w:sz w:val="28"/>
          <w:szCs w:val="28"/>
        </w:rPr>
        <w:t xml:space="preserve">назначениям </w:t>
      </w:r>
      <w:r w:rsidR="00AF7FCE">
        <w:rPr>
          <w:sz w:val="28"/>
          <w:szCs w:val="28"/>
        </w:rPr>
        <w:t xml:space="preserve"> более 200,0% ( план 400,0 тыс</w:t>
      </w:r>
      <w:proofErr w:type="gramStart"/>
      <w:r w:rsidR="00AF7FCE">
        <w:rPr>
          <w:sz w:val="28"/>
          <w:szCs w:val="28"/>
        </w:rPr>
        <w:t>.р</w:t>
      </w:r>
      <w:proofErr w:type="gramEnd"/>
      <w:r w:rsidR="00AF7FCE">
        <w:rPr>
          <w:sz w:val="28"/>
          <w:szCs w:val="28"/>
        </w:rPr>
        <w:t>ублей, исполнено 805,5 тыс.рублей)</w:t>
      </w:r>
      <w:r w:rsidR="00AF7FCE" w:rsidRPr="00AF7FCE">
        <w:rPr>
          <w:sz w:val="28"/>
          <w:szCs w:val="28"/>
        </w:rPr>
        <w:t xml:space="preserve"> </w:t>
      </w:r>
      <w:r w:rsidR="00AF7FCE">
        <w:rPr>
          <w:sz w:val="28"/>
          <w:szCs w:val="28"/>
        </w:rPr>
        <w:t>связан с оплатой   задолженности прошлых лет;</w:t>
      </w:r>
    </w:p>
    <w:p w:rsidR="00080869" w:rsidRPr="00523879" w:rsidRDefault="00C4481F" w:rsidP="00B23F70">
      <w:pPr>
        <w:pStyle w:val="a4"/>
        <w:spacing w:before="0" w:beforeAutospacing="0" w:after="0" w:afterAutospacing="0"/>
        <w:jc w:val="both"/>
        <w:rPr>
          <w:b/>
          <w:sz w:val="28"/>
          <w:szCs w:val="28"/>
        </w:rPr>
      </w:pPr>
      <w:r w:rsidRPr="00C4481F">
        <w:rPr>
          <w:b/>
          <w:sz w:val="28"/>
          <w:szCs w:val="28"/>
        </w:rPr>
        <w:lastRenderedPageBreak/>
        <w:t xml:space="preserve">   </w:t>
      </w:r>
      <w:r w:rsidR="003C6B37">
        <w:rPr>
          <w:b/>
          <w:sz w:val="28"/>
          <w:szCs w:val="28"/>
        </w:rPr>
        <w:t xml:space="preserve">  </w:t>
      </w:r>
      <w:r w:rsidRPr="00C4481F">
        <w:rPr>
          <w:b/>
          <w:sz w:val="28"/>
          <w:szCs w:val="28"/>
        </w:rPr>
        <w:t xml:space="preserve">  4.</w:t>
      </w:r>
      <w:r w:rsidR="00523879" w:rsidRPr="00523879">
        <w:rPr>
          <w:i/>
          <w:sz w:val="28"/>
          <w:szCs w:val="28"/>
          <w:u w:val="single"/>
        </w:rPr>
        <w:t xml:space="preserve"> </w:t>
      </w:r>
      <w:r w:rsidR="00523879" w:rsidRPr="009F7F71">
        <w:rPr>
          <w:i/>
          <w:sz w:val="28"/>
          <w:szCs w:val="28"/>
          <w:u w:val="single"/>
        </w:rPr>
        <w:t xml:space="preserve">По прочим поступлениям от использования имущества, находящегося в государственной и муниципальной собственности ( за исключением имущества муниципальных бюджетных и автономных учреждений, а также имущества муниципальных унитарных предприятий, в том числе </w:t>
      </w:r>
      <w:r w:rsidR="00523879" w:rsidRPr="00045554">
        <w:rPr>
          <w:i/>
          <w:sz w:val="28"/>
          <w:szCs w:val="28"/>
          <w:u w:val="single"/>
        </w:rPr>
        <w:t>казенных</w:t>
      </w:r>
      <w:r w:rsidR="00523879" w:rsidRPr="00E61B9B">
        <w:rPr>
          <w:sz w:val="28"/>
          <w:szCs w:val="28"/>
        </w:rPr>
        <w:t>)</w:t>
      </w:r>
      <w:r w:rsidR="00523879">
        <w:rPr>
          <w:sz w:val="28"/>
          <w:szCs w:val="28"/>
        </w:rPr>
        <w:t xml:space="preserve">  рост к плановым назначениям 11,5% ( план 5735,3 тыс</w:t>
      </w:r>
      <w:proofErr w:type="gramStart"/>
      <w:r w:rsidR="00523879">
        <w:rPr>
          <w:sz w:val="28"/>
          <w:szCs w:val="28"/>
        </w:rPr>
        <w:t>.р</w:t>
      </w:r>
      <w:proofErr w:type="gramEnd"/>
      <w:r w:rsidR="00523879">
        <w:rPr>
          <w:sz w:val="28"/>
          <w:szCs w:val="28"/>
        </w:rPr>
        <w:t>ублей, исполнено 6394,8 тыс.рублей) связан с оплатой задолженности прошлых лет  за муниципальные квартиры по  договорам социального найма, а также  увеличения  поступления за использование муниципальных опор линии электропередач, предоставляемых компаниям поставщикам связи и интернет у3слуг для  размещения ВОЛС.</w:t>
      </w:r>
    </w:p>
    <w:p w:rsidR="006F19A6" w:rsidRDefault="00523879" w:rsidP="00B23F70">
      <w:pPr>
        <w:pStyle w:val="a4"/>
        <w:spacing w:before="0" w:beforeAutospacing="0" w:after="0" w:afterAutospacing="0"/>
        <w:jc w:val="both"/>
        <w:rPr>
          <w:sz w:val="28"/>
          <w:szCs w:val="28"/>
        </w:rPr>
      </w:pPr>
      <w:r>
        <w:rPr>
          <w:b/>
          <w:sz w:val="28"/>
          <w:szCs w:val="28"/>
        </w:rPr>
        <w:t xml:space="preserve">     </w:t>
      </w:r>
      <w:r w:rsidR="003C6B37">
        <w:rPr>
          <w:b/>
          <w:sz w:val="28"/>
          <w:szCs w:val="28"/>
        </w:rPr>
        <w:t xml:space="preserve">  </w:t>
      </w:r>
      <w:r>
        <w:rPr>
          <w:b/>
          <w:sz w:val="28"/>
          <w:szCs w:val="28"/>
        </w:rPr>
        <w:t>5</w:t>
      </w:r>
      <w:r w:rsidR="006F19A6" w:rsidRPr="000D6CFF">
        <w:rPr>
          <w:b/>
          <w:sz w:val="28"/>
          <w:szCs w:val="28"/>
        </w:rPr>
        <w:t>.</w:t>
      </w:r>
      <w:r w:rsidR="0030772A">
        <w:rPr>
          <w:sz w:val="28"/>
          <w:szCs w:val="28"/>
          <w:u w:val="single"/>
        </w:rPr>
        <w:t xml:space="preserve"> </w:t>
      </w:r>
      <w:r w:rsidR="0030772A" w:rsidRPr="00E84F38">
        <w:rPr>
          <w:i/>
          <w:sz w:val="28"/>
          <w:szCs w:val="28"/>
          <w:u w:val="single"/>
        </w:rPr>
        <w:t>По плате,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r w:rsidR="0030772A" w:rsidRPr="0030772A">
        <w:rPr>
          <w:sz w:val="28"/>
          <w:szCs w:val="28"/>
        </w:rPr>
        <w:t xml:space="preserve">      </w:t>
      </w:r>
      <w:r w:rsidR="0030772A" w:rsidRPr="00A142A6">
        <w:rPr>
          <w:sz w:val="28"/>
          <w:szCs w:val="28"/>
        </w:rPr>
        <w:t>рост</w:t>
      </w:r>
      <w:r w:rsidR="009C75AF" w:rsidRPr="00A142A6">
        <w:rPr>
          <w:sz w:val="28"/>
          <w:szCs w:val="28"/>
        </w:rPr>
        <w:t xml:space="preserve">  </w:t>
      </w:r>
      <w:r w:rsidR="00A142A6" w:rsidRPr="00A142A6">
        <w:rPr>
          <w:sz w:val="28"/>
          <w:szCs w:val="28"/>
        </w:rPr>
        <w:t>к  плановым назначениям</w:t>
      </w:r>
      <w:r>
        <w:rPr>
          <w:sz w:val="28"/>
          <w:szCs w:val="28"/>
        </w:rPr>
        <w:t xml:space="preserve"> на 7,0</w:t>
      </w:r>
      <w:r w:rsidR="00A142A6" w:rsidRPr="00A142A6">
        <w:rPr>
          <w:sz w:val="28"/>
          <w:szCs w:val="28"/>
        </w:rPr>
        <w:t>%</w:t>
      </w:r>
      <w:r>
        <w:rPr>
          <w:sz w:val="28"/>
          <w:szCs w:val="28"/>
        </w:rPr>
        <w:t xml:space="preserve"> (план 350,0 тыс</w:t>
      </w:r>
      <w:proofErr w:type="gramStart"/>
      <w:r>
        <w:rPr>
          <w:sz w:val="28"/>
          <w:szCs w:val="28"/>
        </w:rPr>
        <w:t>.р</w:t>
      </w:r>
      <w:proofErr w:type="gramEnd"/>
      <w:r>
        <w:rPr>
          <w:sz w:val="28"/>
          <w:szCs w:val="28"/>
        </w:rPr>
        <w:t>ублей, исполнено 374,7</w:t>
      </w:r>
      <w:r w:rsidR="00A142A6" w:rsidRPr="00A142A6">
        <w:rPr>
          <w:sz w:val="28"/>
          <w:szCs w:val="28"/>
        </w:rPr>
        <w:t xml:space="preserve"> тыс.рублей) связан с</w:t>
      </w:r>
      <w:r w:rsidR="00A142A6">
        <w:rPr>
          <w:sz w:val="28"/>
          <w:szCs w:val="28"/>
        </w:rPr>
        <w:t xml:space="preserve"> оплатой</w:t>
      </w:r>
      <w:r w:rsidR="00E84F38">
        <w:rPr>
          <w:sz w:val="28"/>
          <w:szCs w:val="28"/>
        </w:rPr>
        <w:t xml:space="preserve"> в декабре</w:t>
      </w:r>
      <w:r w:rsidR="00A142A6">
        <w:rPr>
          <w:sz w:val="28"/>
          <w:szCs w:val="28"/>
        </w:rPr>
        <w:t xml:space="preserve"> </w:t>
      </w:r>
      <w:r>
        <w:rPr>
          <w:sz w:val="28"/>
          <w:szCs w:val="28"/>
        </w:rPr>
        <w:t>2024</w:t>
      </w:r>
      <w:r w:rsidR="00817470">
        <w:rPr>
          <w:sz w:val="28"/>
          <w:szCs w:val="28"/>
        </w:rPr>
        <w:t xml:space="preserve"> года </w:t>
      </w:r>
      <w:r w:rsidR="00A142A6">
        <w:rPr>
          <w:sz w:val="28"/>
          <w:szCs w:val="28"/>
        </w:rPr>
        <w:t>по вновь</w:t>
      </w:r>
      <w:r w:rsidR="00A142A6" w:rsidRPr="00A142A6">
        <w:rPr>
          <w:sz w:val="28"/>
          <w:szCs w:val="28"/>
        </w:rPr>
        <w:t xml:space="preserve"> </w:t>
      </w:r>
      <w:r w:rsidR="00A142A6">
        <w:rPr>
          <w:sz w:val="28"/>
          <w:szCs w:val="28"/>
        </w:rPr>
        <w:t xml:space="preserve">заключенным   </w:t>
      </w:r>
      <w:r w:rsidR="00A142A6" w:rsidRPr="00A142A6">
        <w:rPr>
          <w:sz w:val="28"/>
          <w:szCs w:val="28"/>
        </w:rPr>
        <w:t xml:space="preserve"> договора</w:t>
      </w:r>
      <w:r w:rsidR="00A142A6">
        <w:rPr>
          <w:sz w:val="28"/>
          <w:szCs w:val="28"/>
        </w:rPr>
        <w:t>м;</w:t>
      </w:r>
    </w:p>
    <w:p w:rsidR="00523879" w:rsidRPr="00523879" w:rsidRDefault="00523879" w:rsidP="00B23F70">
      <w:pPr>
        <w:pStyle w:val="a4"/>
        <w:spacing w:before="0" w:beforeAutospacing="0" w:after="0" w:afterAutospacing="0"/>
        <w:jc w:val="both"/>
        <w:rPr>
          <w:b/>
          <w:sz w:val="28"/>
          <w:szCs w:val="28"/>
        </w:rPr>
      </w:pPr>
      <w:r w:rsidRPr="00523879">
        <w:rPr>
          <w:b/>
          <w:sz w:val="28"/>
          <w:szCs w:val="28"/>
        </w:rPr>
        <w:t xml:space="preserve">   </w:t>
      </w:r>
      <w:r w:rsidR="003C6B37">
        <w:rPr>
          <w:b/>
          <w:sz w:val="28"/>
          <w:szCs w:val="28"/>
        </w:rPr>
        <w:t xml:space="preserve">  </w:t>
      </w:r>
      <w:r w:rsidRPr="00523879">
        <w:rPr>
          <w:b/>
          <w:sz w:val="28"/>
          <w:szCs w:val="28"/>
        </w:rPr>
        <w:t xml:space="preserve">  6.</w:t>
      </w:r>
      <w:r>
        <w:rPr>
          <w:b/>
          <w:sz w:val="28"/>
          <w:szCs w:val="28"/>
        </w:rPr>
        <w:t xml:space="preserve"> </w:t>
      </w:r>
      <w:r w:rsidRPr="00523879">
        <w:rPr>
          <w:i/>
          <w:sz w:val="28"/>
          <w:szCs w:val="28"/>
          <w:u w:val="single"/>
        </w:rPr>
        <w:t>По прочим доходам от оказания платных услуг (работ) получателями средств бюджетов городских поселений</w:t>
      </w:r>
      <w:r w:rsidRPr="00523879">
        <w:rPr>
          <w:sz w:val="28"/>
          <w:szCs w:val="28"/>
        </w:rPr>
        <w:t xml:space="preserve">     </w:t>
      </w:r>
      <w:r w:rsidRPr="00A142A6">
        <w:rPr>
          <w:sz w:val="28"/>
          <w:szCs w:val="28"/>
        </w:rPr>
        <w:t>рост  к  плановым назначениям</w:t>
      </w:r>
      <w:r w:rsidR="002839AE">
        <w:rPr>
          <w:sz w:val="28"/>
          <w:szCs w:val="28"/>
        </w:rPr>
        <w:t xml:space="preserve"> на 7,5</w:t>
      </w:r>
      <w:r w:rsidRPr="00A142A6">
        <w:rPr>
          <w:sz w:val="28"/>
          <w:szCs w:val="28"/>
        </w:rPr>
        <w:t>%</w:t>
      </w:r>
      <w:r>
        <w:rPr>
          <w:sz w:val="28"/>
          <w:szCs w:val="28"/>
        </w:rPr>
        <w:t xml:space="preserve"> (план </w:t>
      </w:r>
      <w:r w:rsidR="002839AE">
        <w:rPr>
          <w:sz w:val="28"/>
          <w:szCs w:val="28"/>
        </w:rPr>
        <w:t>230,5 тыс</w:t>
      </w:r>
      <w:proofErr w:type="gramStart"/>
      <w:r w:rsidR="002839AE">
        <w:rPr>
          <w:sz w:val="28"/>
          <w:szCs w:val="28"/>
        </w:rPr>
        <w:t>.р</w:t>
      </w:r>
      <w:proofErr w:type="gramEnd"/>
      <w:r w:rsidR="002839AE">
        <w:rPr>
          <w:sz w:val="28"/>
          <w:szCs w:val="28"/>
        </w:rPr>
        <w:t>ублей, исполнено 247,8</w:t>
      </w:r>
      <w:r w:rsidRPr="00A142A6">
        <w:rPr>
          <w:sz w:val="28"/>
          <w:szCs w:val="28"/>
        </w:rPr>
        <w:t xml:space="preserve"> тыс.рублей) связан</w:t>
      </w:r>
      <w:r w:rsidR="002839AE">
        <w:rPr>
          <w:sz w:val="28"/>
          <w:szCs w:val="28"/>
        </w:rPr>
        <w:t xml:space="preserve"> </w:t>
      </w:r>
      <w:r w:rsidR="00F40FFE">
        <w:rPr>
          <w:sz w:val="28"/>
          <w:szCs w:val="28"/>
        </w:rPr>
        <w:t>с оплатой задолженности прошлых лет  в связи с перерасчетом счетов, выставленных в 2023 году    за электроэнергию</w:t>
      </w:r>
      <w:r w:rsidR="00D66299">
        <w:rPr>
          <w:sz w:val="28"/>
          <w:szCs w:val="28"/>
        </w:rPr>
        <w:t>;</w:t>
      </w:r>
    </w:p>
    <w:p w:rsidR="00A142A6" w:rsidRDefault="00E84F38" w:rsidP="00B23F70">
      <w:pPr>
        <w:pStyle w:val="a4"/>
        <w:spacing w:before="0" w:beforeAutospacing="0" w:after="0" w:afterAutospacing="0"/>
        <w:jc w:val="both"/>
        <w:rPr>
          <w:sz w:val="28"/>
          <w:szCs w:val="28"/>
        </w:rPr>
      </w:pPr>
      <w:r w:rsidRPr="000D6CFF">
        <w:rPr>
          <w:b/>
          <w:sz w:val="28"/>
          <w:szCs w:val="28"/>
        </w:rPr>
        <w:t xml:space="preserve">  </w:t>
      </w:r>
      <w:r w:rsidR="00651721">
        <w:rPr>
          <w:b/>
          <w:sz w:val="28"/>
          <w:szCs w:val="28"/>
        </w:rPr>
        <w:t xml:space="preserve"> </w:t>
      </w:r>
      <w:r w:rsidRPr="000D6CFF">
        <w:rPr>
          <w:b/>
          <w:sz w:val="28"/>
          <w:szCs w:val="28"/>
        </w:rPr>
        <w:t xml:space="preserve"> </w:t>
      </w:r>
      <w:r w:rsidR="002839AE">
        <w:rPr>
          <w:b/>
          <w:sz w:val="28"/>
          <w:szCs w:val="28"/>
        </w:rPr>
        <w:t xml:space="preserve"> </w:t>
      </w:r>
      <w:r w:rsidR="003C6B37">
        <w:rPr>
          <w:b/>
          <w:sz w:val="28"/>
          <w:szCs w:val="28"/>
        </w:rPr>
        <w:t xml:space="preserve">  </w:t>
      </w:r>
      <w:r w:rsidR="002839AE">
        <w:rPr>
          <w:b/>
          <w:sz w:val="28"/>
          <w:szCs w:val="28"/>
        </w:rPr>
        <w:t>7</w:t>
      </w:r>
      <w:r w:rsidRPr="000D6CFF">
        <w:rPr>
          <w:b/>
          <w:sz w:val="28"/>
          <w:szCs w:val="28"/>
        </w:rPr>
        <w:t>.</w:t>
      </w:r>
      <w:r w:rsidRPr="004C7145">
        <w:rPr>
          <w:i/>
          <w:sz w:val="28"/>
          <w:szCs w:val="28"/>
        </w:rPr>
        <w:t xml:space="preserve"> </w:t>
      </w:r>
      <w:r w:rsidR="00BF0D0B" w:rsidRPr="00C03EFB">
        <w:rPr>
          <w:i/>
          <w:sz w:val="28"/>
          <w:szCs w:val="28"/>
          <w:u w:val="single"/>
        </w:rPr>
        <w:t xml:space="preserve">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w:t>
      </w:r>
      <w:r w:rsidR="00BF0D0B">
        <w:rPr>
          <w:sz w:val="28"/>
          <w:szCs w:val="28"/>
        </w:rPr>
        <w:t xml:space="preserve"> </w:t>
      </w:r>
      <w:r w:rsidR="007B5968">
        <w:rPr>
          <w:sz w:val="28"/>
          <w:szCs w:val="28"/>
        </w:rPr>
        <w:t xml:space="preserve">   </w:t>
      </w:r>
      <w:r w:rsidR="00BF0D0B" w:rsidRPr="0030772A">
        <w:rPr>
          <w:sz w:val="28"/>
          <w:szCs w:val="28"/>
        </w:rPr>
        <w:t xml:space="preserve"> </w:t>
      </w:r>
      <w:r w:rsidR="00BF0D0B" w:rsidRPr="00A142A6">
        <w:rPr>
          <w:sz w:val="28"/>
          <w:szCs w:val="28"/>
        </w:rPr>
        <w:t>рост  к  плановым назначениям</w:t>
      </w:r>
      <w:r w:rsidR="002839AE">
        <w:rPr>
          <w:sz w:val="28"/>
          <w:szCs w:val="28"/>
        </w:rPr>
        <w:t xml:space="preserve"> на 12,4</w:t>
      </w:r>
      <w:r w:rsidR="00BF0D0B" w:rsidRPr="00A142A6">
        <w:rPr>
          <w:sz w:val="28"/>
          <w:szCs w:val="28"/>
        </w:rPr>
        <w:t>%</w:t>
      </w:r>
      <w:r w:rsidR="002839AE">
        <w:rPr>
          <w:sz w:val="28"/>
          <w:szCs w:val="28"/>
        </w:rPr>
        <w:t xml:space="preserve"> (план 1958,2 тыс</w:t>
      </w:r>
      <w:proofErr w:type="gramStart"/>
      <w:r w:rsidR="002839AE">
        <w:rPr>
          <w:sz w:val="28"/>
          <w:szCs w:val="28"/>
        </w:rPr>
        <w:t>.р</w:t>
      </w:r>
      <w:proofErr w:type="gramEnd"/>
      <w:r w:rsidR="002839AE">
        <w:rPr>
          <w:sz w:val="28"/>
          <w:szCs w:val="28"/>
        </w:rPr>
        <w:t>ублей, исполнено 2200,4</w:t>
      </w:r>
      <w:r w:rsidR="007B5968">
        <w:rPr>
          <w:sz w:val="28"/>
          <w:szCs w:val="28"/>
        </w:rPr>
        <w:t xml:space="preserve"> тыс.рублей) сложился</w:t>
      </w:r>
      <w:r w:rsidR="00BF0D0B" w:rsidRPr="00A142A6">
        <w:rPr>
          <w:sz w:val="28"/>
          <w:szCs w:val="28"/>
        </w:rPr>
        <w:t xml:space="preserve"> </w:t>
      </w:r>
      <w:r w:rsidR="00BF0D0B" w:rsidRPr="00C03EFB">
        <w:rPr>
          <w:sz w:val="28"/>
          <w:szCs w:val="28"/>
        </w:rPr>
        <w:t xml:space="preserve"> в результате того, что данный вид дохода носит заявите</w:t>
      </w:r>
      <w:r w:rsidR="00BF0D0B">
        <w:rPr>
          <w:sz w:val="28"/>
          <w:szCs w:val="28"/>
        </w:rPr>
        <w:t>льный характер</w:t>
      </w:r>
      <w:r w:rsidR="002839AE">
        <w:rPr>
          <w:sz w:val="28"/>
          <w:szCs w:val="28"/>
        </w:rPr>
        <w:t xml:space="preserve"> ( в </w:t>
      </w:r>
      <w:r w:rsidR="00FE5C52">
        <w:rPr>
          <w:sz w:val="28"/>
          <w:szCs w:val="28"/>
        </w:rPr>
        <w:t>ноябре- дека</w:t>
      </w:r>
      <w:r w:rsidR="002839AE">
        <w:rPr>
          <w:sz w:val="28"/>
          <w:szCs w:val="28"/>
        </w:rPr>
        <w:t>бре 2024</w:t>
      </w:r>
      <w:r w:rsidR="00FE5C52">
        <w:rPr>
          <w:sz w:val="28"/>
          <w:szCs w:val="28"/>
        </w:rPr>
        <w:t xml:space="preserve"> года поступили заявле</w:t>
      </w:r>
      <w:r w:rsidR="00A14BAC">
        <w:rPr>
          <w:sz w:val="28"/>
          <w:szCs w:val="28"/>
        </w:rPr>
        <w:t xml:space="preserve">ния </w:t>
      </w:r>
      <w:r w:rsidR="002839AE">
        <w:rPr>
          <w:sz w:val="28"/>
          <w:szCs w:val="28"/>
        </w:rPr>
        <w:t>о выкупе земельных участков</w:t>
      </w:r>
      <w:r w:rsidR="00067836">
        <w:rPr>
          <w:sz w:val="28"/>
          <w:szCs w:val="28"/>
        </w:rPr>
        <w:t>);</w:t>
      </w:r>
      <w:r w:rsidR="002839AE">
        <w:rPr>
          <w:sz w:val="28"/>
          <w:szCs w:val="28"/>
        </w:rPr>
        <w:br/>
        <w:t xml:space="preserve">   </w:t>
      </w:r>
      <w:r w:rsidR="003C6B37">
        <w:rPr>
          <w:sz w:val="28"/>
          <w:szCs w:val="28"/>
        </w:rPr>
        <w:t xml:space="preserve">  </w:t>
      </w:r>
      <w:r w:rsidR="002839AE">
        <w:rPr>
          <w:sz w:val="28"/>
          <w:szCs w:val="28"/>
        </w:rPr>
        <w:t xml:space="preserve"> </w:t>
      </w:r>
      <w:r w:rsidR="002839AE" w:rsidRPr="002839AE">
        <w:rPr>
          <w:b/>
          <w:sz w:val="28"/>
          <w:szCs w:val="28"/>
        </w:rPr>
        <w:t>8.</w:t>
      </w:r>
      <w:r w:rsidR="002839AE">
        <w:rPr>
          <w:b/>
          <w:sz w:val="28"/>
          <w:szCs w:val="28"/>
        </w:rPr>
        <w:t xml:space="preserve"> </w:t>
      </w:r>
      <w:r w:rsidR="002839AE" w:rsidRPr="002839AE">
        <w:rPr>
          <w:i/>
          <w:sz w:val="28"/>
          <w:szCs w:val="28"/>
          <w:u w:val="single"/>
        </w:rPr>
        <w:t xml:space="preserve"> </w:t>
      </w:r>
      <w:r w:rsidR="002839AE" w:rsidRPr="005E38C1">
        <w:rPr>
          <w:i/>
          <w:sz w:val="28"/>
          <w:szCs w:val="28"/>
          <w:u w:val="single"/>
        </w:rPr>
        <w:t>По</w:t>
      </w:r>
      <w:r w:rsidR="002839AE">
        <w:rPr>
          <w:i/>
          <w:sz w:val="28"/>
          <w:szCs w:val="28"/>
          <w:u w:val="single"/>
        </w:rPr>
        <w:t xml:space="preserve">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r w:rsidR="002839AE" w:rsidRPr="002839AE">
        <w:rPr>
          <w:sz w:val="28"/>
          <w:szCs w:val="28"/>
        </w:rPr>
        <w:t xml:space="preserve">    рост</w:t>
      </w:r>
      <w:r w:rsidR="00067836">
        <w:rPr>
          <w:sz w:val="28"/>
          <w:szCs w:val="28"/>
        </w:rPr>
        <w:t xml:space="preserve"> к плановым назначениям на 8,1% ( план 1111,0 тыс</w:t>
      </w:r>
      <w:proofErr w:type="gramStart"/>
      <w:r w:rsidR="00067836">
        <w:rPr>
          <w:sz w:val="28"/>
          <w:szCs w:val="28"/>
        </w:rPr>
        <w:t>.р</w:t>
      </w:r>
      <w:proofErr w:type="gramEnd"/>
      <w:r w:rsidR="00067836">
        <w:rPr>
          <w:sz w:val="28"/>
          <w:szCs w:val="28"/>
        </w:rPr>
        <w:t>ублей, исполнено 1201,2 тыс.рублей)  связан с оплатой задолженности прошлых лет;</w:t>
      </w:r>
    </w:p>
    <w:p w:rsidR="00067836" w:rsidRPr="00067836" w:rsidRDefault="003C6B37" w:rsidP="00B23F70">
      <w:pPr>
        <w:pStyle w:val="a4"/>
        <w:spacing w:before="0" w:beforeAutospacing="0" w:after="0" w:afterAutospacing="0"/>
        <w:jc w:val="both"/>
        <w:rPr>
          <w:b/>
          <w:sz w:val="28"/>
          <w:szCs w:val="28"/>
        </w:rPr>
      </w:pPr>
      <w:r>
        <w:rPr>
          <w:b/>
          <w:sz w:val="28"/>
          <w:szCs w:val="28"/>
        </w:rPr>
        <w:t xml:space="preserve">   </w:t>
      </w:r>
      <w:r w:rsidR="00067836" w:rsidRPr="00067836">
        <w:rPr>
          <w:b/>
          <w:sz w:val="28"/>
          <w:szCs w:val="28"/>
        </w:rPr>
        <w:t xml:space="preserve">  9.</w:t>
      </w:r>
      <w:r w:rsidR="00B13ABF" w:rsidRPr="00B13ABF">
        <w:rPr>
          <w:i/>
          <w:sz w:val="28"/>
          <w:szCs w:val="28"/>
          <w:u w:val="single"/>
        </w:rPr>
        <w:t xml:space="preserve"> </w:t>
      </w:r>
      <w:r w:rsidR="00B13ABF" w:rsidRPr="00EB4085">
        <w:rPr>
          <w:i/>
          <w:sz w:val="28"/>
          <w:szCs w:val="28"/>
          <w:u w:val="single"/>
        </w:rPr>
        <w:t xml:space="preserve">По административным </w:t>
      </w:r>
      <w:r w:rsidR="00B13ABF" w:rsidRPr="00DC3401">
        <w:rPr>
          <w:i/>
          <w:sz w:val="28"/>
          <w:szCs w:val="28"/>
          <w:u w:val="single"/>
        </w:rPr>
        <w:t>платежам</w:t>
      </w:r>
      <w:r w:rsidR="00B13ABF" w:rsidRPr="00DC3401">
        <w:rPr>
          <w:b/>
          <w:sz w:val="28"/>
          <w:szCs w:val="28"/>
          <w:u w:val="single"/>
        </w:rPr>
        <w:t xml:space="preserve">  </w:t>
      </w:r>
      <w:r w:rsidR="00B13ABF" w:rsidRPr="00DC3401">
        <w:rPr>
          <w:i/>
          <w:sz w:val="28"/>
          <w:szCs w:val="28"/>
          <w:u w:val="single"/>
        </w:rPr>
        <w:t>и сборам</w:t>
      </w:r>
      <w:r w:rsidR="00B13ABF">
        <w:rPr>
          <w:sz w:val="28"/>
          <w:szCs w:val="28"/>
        </w:rPr>
        <w:t xml:space="preserve">  рост к плановым назначениям на 12,7% ( план 16,5 тыцс</w:t>
      </w:r>
      <w:proofErr w:type="gramStart"/>
      <w:r w:rsidR="00B13ABF">
        <w:rPr>
          <w:sz w:val="28"/>
          <w:szCs w:val="28"/>
        </w:rPr>
        <w:t>.р</w:t>
      </w:r>
      <w:proofErr w:type="gramEnd"/>
      <w:r w:rsidR="00B13ABF">
        <w:rPr>
          <w:sz w:val="28"/>
          <w:szCs w:val="28"/>
        </w:rPr>
        <w:t>ублей, исполнено 18,6 тыс.рублей) связан</w:t>
      </w:r>
      <w:r w:rsidR="00B13ABF" w:rsidRPr="00306A06">
        <w:rPr>
          <w:sz w:val="28"/>
          <w:szCs w:val="28"/>
        </w:rPr>
        <w:t xml:space="preserve"> с</w:t>
      </w:r>
      <w:r w:rsidR="00B13ABF">
        <w:rPr>
          <w:sz w:val="28"/>
          <w:szCs w:val="28"/>
        </w:rPr>
        <w:t xml:space="preserve">  заявлениями</w:t>
      </w:r>
      <w:r w:rsidR="00FF4EB3">
        <w:rPr>
          <w:sz w:val="28"/>
          <w:szCs w:val="28"/>
        </w:rPr>
        <w:t xml:space="preserve"> граждан </w:t>
      </w:r>
      <w:r w:rsidR="00B13ABF">
        <w:rPr>
          <w:sz w:val="28"/>
          <w:szCs w:val="28"/>
        </w:rPr>
        <w:t xml:space="preserve"> на оформление документов по приватизации квартир в 2024 году;</w:t>
      </w:r>
    </w:p>
    <w:p w:rsidR="00730CD0" w:rsidRDefault="00730CD0" w:rsidP="00AF0E20">
      <w:pPr>
        <w:pStyle w:val="a4"/>
        <w:spacing w:before="0" w:beforeAutospacing="0" w:after="0" w:afterAutospacing="0"/>
        <w:jc w:val="center"/>
        <w:rPr>
          <w:sz w:val="28"/>
          <w:szCs w:val="28"/>
          <w:u w:val="single"/>
        </w:rPr>
      </w:pPr>
    </w:p>
    <w:p w:rsidR="00AF0E20" w:rsidRPr="00AF0E20" w:rsidRDefault="00651A0B" w:rsidP="00AF0E20">
      <w:pPr>
        <w:pStyle w:val="a4"/>
        <w:spacing w:before="0" w:beforeAutospacing="0" w:after="0" w:afterAutospacing="0"/>
        <w:jc w:val="center"/>
        <w:rPr>
          <w:sz w:val="28"/>
          <w:szCs w:val="28"/>
          <w:u w:val="single"/>
        </w:rPr>
      </w:pPr>
      <w:r w:rsidRPr="004267BC">
        <w:rPr>
          <w:sz w:val="28"/>
          <w:szCs w:val="28"/>
          <w:u w:val="single"/>
        </w:rPr>
        <w:t>Причины отклонений по</w:t>
      </w:r>
      <w:r>
        <w:rPr>
          <w:sz w:val="28"/>
          <w:szCs w:val="28"/>
          <w:u w:val="single"/>
        </w:rPr>
        <w:t xml:space="preserve">ступлений </w:t>
      </w:r>
      <w:r w:rsidRPr="004267BC">
        <w:rPr>
          <w:sz w:val="28"/>
          <w:szCs w:val="28"/>
          <w:u w:val="single"/>
        </w:rPr>
        <w:t xml:space="preserve"> отчетного года </w:t>
      </w:r>
      <w:r>
        <w:rPr>
          <w:sz w:val="28"/>
          <w:szCs w:val="28"/>
          <w:u w:val="single"/>
        </w:rPr>
        <w:t xml:space="preserve"> от поступлений предыдущего финансового года в разрезе доходных источников</w:t>
      </w:r>
      <w:r w:rsidRPr="004267BC">
        <w:rPr>
          <w:sz w:val="28"/>
          <w:szCs w:val="28"/>
          <w:u w:val="single"/>
        </w:rPr>
        <w:t xml:space="preserve"> (более 5%)</w:t>
      </w:r>
    </w:p>
    <w:p w:rsidR="004A06DB" w:rsidRPr="008B0615" w:rsidRDefault="00576D27" w:rsidP="008B0615">
      <w:pPr>
        <w:pStyle w:val="a4"/>
        <w:spacing w:before="0" w:beforeAutospacing="0" w:after="0" w:afterAutospacing="0"/>
        <w:rPr>
          <w:b/>
          <w:i/>
          <w:sz w:val="28"/>
          <w:szCs w:val="28"/>
          <w:u w:val="single"/>
        </w:rPr>
      </w:pPr>
      <w:r w:rsidRPr="00206EE4">
        <w:rPr>
          <w:b/>
          <w:i/>
          <w:sz w:val="28"/>
          <w:szCs w:val="28"/>
          <w:u w:val="single"/>
        </w:rPr>
        <w:t>- увеличение</w:t>
      </w:r>
    </w:p>
    <w:p w:rsidR="00860D3F" w:rsidRDefault="004A06DB" w:rsidP="001B7A1F">
      <w:pPr>
        <w:pStyle w:val="a4"/>
        <w:spacing w:before="0" w:beforeAutospacing="0" w:after="0" w:afterAutospacing="0"/>
        <w:jc w:val="both"/>
        <w:rPr>
          <w:sz w:val="28"/>
          <w:szCs w:val="28"/>
        </w:rPr>
      </w:pPr>
      <w:r>
        <w:rPr>
          <w:b/>
          <w:sz w:val="28"/>
          <w:szCs w:val="28"/>
        </w:rPr>
        <w:t xml:space="preserve">     </w:t>
      </w:r>
      <w:r w:rsidR="00515657" w:rsidRPr="00515657">
        <w:rPr>
          <w:b/>
          <w:sz w:val="28"/>
          <w:szCs w:val="28"/>
        </w:rPr>
        <w:t xml:space="preserve">  </w:t>
      </w:r>
      <w:r w:rsidR="0073433A">
        <w:rPr>
          <w:b/>
          <w:sz w:val="28"/>
          <w:szCs w:val="28"/>
        </w:rPr>
        <w:t xml:space="preserve">    </w:t>
      </w:r>
      <w:r w:rsidR="00515657" w:rsidRPr="00515657">
        <w:rPr>
          <w:b/>
          <w:sz w:val="28"/>
          <w:szCs w:val="28"/>
        </w:rPr>
        <w:t>1.</w:t>
      </w:r>
      <w:r w:rsidR="00C63CF8">
        <w:rPr>
          <w:b/>
          <w:sz w:val="28"/>
          <w:szCs w:val="28"/>
        </w:rPr>
        <w:t xml:space="preserve"> </w:t>
      </w:r>
      <w:r w:rsidR="00C63CF8" w:rsidRPr="00AD4A75">
        <w:rPr>
          <w:i/>
          <w:sz w:val="28"/>
          <w:szCs w:val="28"/>
          <w:u w:val="single"/>
        </w:rPr>
        <w:t>По налогу на доходы физических лиц</w:t>
      </w:r>
      <w:r w:rsidR="00C63CF8">
        <w:rPr>
          <w:sz w:val="28"/>
          <w:szCs w:val="28"/>
        </w:rPr>
        <w:t xml:space="preserve"> </w:t>
      </w:r>
      <w:r w:rsidR="0056603C">
        <w:rPr>
          <w:sz w:val="28"/>
          <w:szCs w:val="28"/>
        </w:rPr>
        <w:t xml:space="preserve"> отклонение п</w:t>
      </w:r>
      <w:r w:rsidR="0073433A">
        <w:rPr>
          <w:sz w:val="28"/>
          <w:szCs w:val="28"/>
        </w:rPr>
        <w:t>о сравнению с 2023</w:t>
      </w:r>
      <w:r w:rsidR="001B7A1F">
        <w:rPr>
          <w:sz w:val="28"/>
          <w:szCs w:val="28"/>
        </w:rPr>
        <w:t xml:space="preserve"> годом  ( + </w:t>
      </w:r>
      <w:r w:rsidR="0073433A">
        <w:rPr>
          <w:sz w:val="28"/>
          <w:szCs w:val="28"/>
        </w:rPr>
        <w:t>23701,4</w:t>
      </w:r>
      <w:r w:rsidR="001B7A1F">
        <w:rPr>
          <w:sz w:val="28"/>
          <w:szCs w:val="28"/>
        </w:rPr>
        <w:t xml:space="preserve"> тыс</w:t>
      </w:r>
      <w:proofErr w:type="gramStart"/>
      <w:r w:rsidR="001B7A1F">
        <w:rPr>
          <w:sz w:val="28"/>
          <w:szCs w:val="28"/>
        </w:rPr>
        <w:t>.р</w:t>
      </w:r>
      <w:proofErr w:type="gramEnd"/>
      <w:r w:rsidR="001B7A1F">
        <w:rPr>
          <w:sz w:val="28"/>
          <w:szCs w:val="28"/>
        </w:rPr>
        <w:t>ублей</w:t>
      </w:r>
      <w:r w:rsidR="00AD4A75">
        <w:rPr>
          <w:sz w:val="28"/>
          <w:szCs w:val="28"/>
        </w:rPr>
        <w:t xml:space="preserve">, </w:t>
      </w:r>
      <w:r w:rsidR="00E9624A">
        <w:rPr>
          <w:sz w:val="28"/>
          <w:szCs w:val="28"/>
        </w:rPr>
        <w:t xml:space="preserve">на </w:t>
      </w:r>
      <w:r w:rsidR="0073433A">
        <w:rPr>
          <w:sz w:val="28"/>
          <w:szCs w:val="28"/>
        </w:rPr>
        <w:t>28,2</w:t>
      </w:r>
      <w:r w:rsidR="00AD4A75">
        <w:rPr>
          <w:sz w:val="28"/>
          <w:szCs w:val="28"/>
        </w:rPr>
        <w:t xml:space="preserve"> </w:t>
      </w:r>
      <w:r w:rsidR="00D42CA8">
        <w:rPr>
          <w:sz w:val="28"/>
          <w:szCs w:val="28"/>
        </w:rPr>
        <w:t>%</w:t>
      </w:r>
      <w:r w:rsidR="0073433A">
        <w:rPr>
          <w:sz w:val="28"/>
          <w:szCs w:val="28"/>
        </w:rPr>
        <w:t xml:space="preserve"> выше поступлений 2023</w:t>
      </w:r>
      <w:r w:rsidR="00E9624A">
        <w:rPr>
          <w:sz w:val="28"/>
          <w:szCs w:val="28"/>
        </w:rPr>
        <w:t xml:space="preserve"> года</w:t>
      </w:r>
      <w:r w:rsidR="001B7A1F">
        <w:rPr>
          <w:sz w:val="28"/>
          <w:szCs w:val="28"/>
        </w:rPr>
        <w:t>)</w:t>
      </w:r>
      <w:r w:rsidR="00860D3F" w:rsidRPr="00860D3F">
        <w:rPr>
          <w:sz w:val="28"/>
          <w:szCs w:val="28"/>
        </w:rPr>
        <w:t xml:space="preserve"> </w:t>
      </w:r>
      <w:r w:rsidR="0061788F">
        <w:rPr>
          <w:sz w:val="28"/>
          <w:szCs w:val="28"/>
        </w:rPr>
        <w:t>сложилось в результате   изменения</w:t>
      </w:r>
      <w:r w:rsidR="00860D3F">
        <w:rPr>
          <w:sz w:val="28"/>
          <w:szCs w:val="28"/>
        </w:rPr>
        <w:t xml:space="preserve"> фонда оплаты труда, численности сотрудников  по   ряду предприятий, являющимися налоговыми  агентами  ( ООО « Завод ВКО», ООО «РОЯЛ ТЕРМО РУС», ООО «Р.КЛИМАТ», новым  налогоплательщиком ( ООО «ЗАПЧАСТЬЭКСПЕРТ», увеличение оплаты дивидендов (ООО « Завод ВКО», ЗАО </w:t>
      </w:r>
      <w:r w:rsidR="00860D3F">
        <w:rPr>
          <w:sz w:val="28"/>
          <w:szCs w:val="28"/>
        </w:rPr>
        <w:lastRenderedPageBreak/>
        <w:t xml:space="preserve">«КИРЖАЧСКИЙ МОЛОЧНЫЙ ЗАВОД», </w:t>
      </w:r>
      <w:proofErr w:type="gramStart"/>
      <w:r w:rsidR="00860D3F">
        <w:rPr>
          <w:sz w:val="28"/>
          <w:szCs w:val="28"/>
        </w:rPr>
        <w:t>ООО «КАЛУЖСКАЯ МОЛОЧНАЯ КОМПАНИЯ»);</w:t>
      </w:r>
      <w:proofErr w:type="gramEnd"/>
    </w:p>
    <w:p w:rsidR="0073433A" w:rsidRDefault="0073433A" w:rsidP="001B7A1F">
      <w:pPr>
        <w:pStyle w:val="a4"/>
        <w:spacing w:before="0" w:beforeAutospacing="0" w:after="0" w:afterAutospacing="0"/>
        <w:jc w:val="both"/>
        <w:rPr>
          <w:sz w:val="28"/>
          <w:szCs w:val="28"/>
        </w:rPr>
      </w:pPr>
      <w:r>
        <w:rPr>
          <w:sz w:val="28"/>
          <w:szCs w:val="28"/>
        </w:rPr>
        <w:t xml:space="preserve">          </w:t>
      </w:r>
      <w:r>
        <w:rPr>
          <w:b/>
          <w:sz w:val="28"/>
          <w:szCs w:val="28"/>
        </w:rPr>
        <w:t>2</w:t>
      </w:r>
      <w:r w:rsidRPr="00205763">
        <w:rPr>
          <w:b/>
          <w:sz w:val="28"/>
          <w:szCs w:val="28"/>
        </w:rPr>
        <w:t>.</w:t>
      </w:r>
      <w:r w:rsidRPr="00677F42">
        <w:rPr>
          <w:i/>
          <w:sz w:val="28"/>
          <w:szCs w:val="28"/>
          <w:u w:val="single"/>
        </w:rPr>
        <w:t xml:space="preserve"> </w:t>
      </w:r>
      <w:r>
        <w:rPr>
          <w:i/>
          <w:sz w:val="28"/>
          <w:szCs w:val="28"/>
          <w:u w:val="single"/>
        </w:rPr>
        <w:t>По налогу на имущество физических лиц</w:t>
      </w:r>
      <w:r w:rsidRPr="00E15BE8">
        <w:rPr>
          <w:sz w:val="28"/>
          <w:szCs w:val="28"/>
        </w:rPr>
        <w:t xml:space="preserve"> </w:t>
      </w:r>
      <w:r>
        <w:rPr>
          <w:sz w:val="28"/>
          <w:szCs w:val="28"/>
        </w:rPr>
        <w:t>отклонение по сравнению с 2023 годом  ( + 4153,6 тыс</w:t>
      </w:r>
      <w:proofErr w:type="gramStart"/>
      <w:r>
        <w:rPr>
          <w:sz w:val="28"/>
          <w:szCs w:val="28"/>
        </w:rPr>
        <w:t>.р</w:t>
      </w:r>
      <w:proofErr w:type="gramEnd"/>
      <w:r>
        <w:rPr>
          <w:sz w:val="28"/>
          <w:szCs w:val="28"/>
        </w:rPr>
        <w:t>ублей, на 41,3 % выше поступлений 2023 года)</w:t>
      </w:r>
      <w:r w:rsidRPr="00860D3F">
        <w:rPr>
          <w:sz w:val="28"/>
          <w:szCs w:val="28"/>
        </w:rPr>
        <w:t xml:space="preserve"> </w:t>
      </w:r>
      <w:r>
        <w:rPr>
          <w:sz w:val="28"/>
          <w:szCs w:val="28"/>
        </w:rPr>
        <w:t>сложилось в результате  оплаты задолженности прошлых лет;</w:t>
      </w:r>
    </w:p>
    <w:p w:rsidR="0073433A" w:rsidRDefault="00E50A18" w:rsidP="0073433A">
      <w:pPr>
        <w:pStyle w:val="a4"/>
        <w:spacing w:before="0" w:beforeAutospacing="0" w:after="0" w:afterAutospacing="0"/>
        <w:jc w:val="both"/>
        <w:rPr>
          <w:sz w:val="28"/>
          <w:szCs w:val="28"/>
        </w:rPr>
      </w:pPr>
      <w:r w:rsidRPr="00AE6429">
        <w:rPr>
          <w:sz w:val="28"/>
          <w:szCs w:val="28"/>
        </w:rPr>
        <w:t xml:space="preserve">    </w:t>
      </w:r>
      <w:r>
        <w:rPr>
          <w:sz w:val="28"/>
          <w:szCs w:val="28"/>
        </w:rPr>
        <w:t xml:space="preserve"> </w:t>
      </w:r>
      <w:r w:rsidR="0073433A">
        <w:rPr>
          <w:sz w:val="28"/>
          <w:szCs w:val="28"/>
        </w:rPr>
        <w:t xml:space="preserve">   </w:t>
      </w:r>
      <w:r w:rsidRPr="00AE6429">
        <w:rPr>
          <w:sz w:val="28"/>
          <w:szCs w:val="28"/>
        </w:rPr>
        <w:t xml:space="preserve"> </w:t>
      </w:r>
      <w:r w:rsidR="0073433A">
        <w:rPr>
          <w:b/>
          <w:sz w:val="28"/>
          <w:szCs w:val="28"/>
        </w:rPr>
        <w:t>3</w:t>
      </w:r>
      <w:r w:rsidRPr="00AE6429">
        <w:rPr>
          <w:sz w:val="28"/>
          <w:szCs w:val="28"/>
        </w:rPr>
        <w:t>.</w:t>
      </w:r>
      <w:r>
        <w:rPr>
          <w:i/>
          <w:sz w:val="28"/>
          <w:szCs w:val="28"/>
          <w:u w:val="single"/>
        </w:rPr>
        <w:t xml:space="preserve"> </w:t>
      </w:r>
      <w:r w:rsidRPr="00F4395A">
        <w:rPr>
          <w:i/>
          <w:sz w:val="28"/>
          <w:szCs w:val="28"/>
          <w:u w:val="single"/>
        </w:rPr>
        <w:t>По транспортному налогу с физических лиц</w:t>
      </w:r>
      <w:r>
        <w:rPr>
          <w:sz w:val="28"/>
          <w:szCs w:val="28"/>
        </w:rPr>
        <w:t xml:space="preserve"> </w:t>
      </w:r>
      <w:r w:rsidR="0073433A">
        <w:rPr>
          <w:sz w:val="28"/>
          <w:szCs w:val="28"/>
        </w:rPr>
        <w:t>отклонение по сравнению с 2023 годом  ( +1230,5 тыс</w:t>
      </w:r>
      <w:proofErr w:type="gramStart"/>
      <w:r w:rsidR="0073433A">
        <w:rPr>
          <w:sz w:val="28"/>
          <w:szCs w:val="28"/>
        </w:rPr>
        <w:t>.р</w:t>
      </w:r>
      <w:proofErr w:type="gramEnd"/>
      <w:r w:rsidR="0073433A">
        <w:rPr>
          <w:sz w:val="28"/>
          <w:szCs w:val="28"/>
        </w:rPr>
        <w:t>ублей, на 6,0 % выше поступлений 2023 года)</w:t>
      </w:r>
      <w:r w:rsidR="0073433A" w:rsidRPr="00860D3F">
        <w:rPr>
          <w:sz w:val="28"/>
          <w:szCs w:val="28"/>
        </w:rPr>
        <w:t xml:space="preserve"> </w:t>
      </w:r>
      <w:r w:rsidR="0073433A">
        <w:rPr>
          <w:sz w:val="28"/>
          <w:szCs w:val="28"/>
        </w:rPr>
        <w:t>сложилось в результате  оплаты задолженности прошлых лет;</w:t>
      </w:r>
    </w:p>
    <w:p w:rsidR="00E50A18" w:rsidRDefault="0073433A" w:rsidP="001B7A1F">
      <w:pPr>
        <w:pStyle w:val="a4"/>
        <w:spacing w:before="0" w:beforeAutospacing="0" w:after="0" w:afterAutospacing="0"/>
        <w:jc w:val="both"/>
        <w:rPr>
          <w:sz w:val="28"/>
          <w:szCs w:val="28"/>
        </w:rPr>
      </w:pPr>
      <w:r w:rsidRPr="0073433A">
        <w:rPr>
          <w:b/>
          <w:sz w:val="28"/>
          <w:szCs w:val="28"/>
        </w:rPr>
        <w:t xml:space="preserve">         4.</w:t>
      </w:r>
      <w:r w:rsidR="009F5D3A" w:rsidRPr="009F5D3A">
        <w:rPr>
          <w:i/>
          <w:sz w:val="28"/>
          <w:szCs w:val="28"/>
          <w:u w:val="single"/>
        </w:rPr>
        <w:t xml:space="preserve"> </w:t>
      </w:r>
      <w:r w:rsidR="009F5D3A" w:rsidRPr="00B5305C">
        <w:rPr>
          <w:i/>
          <w:sz w:val="28"/>
          <w:szCs w:val="28"/>
          <w:u w:val="single"/>
        </w:rPr>
        <w:t>По земельному налогу</w:t>
      </w:r>
      <w:r w:rsidR="009F5D3A">
        <w:rPr>
          <w:i/>
          <w:sz w:val="28"/>
          <w:szCs w:val="28"/>
          <w:u w:val="single"/>
        </w:rPr>
        <w:t xml:space="preserve">  с организаций</w:t>
      </w:r>
      <w:r w:rsidR="009F5D3A" w:rsidRPr="009F5D3A">
        <w:rPr>
          <w:sz w:val="28"/>
          <w:szCs w:val="28"/>
        </w:rPr>
        <w:t xml:space="preserve">   </w:t>
      </w:r>
      <w:r w:rsidR="009F5D3A">
        <w:rPr>
          <w:sz w:val="28"/>
          <w:szCs w:val="28"/>
        </w:rPr>
        <w:t>отклонение по сравнению с 2023 годо</w:t>
      </w:r>
      <w:r w:rsidR="0073118F">
        <w:rPr>
          <w:sz w:val="28"/>
          <w:szCs w:val="28"/>
        </w:rPr>
        <w:t>м  ( +8167,6 тыс</w:t>
      </w:r>
      <w:proofErr w:type="gramStart"/>
      <w:r w:rsidR="0073118F">
        <w:rPr>
          <w:sz w:val="28"/>
          <w:szCs w:val="28"/>
        </w:rPr>
        <w:t>.р</w:t>
      </w:r>
      <w:proofErr w:type="gramEnd"/>
      <w:r w:rsidR="0073118F">
        <w:rPr>
          <w:sz w:val="28"/>
          <w:szCs w:val="28"/>
        </w:rPr>
        <w:t>ублей, на 85,9</w:t>
      </w:r>
      <w:r w:rsidR="009F5D3A">
        <w:rPr>
          <w:sz w:val="28"/>
          <w:szCs w:val="28"/>
        </w:rPr>
        <w:t xml:space="preserve"> % выше поступлений 2023 года)</w:t>
      </w:r>
      <w:r w:rsidR="009F5D3A" w:rsidRPr="00860D3F">
        <w:rPr>
          <w:sz w:val="28"/>
          <w:szCs w:val="28"/>
        </w:rPr>
        <w:t xml:space="preserve"> </w:t>
      </w:r>
      <w:r w:rsidR="009F5D3A">
        <w:rPr>
          <w:sz w:val="28"/>
          <w:szCs w:val="28"/>
        </w:rPr>
        <w:t>сложилось в результате  оплаты задолженности прошлых лет</w:t>
      </w:r>
      <w:r w:rsidR="0073118F">
        <w:rPr>
          <w:sz w:val="28"/>
          <w:szCs w:val="28"/>
        </w:rPr>
        <w:t xml:space="preserve"> и </w:t>
      </w:r>
      <w:r w:rsidR="0073118F" w:rsidRPr="0073118F">
        <w:rPr>
          <w:sz w:val="28"/>
          <w:szCs w:val="28"/>
        </w:rPr>
        <w:t xml:space="preserve"> </w:t>
      </w:r>
      <w:r w:rsidR="0073118F">
        <w:rPr>
          <w:sz w:val="28"/>
          <w:szCs w:val="28"/>
        </w:rPr>
        <w:t>изменения кадастровой стоимости земельных участков с 01.01.2023 года</w:t>
      </w:r>
      <w:r w:rsidR="009F5D3A">
        <w:rPr>
          <w:sz w:val="28"/>
          <w:szCs w:val="28"/>
        </w:rPr>
        <w:t>;</w:t>
      </w:r>
    </w:p>
    <w:p w:rsidR="00E15BE8" w:rsidRDefault="00E15BE8" w:rsidP="00677F42">
      <w:pPr>
        <w:pStyle w:val="a4"/>
        <w:spacing w:before="0" w:beforeAutospacing="0" w:after="0" w:afterAutospacing="0"/>
        <w:jc w:val="both"/>
        <w:rPr>
          <w:bCs/>
          <w:color w:val="000000"/>
          <w:sz w:val="28"/>
          <w:szCs w:val="28"/>
        </w:rPr>
      </w:pPr>
      <w:r w:rsidRPr="00E15BE8">
        <w:rPr>
          <w:b/>
          <w:sz w:val="28"/>
          <w:szCs w:val="28"/>
        </w:rPr>
        <w:t xml:space="preserve">   </w:t>
      </w:r>
      <w:r w:rsidR="00D95A38">
        <w:rPr>
          <w:b/>
          <w:sz w:val="28"/>
          <w:szCs w:val="28"/>
        </w:rPr>
        <w:t xml:space="preserve"> </w:t>
      </w:r>
      <w:r w:rsidR="0073118F">
        <w:rPr>
          <w:b/>
          <w:sz w:val="28"/>
          <w:szCs w:val="28"/>
        </w:rPr>
        <w:t xml:space="preserve">    5</w:t>
      </w:r>
      <w:r w:rsidRPr="00E15BE8">
        <w:rPr>
          <w:b/>
          <w:sz w:val="28"/>
          <w:szCs w:val="28"/>
        </w:rPr>
        <w:t>.</w:t>
      </w:r>
      <w:r w:rsidRPr="00E15BE8">
        <w:rPr>
          <w:bCs/>
          <w:i/>
          <w:color w:val="000000"/>
          <w:sz w:val="28"/>
          <w:szCs w:val="28"/>
          <w:u w:val="single"/>
        </w:rPr>
        <w:t xml:space="preserve"> </w:t>
      </w:r>
      <w:r w:rsidRPr="007A3E86">
        <w:rPr>
          <w:bCs/>
          <w:i/>
          <w:color w:val="000000"/>
          <w:sz w:val="28"/>
          <w:szCs w:val="28"/>
          <w:u w:val="single"/>
        </w:rPr>
        <w:t>По  доходам, получаемым в виде арендной платы за земельные участки, государственная собственность на которые не  разграничена</w:t>
      </w:r>
      <w:r w:rsidR="00A14BAC" w:rsidRPr="00A14BAC">
        <w:rPr>
          <w:i/>
          <w:sz w:val="28"/>
          <w:szCs w:val="28"/>
          <w:u w:val="single"/>
        </w:rPr>
        <w:t xml:space="preserve"> </w:t>
      </w:r>
      <w:r w:rsidR="00A14BAC" w:rsidRPr="00C03EFB">
        <w:rPr>
          <w:i/>
          <w:sz w:val="28"/>
          <w:szCs w:val="28"/>
          <w:u w:val="single"/>
        </w:rPr>
        <w:t xml:space="preserve">и которые расположены в границах городских поселений </w:t>
      </w:r>
      <w:r w:rsidR="00A14BAC">
        <w:rPr>
          <w:sz w:val="28"/>
          <w:szCs w:val="28"/>
        </w:rPr>
        <w:t xml:space="preserve">    </w:t>
      </w:r>
      <w:r w:rsidR="00A14BAC" w:rsidRPr="0030772A">
        <w:rPr>
          <w:sz w:val="28"/>
          <w:szCs w:val="28"/>
        </w:rPr>
        <w:t xml:space="preserve"> </w:t>
      </w:r>
      <w:r w:rsidR="00A14BAC">
        <w:rPr>
          <w:bCs/>
          <w:color w:val="000000"/>
          <w:sz w:val="28"/>
          <w:szCs w:val="28"/>
        </w:rPr>
        <w:t>отклонение по сравнению с 2023 годом (+582,7 тыс</w:t>
      </w:r>
      <w:proofErr w:type="gramStart"/>
      <w:r w:rsidR="00A14BAC">
        <w:rPr>
          <w:bCs/>
          <w:color w:val="000000"/>
          <w:sz w:val="28"/>
          <w:szCs w:val="28"/>
        </w:rPr>
        <w:t>.р</w:t>
      </w:r>
      <w:proofErr w:type="gramEnd"/>
      <w:r w:rsidR="00A14BAC">
        <w:rPr>
          <w:bCs/>
          <w:color w:val="000000"/>
          <w:sz w:val="28"/>
          <w:szCs w:val="28"/>
        </w:rPr>
        <w:t>ублей, на 10,3</w:t>
      </w:r>
      <w:r>
        <w:rPr>
          <w:bCs/>
          <w:color w:val="000000"/>
          <w:sz w:val="28"/>
          <w:szCs w:val="28"/>
        </w:rPr>
        <w:t>% выше поступл</w:t>
      </w:r>
      <w:r w:rsidR="00A14BAC">
        <w:rPr>
          <w:bCs/>
          <w:color w:val="000000"/>
          <w:sz w:val="28"/>
          <w:szCs w:val="28"/>
        </w:rPr>
        <w:t>ений 2023</w:t>
      </w:r>
      <w:r>
        <w:rPr>
          <w:bCs/>
          <w:color w:val="000000"/>
          <w:sz w:val="28"/>
          <w:szCs w:val="28"/>
        </w:rPr>
        <w:t xml:space="preserve"> </w:t>
      </w:r>
      <w:r w:rsidR="00505503">
        <w:rPr>
          <w:bCs/>
          <w:color w:val="000000"/>
          <w:sz w:val="28"/>
          <w:szCs w:val="28"/>
        </w:rPr>
        <w:t xml:space="preserve">года)    </w:t>
      </w:r>
      <w:r>
        <w:rPr>
          <w:bCs/>
          <w:color w:val="000000"/>
          <w:sz w:val="28"/>
          <w:szCs w:val="28"/>
        </w:rPr>
        <w:t xml:space="preserve"> </w:t>
      </w:r>
      <w:r w:rsidR="00505503" w:rsidRPr="00C03EFB">
        <w:rPr>
          <w:sz w:val="28"/>
          <w:szCs w:val="28"/>
        </w:rPr>
        <w:t>сложилось в результате того, что данный вид дохода носит заявите</w:t>
      </w:r>
      <w:r w:rsidR="00505503">
        <w:rPr>
          <w:sz w:val="28"/>
          <w:szCs w:val="28"/>
        </w:rPr>
        <w:t>льный характер</w:t>
      </w:r>
      <w:r>
        <w:rPr>
          <w:bCs/>
          <w:color w:val="000000"/>
          <w:sz w:val="28"/>
          <w:szCs w:val="28"/>
        </w:rPr>
        <w:t>;</w:t>
      </w:r>
    </w:p>
    <w:p w:rsidR="00A14BAC" w:rsidRDefault="00A14BAC" w:rsidP="00A14BAC">
      <w:pPr>
        <w:pStyle w:val="a4"/>
        <w:spacing w:before="0" w:beforeAutospacing="0" w:after="0" w:afterAutospacing="0"/>
        <w:jc w:val="both"/>
        <w:rPr>
          <w:sz w:val="28"/>
          <w:szCs w:val="28"/>
        </w:rPr>
      </w:pPr>
      <w:r w:rsidRPr="00A14BAC">
        <w:rPr>
          <w:b/>
          <w:bCs/>
          <w:color w:val="000000"/>
          <w:sz w:val="28"/>
          <w:szCs w:val="28"/>
        </w:rPr>
        <w:t xml:space="preserve">        6.</w:t>
      </w:r>
      <w:r w:rsidRPr="00A14BAC">
        <w:rPr>
          <w:i/>
          <w:sz w:val="28"/>
          <w:szCs w:val="28"/>
          <w:u w:val="single"/>
        </w:rPr>
        <w:t xml:space="preserve"> </w:t>
      </w:r>
      <w:r w:rsidRPr="00A14F09">
        <w:rPr>
          <w:i/>
          <w:sz w:val="28"/>
          <w:szCs w:val="28"/>
          <w:u w:val="single"/>
        </w:rPr>
        <w:t>По доходам, получаемым</w:t>
      </w:r>
      <w:r>
        <w:rPr>
          <w:i/>
          <w:sz w:val="28"/>
          <w:szCs w:val="28"/>
          <w:u w:val="single"/>
        </w:rPr>
        <w:t xml:space="preserve"> в виде арендной платы за земли после разграничения государственной  собственности на земли,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sidRPr="0011727A">
        <w:rPr>
          <w:sz w:val="28"/>
          <w:szCs w:val="28"/>
        </w:rPr>
        <w:t xml:space="preserve"> </w:t>
      </w:r>
      <w:r>
        <w:rPr>
          <w:sz w:val="28"/>
          <w:szCs w:val="28"/>
        </w:rPr>
        <w:t xml:space="preserve">    </w:t>
      </w:r>
      <w:r w:rsidRPr="0030772A">
        <w:rPr>
          <w:sz w:val="28"/>
          <w:szCs w:val="28"/>
        </w:rPr>
        <w:t xml:space="preserve"> </w:t>
      </w:r>
      <w:r>
        <w:rPr>
          <w:bCs/>
          <w:color w:val="000000"/>
          <w:sz w:val="28"/>
          <w:szCs w:val="28"/>
        </w:rPr>
        <w:t>отклонение по сравнению с 2023 годом (+221,2 тыс</w:t>
      </w:r>
      <w:proofErr w:type="gramStart"/>
      <w:r>
        <w:rPr>
          <w:bCs/>
          <w:color w:val="000000"/>
          <w:sz w:val="28"/>
          <w:szCs w:val="28"/>
        </w:rPr>
        <w:t>.р</w:t>
      </w:r>
      <w:proofErr w:type="gramEnd"/>
      <w:r>
        <w:rPr>
          <w:bCs/>
          <w:color w:val="000000"/>
          <w:sz w:val="28"/>
          <w:szCs w:val="28"/>
        </w:rPr>
        <w:t xml:space="preserve">ублей, на 37,9% выше поступлений 2023 года)  </w:t>
      </w:r>
      <w:r w:rsidRPr="00C03EFB">
        <w:rPr>
          <w:sz w:val="28"/>
          <w:szCs w:val="28"/>
        </w:rPr>
        <w:t>сложилось в результате</w:t>
      </w:r>
      <w:r w:rsidRPr="0011727A">
        <w:rPr>
          <w:sz w:val="28"/>
          <w:szCs w:val="28"/>
        </w:rPr>
        <w:t xml:space="preserve"> </w:t>
      </w:r>
      <w:r>
        <w:rPr>
          <w:sz w:val="28"/>
          <w:szCs w:val="28"/>
        </w:rPr>
        <w:t xml:space="preserve">  оплаты  задолженности прошлых лет;</w:t>
      </w:r>
    </w:p>
    <w:p w:rsidR="00A14BAC" w:rsidRDefault="00A14BAC" w:rsidP="00677F42">
      <w:pPr>
        <w:pStyle w:val="a4"/>
        <w:spacing w:before="0" w:beforeAutospacing="0" w:after="0" w:afterAutospacing="0"/>
        <w:jc w:val="both"/>
        <w:rPr>
          <w:i/>
          <w:sz w:val="28"/>
          <w:szCs w:val="28"/>
        </w:rPr>
      </w:pPr>
      <w:r>
        <w:rPr>
          <w:b/>
          <w:sz w:val="28"/>
          <w:szCs w:val="28"/>
        </w:rPr>
        <w:t xml:space="preserve">      7.</w:t>
      </w:r>
      <w:r w:rsidR="002B0DF0" w:rsidRPr="002B0DF0">
        <w:rPr>
          <w:i/>
          <w:sz w:val="28"/>
          <w:szCs w:val="28"/>
          <w:u w:val="single"/>
        </w:rPr>
        <w:t xml:space="preserve"> </w:t>
      </w:r>
      <w:r w:rsidR="002B0DF0" w:rsidRPr="008A6D51">
        <w:rPr>
          <w:i/>
          <w:sz w:val="28"/>
          <w:szCs w:val="28"/>
          <w:u w:val="single"/>
        </w:rPr>
        <w:t>По доходам</w:t>
      </w:r>
      <w:r w:rsidR="002B0DF0">
        <w:rPr>
          <w:i/>
          <w:sz w:val="28"/>
          <w:szCs w:val="28"/>
          <w:u w:val="single"/>
        </w:rPr>
        <w:t xml:space="preserve">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w:t>
      </w:r>
      <w:proofErr w:type="gramStart"/>
      <w:r w:rsidR="002B0DF0">
        <w:rPr>
          <w:i/>
          <w:sz w:val="28"/>
          <w:szCs w:val="28"/>
          <w:u w:val="single"/>
        </w:rPr>
        <w:t xml:space="preserve">( </w:t>
      </w:r>
      <w:proofErr w:type="gramEnd"/>
      <w:r w:rsidR="002B0DF0">
        <w:rPr>
          <w:i/>
          <w:sz w:val="28"/>
          <w:szCs w:val="28"/>
          <w:u w:val="single"/>
        </w:rPr>
        <w:t xml:space="preserve">за исключением имущества бюджетных и автономных учреждений) </w:t>
      </w:r>
      <w:r w:rsidR="002B0DF0" w:rsidRPr="008A6D51">
        <w:rPr>
          <w:i/>
          <w:sz w:val="28"/>
          <w:szCs w:val="28"/>
        </w:rPr>
        <w:t xml:space="preserve"> </w:t>
      </w:r>
    </w:p>
    <w:p w:rsidR="002B0DF0" w:rsidRDefault="002B0DF0" w:rsidP="002B0DF0">
      <w:pPr>
        <w:pStyle w:val="a4"/>
        <w:spacing w:before="0" w:beforeAutospacing="0" w:after="0" w:afterAutospacing="0"/>
        <w:jc w:val="both"/>
        <w:rPr>
          <w:sz w:val="28"/>
          <w:szCs w:val="28"/>
        </w:rPr>
      </w:pPr>
      <w:r>
        <w:rPr>
          <w:bCs/>
          <w:color w:val="000000"/>
          <w:sz w:val="28"/>
          <w:szCs w:val="28"/>
        </w:rPr>
        <w:t>отклонение по сравнению с 2023 годом (+123,6 тыс</w:t>
      </w:r>
      <w:proofErr w:type="gramStart"/>
      <w:r>
        <w:rPr>
          <w:bCs/>
          <w:color w:val="000000"/>
          <w:sz w:val="28"/>
          <w:szCs w:val="28"/>
        </w:rPr>
        <w:t>.р</w:t>
      </w:r>
      <w:proofErr w:type="gramEnd"/>
      <w:r>
        <w:rPr>
          <w:bCs/>
          <w:color w:val="000000"/>
          <w:sz w:val="28"/>
          <w:szCs w:val="28"/>
        </w:rPr>
        <w:t xml:space="preserve">ублей, на 83,3% выше поступлений 2023 года)  </w:t>
      </w:r>
      <w:r w:rsidRPr="00C03EFB">
        <w:rPr>
          <w:sz w:val="28"/>
          <w:szCs w:val="28"/>
        </w:rPr>
        <w:t>сложилось в результате</w:t>
      </w:r>
      <w:r w:rsidRPr="0011727A">
        <w:rPr>
          <w:sz w:val="28"/>
          <w:szCs w:val="28"/>
        </w:rPr>
        <w:t xml:space="preserve"> </w:t>
      </w:r>
      <w:r>
        <w:rPr>
          <w:sz w:val="28"/>
          <w:szCs w:val="28"/>
        </w:rPr>
        <w:t xml:space="preserve">  оплаты  задолженности прошлых лет;</w:t>
      </w:r>
    </w:p>
    <w:p w:rsidR="00C60D00" w:rsidRDefault="002B0DF0" w:rsidP="00C60D00">
      <w:pPr>
        <w:pStyle w:val="a4"/>
        <w:spacing w:before="0" w:beforeAutospacing="0" w:after="0" w:afterAutospacing="0"/>
        <w:jc w:val="both"/>
        <w:rPr>
          <w:sz w:val="28"/>
          <w:szCs w:val="28"/>
        </w:rPr>
      </w:pPr>
      <w:r>
        <w:rPr>
          <w:b/>
          <w:sz w:val="28"/>
          <w:szCs w:val="28"/>
        </w:rPr>
        <w:t xml:space="preserve">     8.</w:t>
      </w:r>
      <w:r w:rsidR="00C60D00" w:rsidRPr="00C60D00">
        <w:rPr>
          <w:i/>
          <w:sz w:val="28"/>
          <w:szCs w:val="28"/>
          <w:u w:val="single"/>
        </w:rPr>
        <w:t xml:space="preserve"> </w:t>
      </w:r>
      <w:r w:rsidR="00C60D00" w:rsidRPr="00B314F6">
        <w:rPr>
          <w:i/>
          <w:sz w:val="28"/>
          <w:szCs w:val="28"/>
          <w:u w:val="single"/>
        </w:rPr>
        <w:t>По</w:t>
      </w:r>
      <w:r w:rsidR="00C60D00" w:rsidRPr="00B314F6">
        <w:rPr>
          <w:b/>
          <w:i/>
          <w:sz w:val="28"/>
          <w:szCs w:val="28"/>
          <w:u w:val="single"/>
        </w:rPr>
        <w:t xml:space="preserve"> </w:t>
      </w:r>
      <w:r w:rsidR="00C60D00" w:rsidRPr="00B314F6">
        <w:rPr>
          <w:i/>
          <w:sz w:val="28"/>
          <w:szCs w:val="28"/>
          <w:u w:val="single"/>
        </w:rPr>
        <w:t>доходам от перечисления части прибыли государственных и муниципальных унитарных предприятий</w:t>
      </w:r>
      <w:r w:rsidR="00C60D00" w:rsidRPr="00B314F6">
        <w:rPr>
          <w:i/>
          <w:sz w:val="28"/>
          <w:szCs w:val="28"/>
          <w:u w:val="single"/>
        </w:rPr>
        <w:tab/>
        <w:t>, остающейся после уплаты налогов и обязательных платежей</w:t>
      </w:r>
      <w:r w:rsidR="00C60D00" w:rsidRPr="00C60D00">
        <w:rPr>
          <w:bCs/>
          <w:color w:val="000000"/>
          <w:sz w:val="28"/>
          <w:szCs w:val="28"/>
        </w:rPr>
        <w:t xml:space="preserve"> </w:t>
      </w:r>
      <w:r w:rsidR="00C60D00">
        <w:rPr>
          <w:bCs/>
          <w:color w:val="000000"/>
          <w:sz w:val="28"/>
          <w:szCs w:val="28"/>
        </w:rPr>
        <w:t>отклонение по сравнению с 2023 годом (+5,5 тыс</w:t>
      </w:r>
      <w:proofErr w:type="gramStart"/>
      <w:r w:rsidR="00C60D00">
        <w:rPr>
          <w:bCs/>
          <w:color w:val="000000"/>
          <w:sz w:val="28"/>
          <w:szCs w:val="28"/>
        </w:rPr>
        <w:t>.р</w:t>
      </w:r>
      <w:proofErr w:type="gramEnd"/>
      <w:r w:rsidR="00C60D00">
        <w:rPr>
          <w:bCs/>
          <w:color w:val="000000"/>
          <w:sz w:val="28"/>
          <w:szCs w:val="28"/>
        </w:rPr>
        <w:t xml:space="preserve">ублей, более 200,0% % выше поступлений 2023 года)  </w:t>
      </w:r>
      <w:r w:rsidR="00C60D00" w:rsidRPr="00C03EFB">
        <w:rPr>
          <w:sz w:val="28"/>
          <w:szCs w:val="28"/>
        </w:rPr>
        <w:t>сложилось в результате</w:t>
      </w:r>
      <w:r w:rsidR="00C60D00" w:rsidRPr="0011727A">
        <w:rPr>
          <w:sz w:val="28"/>
          <w:szCs w:val="28"/>
        </w:rPr>
        <w:t xml:space="preserve"> </w:t>
      </w:r>
      <w:r w:rsidR="00C60D00">
        <w:rPr>
          <w:sz w:val="28"/>
          <w:szCs w:val="28"/>
        </w:rPr>
        <w:t xml:space="preserve">  оплаты  задолженности прошлых лет;</w:t>
      </w:r>
    </w:p>
    <w:p w:rsidR="000A7DB6" w:rsidRPr="00523879" w:rsidRDefault="002A7BD7" w:rsidP="000A7DB6">
      <w:pPr>
        <w:pStyle w:val="a4"/>
        <w:spacing w:before="0" w:beforeAutospacing="0" w:after="0" w:afterAutospacing="0"/>
        <w:jc w:val="both"/>
        <w:rPr>
          <w:b/>
          <w:sz w:val="28"/>
          <w:szCs w:val="28"/>
        </w:rPr>
      </w:pPr>
      <w:r>
        <w:rPr>
          <w:b/>
          <w:sz w:val="28"/>
          <w:szCs w:val="28"/>
        </w:rPr>
        <w:t xml:space="preserve">      9.</w:t>
      </w:r>
      <w:r w:rsidR="00E15BE8" w:rsidRPr="00E15BE8">
        <w:rPr>
          <w:i/>
          <w:sz w:val="28"/>
          <w:szCs w:val="28"/>
          <w:u w:val="single"/>
        </w:rPr>
        <w:t xml:space="preserve"> </w:t>
      </w:r>
      <w:r w:rsidR="00E15BE8" w:rsidRPr="009F7F71">
        <w:rPr>
          <w:i/>
          <w:sz w:val="28"/>
          <w:szCs w:val="28"/>
          <w:u w:val="single"/>
        </w:rPr>
        <w:t xml:space="preserve">По прочим поступлениям от использования имущества, находящегося в государственной и муниципальной собственности ( за исключением имущества муниципальных бюджетных и автономных учреждений, а также имущества муниципальных унитарных предприятий, в том числе </w:t>
      </w:r>
      <w:r w:rsidR="00E15BE8" w:rsidRPr="00045554">
        <w:rPr>
          <w:i/>
          <w:sz w:val="28"/>
          <w:szCs w:val="28"/>
          <w:u w:val="single"/>
        </w:rPr>
        <w:t>казенных</w:t>
      </w:r>
      <w:r w:rsidR="00E15BE8" w:rsidRPr="00E61B9B">
        <w:rPr>
          <w:sz w:val="28"/>
          <w:szCs w:val="28"/>
        </w:rPr>
        <w:t>)</w:t>
      </w:r>
      <w:r w:rsidR="00E15BE8">
        <w:rPr>
          <w:sz w:val="28"/>
          <w:szCs w:val="28"/>
        </w:rPr>
        <w:t xml:space="preserve">  </w:t>
      </w:r>
      <w:r w:rsidR="000A7DB6">
        <w:rPr>
          <w:sz w:val="28"/>
          <w:szCs w:val="28"/>
        </w:rPr>
        <w:t>отклонение по сравнению с 2023 годом (+796,6 тыс</w:t>
      </w:r>
      <w:proofErr w:type="gramStart"/>
      <w:r w:rsidR="000A7DB6">
        <w:rPr>
          <w:sz w:val="28"/>
          <w:szCs w:val="28"/>
        </w:rPr>
        <w:t>.р</w:t>
      </w:r>
      <w:proofErr w:type="gramEnd"/>
      <w:r w:rsidR="000A7DB6">
        <w:rPr>
          <w:sz w:val="28"/>
          <w:szCs w:val="28"/>
        </w:rPr>
        <w:t>ублей, на 14,2% выше поступлений 2023 года) сложилось в результате  оплаты задолженности прошлых лет  за муниципальные квартиры по  договорам социального найма, а также  увеличения  поступления за использование муниципальных опор линии электропередач, предоставляемых компаниям</w:t>
      </w:r>
      <w:r w:rsidR="002F0217">
        <w:rPr>
          <w:sz w:val="28"/>
          <w:szCs w:val="28"/>
        </w:rPr>
        <w:t xml:space="preserve"> поставщикам связи и интернет у</w:t>
      </w:r>
      <w:r w:rsidR="000A7DB6">
        <w:rPr>
          <w:sz w:val="28"/>
          <w:szCs w:val="28"/>
        </w:rPr>
        <w:t>слуг для  размещения ВОЛС.</w:t>
      </w:r>
    </w:p>
    <w:p w:rsidR="00E15BE8" w:rsidRDefault="00B455C7" w:rsidP="00E15BE8">
      <w:pPr>
        <w:pStyle w:val="a4"/>
        <w:spacing w:before="0" w:beforeAutospacing="0" w:after="0" w:afterAutospacing="0"/>
        <w:jc w:val="both"/>
        <w:rPr>
          <w:i/>
          <w:sz w:val="28"/>
          <w:szCs w:val="28"/>
          <w:u w:val="single"/>
        </w:rPr>
      </w:pPr>
      <w:r>
        <w:rPr>
          <w:b/>
          <w:sz w:val="28"/>
          <w:szCs w:val="28"/>
        </w:rPr>
        <w:t xml:space="preserve">   10.</w:t>
      </w:r>
      <w:r w:rsidR="001465C1" w:rsidRPr="001465C1">
        <w:rPr>
          <w:i/>
          <w:sz w:val="28"/>
          <w:szCs w:val="28"/>
          <w:u w:val="single"/>
        </w:rPr>
        <w:t xml:space="preserve"> </w:t>
      </w:r>
      <w:r w:rsidR="001465C1" w:rsidRPr="00E37191">
        <w:rPr>
          <w:i/>
          <w:sz w:val="28"/>
          <w:szCs w:val="28"/>
          <w:u w:val="single"/>
        </w:rPr>
        <w:t>По прочим  доходам от компенсации затрат бюджетов городских поселений</w:t>
      </w:r>
      <w:r w:rsidR="001465C1">
        <w:rPr>
          <w:i/>
          <w:sz w:val="28"/>
          <w:szCs w:val="28"/>
          <w:u w:val="single"/>
        </w:rPr>
        <w:t xml:space="preserve">  </w:t>
      </w:r>
    </w:p>
    <w:p w:rsidR="001465C1" w:rsidRPr="002A7BD7" w:rsidRDefault="001465C1" w:rsidP="00E15BE8">
      <w:pPr>
        <w:pStyle w:val="a4"/>
        <w:spacing w:before="0" w:beforeAutospacing="0" w:after="0" w:afterAutospacing="0"/>
        <w:jc w:val="both"/>
        <w:rPr>
          <w:b/>
          <w:sz w:val="28"/>
          <w:szCs w:val="28"/>
        </w:rPr>
      </w:pPr>
      <w:r>
        <w:rPr>
          <w:sz w:val="28"/>
          <w:szCs w:val="28"/>
        </w:rPr>
        <w:lastRenderedPageBreak/>
        <w:t>отклонение по сравнению с 2023 годом (+17,0 тыс</w:t>
      </w:r>
      <w:proofErr w:type="gramStart"/>
      <w:r>
        <w:rPr>
          <w:sz w:val="28"/>
          <w:szCs w:val="28"/>
        </w:rPr>
        <w:t>.р</w:t>
      </w:r>
      <w:proofErr w:type="gramEnd"/>
      <w:r>
        <w:rPr>
          <w:sz w:val="28"/>
          <w:szCs w:val="28"/>
        </w:rPr>
        <w:t>ублей, на 5,3% выше поступлений 2023 года) сложилось в результате  оплаты задолженности прошлых лет  в связи с перерасчетом счетов, выставленных в 2023 году    за электроэнергию;</w:t>
      </w:r>
    </w:p>
    <w:p w:rsidR="00596CD3" w:rsidRDefault="00E15BE8" w:rsidP="00596CD3">
      <w:pPr>
        <w:pStyle w:val="a4"/>
        <w:spacing w:before="0" w:beforeAutospacing="0" w:after="0" w:afterAutospacing="0"/>
        <w:jc w:val="both"/>
        <w:rPr>
          <w:sz w:val="28"/>
          <w:szCs w:val="28"/>
        </w:rPr>
      </w:pPr>
      <w:r w:rsidRPr="00E15BE8">
        <w:rPr>
          <w:b/>
          <w:sz w:val="28"/>
          <w:szCs w:val="28"/>
        </w:rPr>
        <w:t xml:space="preserve">   </w:t>
      </w:r>
      <w:r w:rsidR="00D95A38">
        <w:rPr>
          <w:b/>
          <w:sz w:val="28"/>
          <w:szCs w:val="28"/>
        </w:rPr>
        <w:t xml:space="preserve"> </w:t>
      </w:r>
      <w:r w:rsidR="00CF6B3D">
        <w:rPr>
          <w:b/>
          <w:sz w:val="28"/>
          <w:szCs w:val="28"/>
        </w:rPr>
        <w:t xml:space="preserve"> 11</w:t>
      </w:r>
      <w:r w:rsidRPr="00E15BE8">
        <w:rPr>
          <w:b/>
          <w:sz w:val="28"/>
          <w:szCs w:val="28"/>
        </w:rPr>
        <w:t>.</w:t>
      </w:r>
      <w:r w:rsidR="00596CD3" w:rsidRPr="00596CD3">
        <w:rPr>
          <w:i/>
          <w:sz w:val="28"/>
          <w:szCs w:val="28"/>
          <w:u w:val="single"/>
        </w:rPr>
        <w:t xml:space="preserve"> </w:t>
      </w:r>
      <w:r w:rsidR="00596CD3" w:rsidRPr="00456F96">
        <w:rPr>
          <w:i/>
          <w:sz w:val="28"/>
          <w:szCs w:val="28"/>
          <w:u w:val="single"/>
        </w:rPr>
        <w:t xml:space="preserve">По </w:t>
      </w:r>
      <w:r w:rsidR="00596CD3">
        <w:rPr>
          <w:i/>
          <w:sz w:val="28"/>
          <w:szCs w:val="28"/>
          <w:u w:val="single"/>
        </w:rPr>
        <w:t>доходам от реализации имущества, находящегося в собственности городских поселений</w:t>
      </w:r>
      <w:r w:rsidR="00596CD3" w:rsidRPr="002062E4">
        <w:rPr>
          <w:sz w:val="28"/>
          <w:szCs w:val="28"/>
        </w:rPr>
        <w:t xml:space="preserve">   </w:t>
      </w:r>
      <w:r w:rsidR="00CF6B3D">
        <w:rPr>
          <w:sz w:val="28"/>
          <w:szCs w:val="28"/>
        </w:rPr>
        <w:t>отклонение по сравнению с 2023 годом (+ 3412,2 тыс</w:t>
      </w:r>
      <w:proofErr w:type="gramStart"/>
      <w:r w:rsidR="00CF6B3D">
        <w:rPr>
          <w:sz w:val="28"/>
          <w:szCs w:val="28"/>
        </w:rPr>
        <w:t>.р</w:t>
      </w:r>
      <w:proofErr w:type="gramEnd"/>
      <w:r w:rsidR="00CF6B3D">
        <w:rPr>
          <w:sz w:val="28"/>
          <w:szCs w:val="28"/>
        </w:rPr>
        <w:t xml:space="preserve">ублей, более 200,0%  выше поступлений 2023 года) сложилось в результате  </w:t>
      </w:r>
      <w:r w:rsidR="00596CD3" w:rsidRPr="002062E4">
        <w:rPr>
          <w:sz w:val="28"/>
          <w:szCs w:val="28"/>
        </w:rPr>
        <w:t xml:space="preserve"> </w:t>
      </w:r>
      <w:r w:rsidR="00CF6B3D">
        <w:rPr>
          <w:sz w:val="28"/>
          <w:szCs w:val="28"/>
        </w:rPr>
        <w:t xml:space="preserve">  поступлением в декабре 2024</w:t>
      </w:r>
      <w:r w:rsidR="00596CD3">
        <w:rPr>
          <w:sz w:val="28"/>
          <w:szCs w:val="28"/>
        </w:rPr>
        <w:t xml:space="preserve"> года  денежных средств в бюджет города за реализованное имущество;</w:t>
      </w:r>
    </w:p>
    <w:p w:rsidR="00BC0AC0" w:rsidRDefault="00CF6B3D" w:rsidP="00BC0AC0">
      <w:pPr>
        <w:pStyle w:val="a4"/>
        <w:spacing w:before="0" w:beforeAutospacing="0" w:after="0" w:afterAutospacing="0"/>
        <w:jc w:val="both"/>
        <w:rPr>
          <w:sz w:val="28"/>
          <w:szCs w:val="28"/>
        </w:rPr>
      </w:pPr>
      <w:r w:rsidRPr="00CF6B3D">
        <w:rPr>
          <w:b/>
          <w:sz w:val="28"/>
          <w:szCs w:val="28"/>
        </w:rPr>
        <w:t xml:space="preserve">     12.</w:t>
      </w:r>
      <w:r w:rsidR="00A52DE9" w:rsidRPr="00A52DE9">
        <w:rPr>
          <w:i/>
          <w:sz w:val="28"/>
          <w:szCs w:val="28"/>
          <w:u w:val="single"/>
        </w:rPr>
        <w:t xml:space="preserve"> </w:t>
      </w:r>
      <w:r w:rsidR="00A52DE9" w:rsidRPr="005E38C1">
        <w:rPr>
          <w:i/>
          <w:sz w:val="28"/>
          <w:szCs w:val="28"/>
          <w:u w:val="single"/>
        </w:rPr>
        <w:t>По</w:t>
      </w:r>
      <w:r w:rsidR="00A52DE9">
        <w:rPr>
          <w:i/>
          <w:sz w:val="28"/>
          <w:szCs w:val="28"/>
          <w:u w:val="single"/>
        </w:rPr>
        <w:t xml:space="preserve">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r w:rsidR="00A52DE9" w:rsidRPr="00A52DE9">
        <w:rPr>
          <w:sz w:val="28"/>
          <w:szCs w:val="28"/>
        </w:rPr>
        <w:t xml:space="preserve"> </w:t>
      </w:r>
      <w:r w:rsidR="00A52DE9">
        <w:rPr>
          <w:sz w:val="28"/>
          <w:szCs w:val="28"/>
        </w:rPr>
        <w:t>отклонение по сравнению с 2023 годом (+ 623,6 тыс</w:t>
      </w:r>
      <w:proofErr w:type="gramStart"/>
      <w:r w:rsidR="00A52DE9">
        <w:rPr>
          <w:sz w:val="28"/>
          <w:szCs w:val="28"/>
        </w:rPr>
        <w:t>.р</w:t>
      </w:r>
      <w:proofErr w:type="gramEnd"/>
      <w:r w:rsidR="00A52DE9">
        <w:rPr>
          <w:sz w:val="28"/>
          <w:szCs w:val="28"/>
        </w:rPr>
        <w:t>ублей, более 200,0%  выше поступлений 2023 года)</w:t>
      </w:r>
      <w:r w:rsidR="00BC0AC0" w:rsidRPr="00BC0AC0">
        <w:rPr>
          <w:sz w:val="28"/>
          <w:szCs w:val="28"/>
        </w:rPr>
        <w:t xml:space="preserve"> </w:t>
      </w:r>
      <w:r w:rsidR="00BC0AC0" w:rsidRPr="00C03EFB">
        <w:rPr>
          <w:sz w:val="28"/>
          <w:szCs w:val="28"/>
        </w:rPr>
        <w:t>сложилось в результате</w:t>
      </w:r>
      <w:r w:rsidR="00BC0AC0" w:rsidRPr="0011727A">
        <w:rPr>
          <w:sz w:val="28"/>
          <w:szCs w:val="28"/>
        </w:rPr>
        <w:t xml:space="preserve"> </w:t>
      </w:r>
      <w:r w:rsidR="00BC0AC0">
        <w:rPr>
          <w:sz w:val="28"/>
          <w:szCs w:val="28"/>
        </w:rPr>
        <w:t xml:space="preserve">  оплаты  задолженности прошлых лет;</w:t>
      </w:r>
    </w:p>
    <w:p w:rsidR="00BC0AC0" w:rsidRDefault="00BC0AC0" w:rsidP="00BC0AC0">
      <w:pPr>
        <w:pStyle w:val="a4"/>
        <w:spacing w:before="0" w:beforeAutospacing="0" w:after="0" w:afterAutospacing="0"/>
        <w:jc w:val="both"/>
        <w:rPr>
          <w:sz w:val="28"/>
          <w:szCs w:val="28"/>
        </w:rPr>
      </w:pPr>
      <w:r>
        <w:rPr>
          <w:b/>
          <w:sz w:val="28"/>
          <w:szCs w:val="28"/>
        </w:rPr>
        <w:t xml:space="preserve">   13.</w:t>
      </w:r>
      <w:r w:rsidRPr="00BC0AC0">
        <w:rPr>
          <w:i/>
          <w:sz w:val="28"/>
          <w:szCs w:val="28"/>
          <w:u w:val="single"/>
        </w:rPr>
        <w:t xml:space="preserve"> </w:t>
      </w:r>
      <w:r w:rsidRPr="00EB4085">
        <w:rPr>
          <w:i/>
          <w:sz w:val="28"/>
          <w:szCs w:val="28"/>
          <w:u w:val="single"/>
        </w:rPr>
        <w:t xml:space="preserve">По административным </w:t>
      </w:r>
      <w:r w:rsidRPr="00DC3401">
        <w:rPr>
          <w:i/>
          <w:sz w:val="28"/>
          <w:szCs w:val="28"/>
          <w:u w:val="single"/>
        </w:rPr>
        <w:t>платежам</w:t>
      </w:r>
      <w:r w:rsidRPr="00DC3401">
        <w:rPr>
          <w:b/>
          <w:sz w:val="28"/>
          <w:szCs w:val="28"/>
          <w:u w:val="single"/>
        </w:rPr>
        <w:t xml:space="preserve">  </w:t>
      </w:r>
      <w:r w:rsidRPr="00DC3401">
        <w:rPr>
          <w:i/>
          <w:sz w:val="28"/>
          <w:szCs w:val="28"/>
          <w:u w:val="single"/>
        </w:rPr>
        <w:t>и сборам</w:t>
      </w:r>
      <w:r w:rsidRPr="00DC3401">
        <w:rPr>
          <w:sz w:val="28"/>
          <w:szCs w:val="28"/>
        </w:rPr>
        <w:t xml:space="preserve">  </w:t>
      </w:r>
      <w:r>
        <w:rPr>
          <w:sz w:val="28"/>
          <w:szCs w:val="28"/>
        </w:rPr>
        <w:t>отклонение по сравнению с 2023 годом (+ 9,3 тыс</w:t>
      </w:r>
      <w:proofErr w:type="gramStart"/>
      <w:r>
        <w:rPr>
          <w:sz w:val="28"/>
          <w:szCs w:val="28"/>
        </w:rPr>
        <w:t>.р</w:t>
      </w:r>
      <w:proofErr w:type="gramEnd"/>
      <w:r>
        <w:rPr>
          <w:sz w:val="28"/>
          <w:szCs w:val="28"/>
        </w:rPr>
        <w:t>ублей, более 200,0%  выше поступлений 2023 года</w:t>
      </w:r>
      <w:r w:rsidR="00AE248F">
        <w:rPr>
          <w:sz w:val="28"/>
          <w:szCs w:val="28"/>
        </w:rPr>
        <w:t>)</w:t>
      </w:r>
      <w:r w:rsidR="00530712" w:rsidRPr="00530712">
        <w:rPr>
          <w:sz w:val="28"/>
          <w:szCs w:val="28"/>
        </w:rPr>
        <w:t xml:space="preserve"> </w:t>
      </w:r>
      <w:r w:rsidR="00530712">
        <w:rPr>
          <w:sz w:val="28"/>
          <w:szCs w:val="28"/>
        </w:rPr>
        <w:t>связано</w:t>
      </w:r>
      <w:r w:rsidR="00530712" w:rsidRPr="00306A06">
        <w:rPr>
          <w:sz w:val="28"/>
          <w:szCs w:val="28"/>
        </w:rPr>
        <w:t xml:space="preserve"> с</w:t>
      </w:r>
      <w:r w:rsidR="00530712">
        <w:rPr>
          <w:sz w:val="28"/>
          <w:szCs w:val="28"/>
        </w:rPr>
        <w:t xml:space="preserve"> поступлениями   заявлений от  граждан  на оформление документов по приватизации квартир в 2024 году больше, чем  в 2023 году;</w:t>
      </w:r>
    </w:p>
    <w:p w:rsidR="00CF6B3D" w:rsidRPr="00665C42" w:rsidRDefault="00BC0AC0" w:rsidP="00596CD3">
      <w:pPr>
        <w:pStyle w:val="a4"/>
        <w:spacing w:before="0" w:beforeAutospacing="0" w:after="0" w:afterAutospacing="0"/>
        <w:jc w:val="both"/>
        <w:rPr>
          <w:sz w:val="18"/>
          <w:szCs w:val="18"/>
        </w:rPr>
      </w:pPr>
      <w:r>
        <w:rPr>
          <w:b/>
          <w:sz w:val="28"/>
          <w:szCs w:val="28"/>
        </w:rPr>
        <w:t xml:space="preserve">     14</w:t>
      </w:r>
      <w:r w:rsidRPr="00E37191">
        <w:rPr>
          <w:b/>
          <w:sz w:val="28"/>
          <w:szCs w:val="28"/>
        </w:rPr>
        <w:t xml:space="preserve">. </w:t>
      </w:r>
      <w:r w:rsidRPr="00E37191">
        <w:rPr>
          <w:i/>
          <w:sz w:val="28"/>
          <w:szCs w:val="28"/>
          <w:u w:val="single"/>
        </w:rPr>
        <w:t xml:space="preserve"> По  штрафам, санкциям, возмещению ущерба</w:t>
      </w:r>
      <w:r>
        <w:rPr>
          <w:sz w:val="28"/>
          <w:szCs w:val="28"/>
        </w:rPr>
        <w:t xml:space="preserve">    </w:t>
      </w:r>
      <w:r w:rsidR="00530712">
        <w:rPr>
          <w:sz w:val="28"/>
          <w:szCs w:val="28"/>
        </w:rPr>
        <w:t>отклонение по сравнению с 2023 годом (+ 503,6 тыс</w:t>
      </w:r>
      <w:proofErr w:type="gramStart"/>
      <w:r w:rsidR="00530712">
        <w:rPr>
          <w:sz w:val="28"/>
          <w:szCs w:val="28"/>
        </w:rPr>
        <w:t>.р</w:t>
      </w:r>
      <w:proofErr w:type="gramEnd"/>
      <w:r w:rsidR="00530712">
        <w:rPr>
          <w:sz w:val="28"/>
          <w:szCs w:val="28"/>
        </w:rPr>
        <w:t>ублей, более 200,0%  выше поступлений 2023 года)</w:t>
      </w:r>
      <w:r w:rsidR="00530712" w:rsidRPr="00530712">
        <w:rPr>
          <w:sz w:val="28"/>
          <w:szCs w:val="28"/>
        </w:rPr>
        <w:t xml:space="preserve"> </w:t>
      </w:r>
      <w:r>
        <w:rPr>
          <w:sz w:val="28"/>
          <w:szCs w:val="28"/>
        </w:rPr>
        <w:t xml:space="preserve"> </w:t>
      </w:r>
      <w:r w:rsidRPr="00E37191">
        <w:rPr>
          <w:sz w:val="28"/>
          <w:szCs w:val="28"/>
        </w:rPr>
        <w:t xml:space="preserve">сложилось в  результате </w:t>
      </w:r>
      <w:r w:rsidR="00665C42">
        <w:rPr>
          <w:sz w:val="28"/>
          <w:szCs w:val="28"/>
        </w:rPr>
        <w:t xml:space="preserve"> поступлений штрафов в бюджет города больше чем в 2023 году;</w:t>
      </w:r>
    </w:p>
    <w:p w:rsidR="001C2DFE" w:rsidRDefault="001C2DFE" w:rsidP="001C2DFE">
      <w:pPr>
        <w:pStyle w:val="a4"/>
        <w:spacing w:before="0" w:beforeAutospacing="0" w:after="0" w:afterAutospacing="0"/>
        <w:jc w:val="both"/>
        <w:rPr>
          <w:b/>
          <w:i/>
          <w:sz w:val="28"/>
          <w:szCs w:val="28"/>
          <w:u w:val="single"/>
        </w:rPr>
      </w:pPr>
      <w:r w:rsidRPr="005E5AB4">
        <w:rPr>
          <w:b/>
          <w:i/>
          <w:sz w:val="28"/>
          <w:szCs w:val="28"/>
          <w:u w:val="single"/>
        </w:rPr>
        <w:t>- уменьшение</w:t>
      </w:r>
    </w:p>
    <w:p w:rsidR="00AF0E20" w:rsidRDefault="00AF0E20" w:rsidP="001C2DFE">
      <w:pPr>
        <w:pStyle w:val="a4"/>
        <w:spacing w:before="0" w:beforeAutospacing="0" w:after="0" w:afterAutospacing="0"/>
        <w:jc w:val="both"/>
        <w:rPr>
          <w:sz w:val="28"/>
          <w:szCs w:val="28"/>
        </w:rPr>
      </w:pPr>
      <w:r>
        <w:rPr>
          <w:b/>
          <w:i/>
          <w:sz w:val="28"/>
          <w:szCs w:val="28"/>
        </w:rPr>
        <w:t xml:space="preserve">  </w:t>
      </w:r>
      <w:r w:rsidRPr="00AF0E20">
        <w:rPr>
          <w:b/>
          <w:i/>
          <w:sz w:val="28"/>
          <w:szCs w:val="28"/>
        </w:rPr>
        <w:t xml:space="preserve">  </w:t>
      </w:r>
      <w:r w:rsidR="003A3F9F">
        <w:rPr>
          <w:b/>
          <w:i/>
          <w:sz w:val="28"/>
          <w:szCs w:val="28"/>
        </w:rPr>
        <w:t xml:space="preserve">  </w:t>
      </w:r>
      <w:r w:rsidR="00D95A38">
        <w:rPr>
          <w:b/>
          <w:i/>
          <w:sz w:val="28"/>
          <w:szCs w:val="28"/>
        </w:rPr>
        <w:t xml:space="preserve"> </w:t>
      </w:r>
      <w:r w:rsidRPr="00AF0E20">
        <w:rPr>
          <w:b/>
          <w:i/>
          <w:sz w:val="28"/>
          <w:szCs w:val="28"/>
        </w:rPr>
        <w:t xml:space="preserve"> 1</w:t>
      </w:r>
      <w:r w:rsidRPr="00665C42">
        <w:rPr>
          <w:b/>
          <w:i/>
          <w:sz w:val="28"/>
          <w:szCs w:val="28"/>
        </w:rPr>
        <w:t>.</w:t>
      </w:r>
      <w:r w:rsidR="00353ECB" w:rsidRPr="00665C42">
        <w:rPr>
          <w:b/>
          <w:i/>
          <w:sz w:val="28"/>
          <w:szCs w:val="28"/>
        </w:rPr>
        <w:t xml:space="preserve"> </w:t>
      </w:r>
      <w:r w:rsidR="006F2CC2" w:rsidRPr="00665C42">
        <w:rPr>
          <w:i/>
          <w:sz w:val="28"/>
          <w:szCs w:val="28"/>
          <w:u w:val="single"/>
        </w:rPr>
        <w:t>По  единому сельскохозяйственному налогу</w:t>
      </w:r>
      <w:r w:rsidR="00353ECB">
        <w:rPr>
          <w:sz w:val="28"/>
          <w:szCs w:val="28"/>
          <w:u w:val="single"/>
        </w:rPr>
        <w:t xml:space="preserve"> </w:t>
      </w:r>
      <w:r w:rsidR="00353D89">
        <w:rPr>
          <w:sz w:val="28"/>
          <w:szCs w:val="28"/>
          <w:u w:val="single"/>
        </w:rPr>
        <w:t xml:space="preserve"> </w:t>
      </w:r>
      <w:r w:rsidR="00353ECB" w:rsidRPr="00353ECB">
        <w:rPr>
          <w:sz w:val="28"/>
          <w:szCs w:val="28"/>
        </w:rPr>
        <w:t xml:space="preserve">( </w:t>
      </w:r>
      <w:r w:rsidR="00665C42">
        <w:rPr>
          <w:sz w:val="28"/>
          <w:szCs w:val="28"/>
        </w:rPr>
        <w:t xml:space="preserve"> -43,1</w:t>
      </w:r>
      <w:r w:rsidR="00353ECB">
        <w:rPr>
          <w:sz w:val="28"/>
          <w:szCs w:val="28"/>
        </w:rPr>
        <w:t xml:space="preserve"> тыс</w:t>
      </w:r>
      <w:proofErr w:type="gramStart"/>
      <w:r w:rsidR="00353ECB">
        <w:rPr>
          <w:sz w:val="28"/>
          <w:szCs w:val="28"/>
        </w:rPr>
        <w:t>.р</w:t>
      </w:r>
      <w:proofErr w:type="gramEnd"/>
      <w:r w:rsidR="00353ECB">
        <w:rPr>
          <w:sz w:val="28"/>
          <w:szCs w:val="28"/>
        </w:rPr>
        <w:t xml:space="preserve">ублей, </w:t>
      </w:r>
      <w:r w:rsidR="00665C42">
        <w:rPr>
          <w:sz w:val="28"/>
          <w:szCs w:val="28"/>
        </w:rPr>
        <w:t>на 15,8</w:t>
      </w:r>
      <w:r w:rsidR="00353ECB" w:rsidRPr="00353ECB">
        <w:rPr>
          <w:sz w:val="28"/>
          <w:szCs w:val="28"/>
        </w:rPr>
        <w:t>%</w:t>
      </w:r>
      <w:r w:rsidR="00665C42">
        <w:rPr>
          <w:sz w:val="28"/>
          <w:szCs w:val="28"/>
        </w:rPr>
        <w:t xml:space="preserve"> ниже поступлений 2023</w:t>
      </w:r>
      <w:r w:rsidR="00353ECB">
        <w:rPr>
          <w:sz w:val="28"/>
          <w:szCs w:val="28"/>
        </w:rPr>
        <w:t xml:space="preserve"> года) сложилось в рез</w:t>
      </w:r>
      <w:r w:rsidR="00665C42">
        <w:rPr>
          <w:sz w:val="28"/>
          <w:szCs w:val="28"/>
        </w:rPr>
        <w:t>ультате  снижения доходов в 2024</w:t>
      </w:r>
      <w:r w:rsidR="00353ECB">
        <w:rPr>
          <w:sz w:val="28"/>
          <w:szCs w:val="28"/>
        </w:rPr>
        <w:t xml:space="preserve"> году  по причине спада реализации саженцов;</w:t>
      </w:r>
    </w:p>
    <w:p w:rsidR="00665C42" w:rsidRDefault="00665C42" w:rsidP="001C2DFE">
      <w:pPr>
        <w:pStyle w:val="a4"/>
        <w:spacing w:before="0" w:beforeAutospacing="0" w:after="0" w:afterAutospacing="0"/>
        <w:jc w:val="both"/>
        <w:rPr>
          <w:sz w:val="28"/>
          <w:szCs w:val="28"/>
        </w:rPr>
      </w:pPr>
      <w:r w:rsidRPr="00665C42">
        <w:rPr>
          <w:b/>
          <w:sz w:val="28"/>
          <w:szCs w:val="28"/>
        </w:rPr>
        <w:t xml:space="preserve">    </w:t>
      </w:r>
      <w:r w:rsidR="003A3F9F">
        <w:rPr>
          <w:b/>
          <w:sz w:val="28"/>
          <w:szCs w:val="28"/>
        </w:rPr>
        <w:t xml:space="preserve">  </w:t>
      </w:r>
      <w:r w:rsidRPr="00665C42">
        <w:rPr>
          <w:b/>
          <w:sz w:val="28"/>
          <w:szCs w:val="28"/>
        </w:rPr>
        <w:t xml:space="preserve"> 2.</w:t>
      </w:r>
      <w:r>
        <w:rPr>
          <w:b/>
          <w:sz w:val="28"/>
          <w:szCs w:val="28"/>
        </w:rPr>
        <w:t xml:space="preserve"> </w:t>
      </w:r>
      <w:r w:rsidRPr="00665C42">
        <w:rPr>
          <w:i/>
          <w:sz w:val="28"/>
          <w:szCs w:val="28"/>
          <w:u w:val="single"/>
        </w:rPr>
        <w:t>По  плате,</w:t>
      </w:r>
      <w:r w:rsidR="00353D89">
        <w:rPr>
          <w:i/>
          <w:sz w:val="28"/>
          <w:szCs w:val="28"/>
          <w:u w:val="single"/>
        </w:rPr>
        <w:t xml:space="preserve"> поступившей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  </w:t>
      </w:r>
      <w:r w:rsidR="00353D89" w:rsidRPr="00353D89">
        <w:rPr>
          <w:sz w:val="28"/>
          <w:szCs w:val="28"/>
        </w:rPr>
        <w:t>( -194,3 тыс</w:t>
      </w:r>
      <w:proofErr w:type="gramStart"/>
      <w:r w:rsidR="00353D89" w:rsidRPr="00353D89">
        <w:rPr>
          <w:sz w:val="28"/>
          <w:szCs w:val="28"/>
        </w:rPr>
        <w:t>.р</w:t>
      </w:r>
      <w:proofErr w:type="gramEnd"/>
      <w:r w:rsidR="00353D89" w:rsidRPr="00353D89">
        <w:rPr>
          <w:sz w:val="28"/>
          <w:szCs w:val="28"/>
        </w:rPr>
        <w:t>ублей</w:t>
      </w:r>
      <w:r w:rsidR="002B6A15">
        <w:rPr>
          <w:sz w:val="28"/>
          <w:szCs w:val="28"/>
        </w:rPr>
        <w:t>, на 34,1% ниже поступлений 2023 года) сложилось в результате расторжения ранее заключенных договоров  в   октябр</w:t>
      </w:r>
      <w:proofErr w:type="gramStart"/>
      <w:r w:rsidR="002B6A15">
        <w:rPr>
          <w:sz w:val="28"/>
          <w:szCs w:val="28"/>
        </w:rPr>
        <w:t>е-</w:t>
      </w:r>
      <w:proofErr w:type="gramEnd"/>
      <w:r w:rsidR="002B6A15">
        <w:rPr>
          <w:sz w:val="28"/>
          <w:szCs w:val="28"/>
        </w:rPr>
        <w:t xml:space="preserve"> ноябре 2024 года;</w:t>
      </w:r>
    </w:p>
    <w:p w:rsidR="003A3F9F" w:rsidRDefault="003A3F9F" w:rsidP="003A3F9F">
      <w:pPr>
        <w:pStyle w:val="a4"/>
        <w:spacing w:before="0" w:beforeAutospacing="0" w:after="0" w:afterAutospacing="0"/>
        <w:jc w:val="both"/>
        <w:rPr>
          <w:sz w:val="28"/>
          <w:szCs w:val="28"/>
        </w:rPr>
      </w:pPr>
      <w:r>
        <w:rPr>
          <w:b/>
          <w:sz w:val="28"/>
          <w:szCs w:val="28"/>
        </w:rPr>
        <w:t xml:space="preserve">      3</w:t>
      </w:r>
      <w:r w:rsidR="00730CD0" w:rsidRPr="000A715C">
        <w:rPr>
          <w:b/>
          <w:sz w:val="28"/>
          <w:szCs w:val="28"/>
        </w:rPr>
        <w:t>.</w:t>
      </w:r>
      <w:r w:rsidR="00730CD0">
        <w:rPr>
          <w:b/>
          <w:sz w:val="28"/>
          <w:szCs w:val="28"/>
        </w:rPr>
        <w:t xml:space="preserve"> </w:t>
      </w:r>
      <w:r w:rsidRPr="00C03EFB">
        <w:rPr>
          <w:i/>
          <w:sz w:val="28"/>
          <w:szCs w:val="28"/>
          <w:u w:val="single"/>
        </w:rPr>
        <w:t xml:space="preserve">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w:t>
      </w:r>
      <w:r>
        <w:rPr>
          <w:sz w:val="28"/>
          <w:szCs w:val="28"/>
        </w:rPr>
        <w:t xml:space="preserve">    ( -8484,2 тыс</w:t>
      </w:r>
      <w:proofErr w:type="gramStart"/>
      <w:r>
        <w:rPr>
          <w:sz w:val="28"/>
          <w:szCs w:val="28"/>
        </w:rPr>
        <w:t>.р</w:t>
      </w:r>
      <w:proofErr w:type="gramEnd"/>
      <w:r>
        <w:rPr>
          <w:sz w:val="28"/>
          <w:szCs w:val="28"/>
        </w:rPr>
        <w:t>ублей, на 79,4% ниже поступлений 2023 года) связано  с отсутствием  заявлений на  приобретение земельных участков  ( данный вид  дохода носит заявительный характер).</w:t>
      </w:r>
    </w:p>
    <w:p w:rsidR="00AF0E20" w:rsidRPr="007A3E86" w:rsidRDefault="00AF0E20" w:rsidP="00FA0C07">
      <w:pPr>
        <w:pStyle w:val="a4"/>
        <w:spacing w:before="0" w:beforeAutospacing="0" w:after="0" w:afterAutospacing="0"/>
        <w:jc w:val="both"/>
        <w:rPr>
          <w:b/>
          <w:sz w:val="28"/>
          <w:szCs w:val="28"/>
        </w:rPr>
      </w:pPr>
    </w:p>
    <w:p w:rsidR="00AB5BBB" w:rsidRDefault="00204A50" w:rsidP="001E32BD">
      <w:pPr>
        <w:pStyle w:val="a4"/>
        <w:spacing w:before="0" w:beforeAutospacing="0" w:after="0" w:afterAutospacing="0"/>
        <w:jc w:val="center"/>
        <w:rPr>
          <w:sz w:val="28"/>
          <w:szCs w:val="28"/>
          <w:u w:val="single"/>
        </w:rPr>
      </w:pPr>
      <w:r w:rsidRPr="00204A50">
        <w:rPr>
          <w:sz w:val="28"/>
          <w:szCs w:val="28"/>
          <w:u w:val="single"/>
        </w:rPr>
        <w:t>Причины поступления</w:t>
      </w:r>
      <w:r>
        <w:rPr>
          <w:sz w:val="28"/>
          <w:szCs w:val="28"/>
          <w:u w:val="single"/>
        </w:rPr>
        <w:t xml:space="preserve"> </w:t>
      </w:r>
      <w:proofErr w:type="gramStart"/>
      <w:r>
        <w:rPr>
          <w:sz w:val="28"/>
          <w:szCs w:val="28"/>
          <w:u w:val="single"/>
        </w:rPr>
        <w:t xml:space="preserve">( </w:t>
      </w:r>
      <w:proofErr w:type="gramEnd"/>
      <w:r>
        <w:rPr>
          <w:sz w:val="28"/>
          <w:szCs w:val="28"/>
          <w:u w:val="single"/>
        </w:rPr>
        <w:t>возврата) по доходным источникам, не содержащим плановых назначений, но имеющим показатели исполнения</w:t>
      </w:r>
    </w:p>
    <w:p w:rsidR="000B0F65" w:rsidRDefault="000B0F65" w:rsidP="00AB5BBB">
      <w:pPr>
        <w:pStyle w:val="a4"/>
        <w:spacing w:before="0" w:beforeAutospacing="0" w:after="0" w:afterAutospacing="0"/>
        <w:jc w:val="center"/>
        <w:rPr>
          <w:sz w:val="28"/>
          <w:szCs w:val="28"/>
          <w:u w:val="single"/>
        </w:rPr>
      </w:pPr>
    </w:p>
    <w:p w:rsidR="00306A06" w:rsidRDefault="007D2FFD" w:rsidP="007D2FFD">
      <w:pPr>
        <w:pStyle w:val="a4"/>
        <w:spacing w:before="0" w:beforeAutospacing="0" w:after="0" w:afterAutospacing="0"/>
        <w:jc w:val="both"/>
        <w:rPr>
          <w:sz w:val="28"/>
          <w:szCs w:val="28"/>
        </w:rPr>
      </w:pPr>
      <w:r>
        <w:rPr>
          <w:sz w:val="28"/>
          <w:szCs w:val="28"/>
        </w:rPr>
        <w:t xml:space="preserve">  </w:t>
      </w:r>
      <w:r w:rsidR="00CB67CF">
        <w:rPr>
          <w:sz w:val="28"/>
          <w:szCs w:val="28"/>
        </w:rPr>
        <w:t xml:space="preserve">  По состоянию  на 01.01.2025</w:t>
      </w:r>
      <w:r>
        <w:rPr>
          <w:sz w:val="28"/>
          <w:szCs w:val="28"/>
        </w:rPr>
        <w:t xml:space="preserve"> года в </w:t>
      </w:r>
      <w:r w:rsidR="000B0F65">
        <w:rPr>
          <w:sz w:val="28"/>
          <w:szCs w:val="28"/>
        </w:rPr>
        <w:t xml:space="preserve"> бюдже</w:t>
      </w:r>
      <w:r w:rsidR="003A36A9">
        <w:rPr>
          <w:sz w:val="28"/>
          <w:szCs w:val="28"/>
        </w:rPr>
        <w:t>т</w:t>
      </w:r>
      <w:r>
        <w:rPr>
          <w:sz w:val="28"/>
          <w:szCs w:val="28"/>
        </w:rPr>
        <w:t xml:space="preserve"> </w:t>
      </w:r>
      <w:r w:rsidR="000B0F65">
        <w:rPr>
          <w:sz w:val="28"/>
          <w:szCs w:val="28"/>
        </w:rPr>
        <w:t xml:space="preserve"> муниципального об</w:t>
      </w:r>
      <w:r>
        <w:rPr>
          <w:sz w:val="28"/>
          <w:szCs w:val="28"/>
        </w:rPr>
        <w:t>разования город Киржач</w:t>
      </w:r>
      <w:r w:rsidR="00306A06">
        <w:rPr>
          <w:sz w:val="28"/>
          <w:szCs w:val="28"/>
        </w:rPr>
        <w:t>:</w:t>
      </w:r>
      <w:r>
        <w:rPr>
          <w:sz w:val="28"/>
          <w:szCs w:val="28"/>
        </w:rPr>
        <w:t xml:space="preserve">  </w:t>
      </w:r>
    </w:p>
    <w:p w:rsidR="007E04C9" w:rsidRDefault="00306A06" w:rsidP="007D2FFD">
      <w:pPr>
        <w:pStyle w:val="a4"/>
        <w:spacing w:before="0" w:beforeAutospacing="0" w:after="0" w:afterAutospacing="0"/>
        <w:jc w:val="both"/>
        <w:rPr>
          <w:sz w:val="28"/>
          <w:szCs w:val="28"/>
        </w:rPr>
      </w:pPr>
      <w:r>
        <w:rPr>
          <w:sz w:val="28"/>
          <w:szCs w:val="28"/>
        </w:rPr>
        <w:t xml:space="preserve"> </w:t>
      </w:r>
      <w:r w:rsidR="00BE11DE">
        <w:rPr>
          <w:sz w:val="28"/>
          <w:szCs w:val="28"/>
        </w:rPr>
        <w:t xml:space="preserve">   - </w:t>
      </w:r>
      <w:r>
        <w:rPr>
          <w:sz w:val="28"/>
          <w:szCs w:val="28"/>
        </w:rPr>
        <w:t xml:space="preserve">по коду дохода </w:t>
      </w:r>
      <w:r w:rsidR="00911DE2">
        <w:rPr>
          <w:sz w:val="28"/>
          <w:szCs w:val="28"/>
        </w:rPr>
        <w:t xml:space="preserve"> 000 1 17 05050 13 0000 180  «Прочие неналоговые доходы бюджетов городских поселений</w:t>
      </w:r>
      <w:r w:rsidR="00295A33">
        <w:rPr>
          <w:sz w:val="28"/>
          <w:szCs w:val="28"/>
        </w:rPr>
        <w:t xml:space="preserve">» </w:t>
      </w:r>
      <w:r w:rsidR="003A36A9">
        <w:rPr>
          <w:sz w:val="28"/>
          <w:szCs w:val="28"/>
        </w:rPr>
        <w:t xml:space="preserve">  </w:t>
      </w:r>
      <w:r w:rsidR="00BE11DE">
        <w:rPr>
          <w:sz w:val="28"/>
          <w:szCs w:val="28"/>
        </w:rPr>
        <w:t>произведен возврат ошибочно перечисленной суммы  в размере</w:t>
      </w:r>
      <w:r w:rsidR="00CB67CF">
        <w:rPr>
          <w:sz w:val="28"/>
          <w:szCs w:val="28"/>
        </w:rPr>
        <w:t xml:space="preserve"> 24,0</w:t>
      </w:r>
      <w:r w:rsidR="009D728F" w:rsidRPr="009D728F">
        <w:rPr>
          <w:sz w:val="28"/>
          <w:szCs w:val="28"/>
        </w:rPr>
        <w:t xml:space="preserve"> </w:t>
      </w:r>
      <w:r w:rsidR="009D728F">
        <w:rPr>
          <w:sz w:val="28"/>
          <w:szCs w:val="28"/>
        </w:rPr>
        <w:t xml:space="preserve">тысячи рублей </w:t>
      </w:r>
      <w:r w:rsidR="00CB67CF">
        <w:rPr>
          <w:sz w:val="28"/>
          <w:szCs w:val="28"/>
        </w:rPr>
        <w:t xml:space="preserve"> поступивших в 2024</w:t>
      </w:r>
      <w:r w:rsidR="00BE11DE">
        <w:rPr>
          <w:sz w:val="28"/>
          <w:szCs w:val="28"/>
        </w:rPr>
        <w:t xml:space="preserve"> году </w:t>
      </w:r>
      <w:r w:rsidR="009D728F">
        <w:rPr>
          <w:sz w:val="28"/>
          <w:szCs w:val="28"/>
        </w:rPr>
        <w:t>п</w:t>
      </w:r>
      <w:r w:rsidR="00CB0D06">
        <w:rPr>
          <w:sz w:val="28"/>
          <w:szCs w:val="28"/>
        </w:rPr>
        <w:t xml:space="preserve">о платежному </w:t>
      </w:r>
      <w:r w:rsidR="00CB0D06">
        <w:rPr>
          <w:sz w:val="28"/>
          <w:szCs w:val="28"/>
        </w:rPr>
        <w:lastRenderedPageBreak/>
        <w:t>поручению  № 170 от 27</w:t>
      </w:r>
      <w:r w:rsidR="009D728F">
        <w:rPr>
          <w:sz w:val="28"/>
          <w:szCs w:val="28"/>
        </w:rPr>
        <w:t>.</w:t>
      </w:r>
      <w:r w:rsidR="00CB0D06">
        <w:rPr>
          <w:sz w:val="28"/>
          <w:szCs w:val="28"/>
        </w:rPr>
        <w:t xml:space="preserve">12.2024 года </w:t>
      </w:r>
      <w:r w:rsidR="00CB67CF">
        <w:rPr>
          <w:sz w:val="28"/>
          <w:szCs w:val="28"/>
        </w:rPr>
        <w:t xml:space="preserve"> </w:t>
      </w:r>
      <w:r w:rsidR="00CB0D06">
        <w:rPr>
          <w:sz w:val="28"/>
          <w:szCs w:val="28"/>
        </w:rPr>
        <w:t xml:space="preserve">  по Соглашению  №85 </w:t>
      </w:r>
      <w:r w:rsidR="00E65158">
        <w:rPr>
          <w:sz w:val="28"/>
          <w:szCs w:val="28"/>
        </w:rPr>
        <w:t xml:space="preserve"> </w:t>
      </w:r>
      <w:r w:rsidR="00CB0D06">
        <w:rPr>
          <w:sz w:val="28"/>
          <w:szCs w:val="28"/>
        </w:rPr>
        <w:t>от 27.08.2018  от МУП «Тепловые сети» городского поселения г</w:t>
      </w:r>
      <w:proofErr w:type="gramStart"/>
      <w:r w:rsidR="00CB0D06">
        <w:rPr>
          <w:sz w:val="28"/>
          <w:szCs w:val="28"/>
        </w:rPr>
        <w:t>.К</w:t>
      </w:r>
      <w:proofErr w:type="gramEnd"/>
      <w:r w:rsidR="00CB0D06">
        <w:rPr>
          <w:sz w:val="28"/>
          <w:szCs w:val="28"/>
        </w:rPr>
        <w:t>иржач</w:t>
      </w:r>
      <w:r w:rsidR="00E65158">
        <w:rPr>
          <w:sz w:val="28"/>
          <w:szCs w:val="28"/>
        </w:rPr>
        <w:t>.</w:t>
      </w:r>
    </w:p>
    <w:p w:rsidR="00804034" w:rsidRPr="000B0F65" w:rsidRDefault="00804034" w:rsidP="007D2FFD">
      <w:pPr>
        <w:pStyle w:val="a4"/>
        <w:spacing w:before="0" w:beforeAutospacing="0" w:after="0" w:afterAutospacing="0"/>
        <w:jc w:val="both"/>
        <w:rPr>
          <w:sz w:val="28"/>
          <w:szCs w:val="28"/>
        </w:rPr>
      </w:pPr>
      <w:r>
        <w:rPr>
          <w:sz w:val="28"/>
          <w:szCs w:val="28"/>
        </w:rPr>
        <w:t xml:space="preserve">  </w:t>
      </w:r>
      <w:r w:rsidR="00CB67CF">
        <w:rPr>
          <w:sz w:val="28"/>
          <w:szCs w:val="28"/>
        </w:rPr>
        <w:t xml:space="preserve">     По состоянию  на 01.01.2025</w:t>
      </w:r>
      <w:r>
        <w:rPr>
          <w:sz w:val="28"/>
          <w:szCs w:val="28"/>
        </w:rPr>
        <w:t xml:space="preserve"> года в  бюджете  муниципального образования город Киржач   по  коду дохода 000 1 17 01050 13 0000 180  «Невыясненные поступления, зачисляемые в бюджеты городских поселений»  показатели отсутствуют.</w:t>
      </w:r>
    </w:p>
    <w:p w:rsidR="00204A50" w:rsidRDefault="00204A50" w:rsidP="0050580B">
      <w:pPr>
        <w:pStyle w:val="a4"/>
        <w:spacing w:before="0" w:beforeAutospacing="0" w:after="0" w:afterAutospacing="0"/>
        <w:jc w:val="center"/>
        <w:rPr>
          <w:b/>
          <w:i/>
          <w:sz w:val="28"/>
          <w:szCs w:val="28"/>
        </w:rPr>
      </w:pPr>
    </w:p>
    <w:p w:rsidR="0056349B" w:rsidRPr="006D6EA1" w:rsidRDefault="006D6EA1" w:rsidP="0050580B">
      <w:pPr>
        <w:pStyle w:val="a4"/>
        <w:spacing w:before="0" w:beforeAutospacing="0" w:after="0" w:afterAutospacing="0"/>
        <w:jc w:val="center"/>
        <w:rPr>
          <w:b/>
          <w:i/>
          <w:sz w:val="28"/>
          <w:szCs w:val="28"/>
        </w:rPr>
      </w:pPr>
      <w:r w:rsidRPr="006D6EA1">
        <w:rPr>
          <w:b/>
          <w:i/>
          <w:sz w:val="28"/>
          <w:szCs w:val="28"/>
        </w:rPr>
        <w:t>Пояснения и расшифровки поступлений:</w:t>
      </w:r>
    </w:p>
    <w:p w:rsidR="0056349B" w:rsidRDefault="00B329E5" w:rsidP="00807175">
      <w:pPr>
        <w:pStyle w:val="a4"/>
        <w:spacing w:before="0" w:beforeAutospacing="0" w:after="0" w:afterAutospacing="0"/>
        <w:jc w:val="center"/>
        <w:rPr>
          <w:sz w:val="28"/>
          <w:szCs w:val="28"/>
        </w:rPr>
      </w:pPr>
      <w:r>
        <w:rPr>
          <w:sz w:val="28"/>
          <w:szCs w:val="28"/>
        </w:rPr>
        <w:t xml:space="preserve">    </w:t>
      </w:r>
      <w:r w:rsidR="00B60F62">
        <w:rPr>
          <w:sz w:val="28"/>
          <w:szCs w:val="28"/>
        </w:rPr>
        <w:t xml:space="preserve">а)  Прочие поступления от использования имущества, находящегося в муниципальной собственности </w:t>
      </w:r>
      <w:proofErr w:type="gramStart"/>
      <w:r w:rsidR="00B60F62">
        <w:rPr>
          <w:sz w:val="28"/>
          <w:szCs w:val="28"/>
        </w:rPr>
        <w:t xml:space="preserve">( </w:t>
      </w:r>
      <w:proofErr w:type="gramEnd"/>
      <w:r w:rsidR="00B60F62">
        <w:rPr>
          <w:sz w:val="28"/>
          <w:szCs w:val="28"/>
        </w:rPr>
        <w:t>1 11 09000 00 0000 120)</w:t>
      </w:r>
    </w:p>
    <w:p w:rsidR="00804DEB" w:rsidRDefault="00804DEB" w:rsidP="005623F4">
      <w:pPr>
        <w:pStyle w:val="a4"/>
        <w:spacing w:before="0" w:beforeAutospacing="0" w:after="0" w:afterAutospacing="0"/>
        <w:jc w:val="right"/>
      </w:pPr>
    </w:p>
    <w:p w:rsidR="00807175" w:rsidRPr="005623F4" w:rsidRDefault="006B2E09" w:rsidP="00F260D1">
      <w:pPr>
        <w:pStyle w:val="a4"/>
        <w:spacing w:before="0" w:beforeAutospacing="0" w:after="0" w:afterAutospacing="0"/>
        <w:jc w:val="right"/>
      </w:pPr>
      <w:r>
        <w:t xml:space="preserve">                                                                                                        </w:t>
      </w:r>
      <w:r w:rsidR="005623F4" w:rsidRPr="005623F4">
        <w:t>тыс</w:t>
      </w:r>
      <w:proofErr w:type="gramStart"/>
      <w:r w:rsidR="005623F4" w:rsidRPr="005623F4">
        <w:t>.р</w:t>
      </w:r>
      <w:proofErr w:type="gramEnd"/>
      <w:r w:rsidR="005623F4" w:rsidRPr="005623F4">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276"/>
        <w:gridCol w:w="1134"/>
        <w:gridCol w:w="4076"/>
      </w:tblGrid>
      <w:tr w:rsidR="00C076DD" w:rsidTr="00121192">
        <w:tc>
          <w:tcPr>
            <w:tcW w:w="3652" w:type="dxa"/>
          </w:tcPr>
          <w:p w:rsidR="00C076DD" w:rsidRPr="00FA5FFD" w:rsidRDefault="00EB4EE4" w:rsidP="0056349B">
            <w:pPr>
              <w:pStyle w:val="a4"/>
              <w:spacing w:before="0" w:beforeAutospacing="0" w:after="0" w:afterAutospacing="0"/>
              <w:jc w:val="both"/>
            </w:pPr>
            <w:r>
              <w:t>Наименование доходов</w:t>
            </w:r>
          </w:p>
        </w:tc>
        <w:tc>
          <w:tcPr>
            <w:tcW w:w="1276" w:type="dxa"/>
          </w:tcPr>
          <w:p w:rsidR="00C076DD" w:rsidRPr="00FA5FFD" w:rsidRDefault="00CB0D06" w:rsidP="00EB4EE4">
            <w:pPr>
              <w:pStyle w:val="a4"/>
              <w:spacing w:before="0" w:beforeAutospacing="0" w:after="0" w:afterAutospacing="0"/>
              <w:jc w:val="center"/>
            </w:pPr>
            <w:r>
              <w:t>План 2024</w:t>
            </w:r>
            <w:r w:rsidR="00EB4EE4">
              <w:t>г.</w:t>
            </w:r>
          </w:p>
        </w:tc>
        <w:tc>
          <w:tcPr>
            <w:tcW w:w="1134" w:type="dxa"/>
          </w:tcPr>
          <w:p w:rsidR="00EB4EE4" w:rsidRDefault="00EB4EE4" w:rsidP="00EB4EE4">
            <w:pPr>
              <w:pStyle w:val="a4"/>
              <w:spacing w:before="0" w:beforeAutospacing="0" w:after="0" w:afterAutospacing="0"/>
              <w:jc w:val="center"/>
            </w:pPr>
            <w:r>
              <w:t>Факт</w:t>
            </w:r>
          </w:p>
          <w:p w:rsidR="00C076DD" w:rsidRPr="00FA5FFD" w:rsidRDefault="00CB0D06" w:rsidP="00EB4EE4">
            <w:pPr>
              <w:pStyle w:val="a4"/>
              <w:spacing w:before="0" w:beforeAutospacing="0" w:after="0" w:afterAutospacing="0"/>
              <w:jc w:val="center"/>
            </w:pPr>
            <w:r>
              <w:t>2024</w:t>
            </w:r>
            <w:r w:rsidR="00EB4EE4">
              <w:t>г.</w:t>
            </w:r>
          </w:p>
        </w:tc>
        <w:tc>
          <w:tcPr>
            <w:tcW w:w="4076" w:type="dxa"/>
          </w:tcPr>
          <w:p w:rsidR="00C076DD" w:rsidRPr="00FA5FFD" w:rsidRDefault="00EB4EE4" w:rsidP="00EB4EE4">
            <w:pPr>
              <w:pStyle w:val="a4"/>
              <w:spacing w:before="0" w:beforeAutospacing="0" w:after="0" w:afterAutospacing="0"/>
              <w:jc w:val="center"/>
            </w:pPr>
            <w:r>
              <w:t>Примечание</w:t>
            </w:r>
          </w:p>
        </w:tc>
      </w:tr>
      <w:tr w:rsidR="00D06ADF" w:rsidTr="00121192">
        <w:tc>
          <w:tcPr>
            <w:tcW w:w="3652" w:type="dxa"/>
          </w:tcPr>
          <w:p w:rsidR="00D06ADF" w:rsidRPr="00B329E5" w:rsidRDefault="00D06ADF" w:rsidP="0056349B">
            <w:pPr>
              <w:pStyle w:val="a4"/>
              <w:spacing w:before="0" w:beforeAutospacing="0" w:after="0" w:afterAutospacing="0"/>
              <w:jc w:val="both"/>
              <w:rPr>
                <w:b/>
              </w:rPr>
            </w:pPr>
            <w:r w:rsidRPr="00B329E5">
              <w:rPr>
                <w:b/>
              </w:rPr>
              <w:t>Прочие поступления от имущества, находящегося в государственной и муниципальной собственности</w:t>
            </w:r>
          </w:p>
          <w:p w:rsidR="00D06ADF" w:rsidRPr="00B329E5" w:rsidRDefault="00D06ADF" w:rsidP="0056349B">
            <w:pPr>
              <w:pStyle w:val="a4"/>
              <w:spacing w:before="0" w:beforeAutospacing="0" w:after="0" w:afterAutospacing="0"/>
              <w:jc w:val="both"/>
              <w:rPr>
                <w:b/>
              </w:rPr>
            </w:pPr>
            <w:r w:rsidRPr="00B329E5">
              <w:rPr>
                <w:b/>
              </w:rPr>
              <w:t>000 11109040</w:t>
            </w:r>
            <w:r>
              <w:rPr>
                <w:b/>
              </w:rPr>
              <w:t xml:space="preserve"> </w:t>
            </w:r>
            <w:r w:rsidRPr="00B329E5">
              <w:rPr>
                <w:b/>
              </w:rPr>
              <w:t>00 0000 120</w:t>
            </w:r>
          </w:p>
        </w:tc>
        <w:tc>
          <w:tcPr>
            <w:tcW w:w="1276" w:type="dxa"/>
          </w:tcPr>
          <w:p w:rsidR="00D06ADF" w:rsidRPr="00D06ADF" w:rsidRDefault="00D06ADF" w:rsidP="005E597A">
            <w:pPr>
              <w:pStyle w:val="a4"/>
              <w:spacing w:before="0" w:beforeAutospacing="0" w:after="0" w:afterAutospacing="0"/>
              <w:jc w:val="center"/>
              <w:rPr>
                <w:b/>
              </w:rPr>
            </w:pPr>
          </w:p>
          <w:p w:rsidR="00D06ADF" w:rsidRPr="00D06ADF" w:rsidRDefault="00D06ADF" w:rsidP="005E597A">
            <w:pPr>
              <w:pStyle w:val="a4"/>
              <w:spacing w:before="0" w:beforeAutospacing="0" w:after="0" w:afterAutospacing="0"/>
              <w:jc w:val="center"/>
              <w:rPr>
                <w:b/>
              </w:rPr>
            </w:pPr>
          </w:p>
          <w:p w:rsidR="00D06ADF" w:rsidRPr="00D06ADF" w:rsidRDefault="00D06ADF" w:rsidP="005E597A">
            <w:pPr>
              <w:pStyle w:val="a4"/>
              <w:spacing w:before="0" w:beforeAutospacing="0" w:after="0" w:afterAutospacing="0"/>
              <w:jc w:val="center"/>
              <w:rPr>
                <w:b/>
              </w:rPr>
            </w:pPr>
            <w:r w:rsidRPr="00D06ADF">
              <w:rPr>
                <w:b/>
              </w:rPr>
              <w:t>5</w:t>
            </w:r>
            <w:r w:rsidR="00CB0D06">
              <w:rPr>
                <w:b/>
              </w:rPr>
              <w:t> 735,3</w:t>
            </w:r>
          </w:p>
        </w:tc>
        <w:tc>
          <w:tcPr>
            <w:tcW w:w="1134" w:type="dxa"/>
          </w:tcPr>
          <w:p w:rsidR="00D06ADF" w:rsidRPr="00D06ADF" w:rsidRDefault="00D06ADF" w:rsidP="005E597A">
            <w:pPr>
              <w:pStyle w:val="a4"/>
              <w:spacing w:before="0" w:beforeAutospacing="0" w:after="0" w:afterAutospacing="0"/>
              <w:jc w:val="center"/>
              <w:rPr>
                <w:b/>
              </w:rPr>
            </w:pPr>
          </w:p>
          <w:p w:rsidR="00D06ADF" w:rsidRPr="00D06ADF" w:rsidRDefault="00D06ADF" w:rsidP="005E597A">
            <w:pPr>
              <w:pStyle w:val="a4"/>
              <w:spacing w:before="0" w:beforeAutospacing="0" w:after="0" w:afterAutospacing="0"/>
              <w:jc w:val="center"/>
              <w:rPr>
                <w:b/>
              </w:rPr>
            </w:pPr>
          </w:p>
          <w:p w:rsidR="00D06ADF" w:rsidRPr="00D06ADF" w:rsidRDefault="00CB0D06" w:rsidP="005E597A">
            <w:pPr>
              <w:pStyle w:val="a4"/>
              <w:spacing w:before="0" w:beforeAutospacing="0" w:after="0" w:afterAutospacing="0"/>
              <w:jc w:val="center"/>
              <w:rPr>
                <w:b/>
              </w:rPr>
            </w:pPr>
            <w:r>
              <w:rPr>
                <w:b/>
              </w:rPr>
              <w:t>6394,8</w:t>
            </w:r>
          </w:p>
        </w:tc>
        <w:tc>
          <w:tcPr>
            <w:tcW w:w="4076" w:type="dxa"/>
          </w:tcPr>
          <w:p w:rsidR="00D06ADF" w:rsidRPr="00B329E5" w:rsidRDefault="00D06ADF" w:rsidP="0056349B">
            <w:pPr>
              <w:pStyle w:val="a4"/>
              <w:spacing w:before="0" w:beforeAutospacing="0" w:after="0" w:afterAutospacing="0"/>
              <w:jc w:val="both"/>
              <w:rPr>
                <w:b/>
              </w:rPr>
            </w:pPr>
          </w:p>
        </w:tc>
      </w:tr>
      <w:tr w:rsidR="00D06ADF" w:rsidTr="00121192">
        <w:tc>
          <w:tcPr>
            <w:tcW w:w="3652" w:type="dxa"/>
          </w:tcPr>
          <w:p w:rsidR="00D06ADF" w:rsidRDefault="00D06ADF" w:rsidP="0056349B">
            <w:pPr>
              <w:pStyle w:val="a4"/>
              <w:spacing w:before="0" w:beforeAutospacing="0" w:after="0" w:afterAutospacing="0"/>
              <w:jc w:val="both"/>
            </w:pPr>
            <w:r>
              <w:t xml:space="preserve">Прочие поступления от использования имущества, находящегося в собственности  городских поселений </w:t>
            </w:r>
          </w:p>
          <w:p w:rsidR="00D06ADF" w:rsidRPr="00FA5FFD" w:rsidRDefault="00D06ADF" w:rsidP="0056349B">
            <w:pPr>
              <w:pStyle w:val="a4"/>
              <w:spacing w:before="0" w:beforeAutospacing="0" w:after="0" w:afterAutospacing="0"/>
              <w:jc w:val="both"/>
            </w:pPr>
            <w:r>
              <w:t>000 1 11 09045 13 0000 120</w:t>
            </w:r>
          </w:p>
        </w:tc>
        <w:tc>
          <w:tcPr>
            <w:tcW w:w="1276" w:type="dxa"/>
          </w:tcPr>
          <w:p w:rsidR="00D06ADF" w:rsidRPr="00D06ADF" w:rsidRDefault="00D06ADF" w:rsidP="005E597A">
            <w:pPr>
              <w:pStyle w:val="a4"/>
              <w:spacing w:before="0" w:beforeAutospacing="0" w:after="0" w:afterAutospacing="0"/>
              <w:jc w:val="center"/>
            </w:pPr>
          </w:p>
          <w:p w:rsidR="00D06ADF" w:rsidRPr="00D06ADF" w:rsidRDefault="00D06ADF" w:rsidP="005E597A">
            <w:pPr>
              <w:pStyle w:val="a4"/>
              <w:spacing w:before="0" w:beforeAutospacing="0" w:after="0" w:afterAutospacing="0"/>
              <w:jc w:val="center"/>
            </w:pPr>
          </w:p>
          <w:p w:rsidR="00D06ADF" w:rsidRPr="00D06ADF" w:rsidRDefault="00D06ADF" w:rsidP="005E597A">
            <w:pPr>
              <w:pStyle w:val="a4"/>
              <w:spacing w:before="0" w:beforeAutospacing="0" w:after="0" w:afterAutospacing="0"/>
              <w:jc w:val="center"/>
            </w:pPr>
            <w:r w:rsidRPr="00D06ADF">
              <w:t>5</w:t>
            </w:r>
            <w:r w:rsidR="00CB0D06">
              <w:t> 735,3</w:t>
            </w:r>
          </w:p>
        </w:tc>
        <w:tc>
          <w:tcPr>
            <w:tcW w:w="1134" w:type="dxa"/>
          </w:tcPr>
          <w:p w:rsidR="00D06ADF" w:rsidRPr="00D06ADF" w:rsidRDefault="00D06ADF" w:rsidP="005E597A">
            <w:pPr>
              <w:pStyle w:val="a4"/>
              <w:spacing w:before="0" w:beforeAutospacing="0" w:after="0" w:afterAutospacing="0"/>
              <w:jc w:val="center"/>
            </w:pPr>
          </w:p>
          <w:p w:rsidR="00D06ADF" w:rsidRPr="00D06ADF" w:rsidRDefault="00D06ADF" w:rsidP="005E597A">
            <w:pPr>
              <w:pStyle w:val="a4"/>
              <w:spacing w:before="0" w:beforeAutospacing="0" w:after="0" w:afterAutospacing="0"/>
              <w:jc w:val="center"/>
            </w:pPr>
          </w:p>
          <w:p w:rsidR="00D06ADF" w:rsidRPr="00D06ADF" w:rsidRDefault="00B265CA" w:rsidP="005E597A">
            <w:pPr>
              <w:pStyle w:val="a4"/>
              <w:spacing w:before="0" w:beforeAutospacing="0" w:after="0" w:afterAutospacing="0"/>
              <w:jc w:val="center"/>
            </w:pPr>
            <w:r>
              <w:t>6394,8</w:t>
            </w:r>
          </w:p>
        </w:tc>
        <w:tc>
          <w:tcPr>
            <w:tcW w:w="4076" w:type="dxa"/>
          </w:tcPr>
          <w:p w:rsidR="00D06ADF" w:rsidRPr="00BE6875" w:rsidRDefault="00D06ADF" w:rsidP="00BA13FA">
            <w:pPr>
              <w:pStyle w:val="a4"/>
              <w:spacing w:before="0" w:beforeAutospacing="0" w:after="0" w:afterAutospacing="0"/>
              <w:jc w:val="both"/>
            </w:pPr>
            <w:r>
              <w:t xml:space="preserve">- </w:t>
            </w:r>
            <w:r w:rsidRPr="00F40E95">
              <w:rPr>
                <w:u w:val="single"/>
              </w:rPr>
              <w:t>Поступление  за пользование муниципальным жилищным фондом</w:t>
            </w:r>
            <w:r>
              <w:t xml:space="preserve">, площадь </w:t>
            </w:r>
            <w:r w:rsidR="00B265CA">
              <w:t>которого составляет 17862,6</w:t>
            </w:r>
            <w:r>
              <w:t xml:space="preserve"> кв.м. по договорам социального найма, найма маневренного, служебного фонда. Количество лицевых сче</w:t>
            </w:r>
            <w:r w:rsidR="00B265CA">
              <w:t>тов по найму жилья составило 491</w:t>
            </w:r>
            <w:r>
              <w:t xml:space="preserve"> квартира. </w:t>
            </w:r>
            <w:r w:rsidRPr="00BE6875">
              <w:t>Максимальная баз</w:t>
            </w:r>
            <w:r>
              <w:t>овая ставка платы</w:t>
            </w:r>
            <w:r w:rsidR="00A1480F">
              <w:t xml:space="preserve"> за наем – 16,35</w:t>
            </w:r>
            <w:r w:rsidRPr="00BE6875">
              <w:t xml:space="preserve"> руб. за 1 кв.м. в месяц, минимальная </w:t>
            </w:r>
            <w:r>
              <w:t>ставка – 11,54</w:t>
            </w:r>
            <w:r w:rsidRPr="00BE6875">
              <w:t xml:space="preserve"> рублей за 1 кв.м. в месяц.</w:t>
            </w:r>
            <w:r>
              <w:t xml:space="preserve"> Поступления – </w:t>
            </w:r>
            <w:r w:rsidR="00B265CA">
              <w:t>3094,7</w:t>
            </w:r>
            <w:r>
              <w:t xml:space="preserve"> тыс</w:t>
            </w:r>
            <w:proofErr w:type="gramStart"/>
            <w:r>
              <w:t>.р</w:t>
            </w:r>
            <w:proofErr w:type="gramEnd"/>
            <w:r>
              <w:t>ублей.</w:t>
            </w:r>
          </w:p>
          <w:p w:rsidR="00D06ADF" w:rsidRPr="00820021" w:rsidRDefault="00D06ADF" w:rsidP="00BA13FA">
            <w:pPr>
              <w:pStyle w:val="a4"/>
              <w:spacing w:before="0" w:beforeAutospacing="0" w:after="0" w:afterAutospacing="0"/>
              <w:jc w:val="both"/>
            </w:pPr>
            <w:r w:rsidRPr="00820021">
              <w:t xml:space="preserve">- </w:t>
            </w:r>
            <w:r w:rsidRPr="00F40E95">
              <w:rPr>
                <w:u w:val="single"/>
              </w:rPr>
              <w:t>Поступление от сдачи  имущества по  концессионному соглашению</w:t>
            </w:r>
            <w:r w:rsidRPr="00820021">
              <w:t xml:space="preserve"> за теплосетевое хозяйство г</w:t>
            </w:r>
            <w:proofErr w:type="gramStart"/>
            <w:r w:rsidRPr="00820021">
              <w:t>.К</w:t>
            </w:r>
            <w:proofErr w:type="gramEnd"/>
            <w:r w:rsidRPr="00820021">
              <w:t xml:space="preserve">иржач ( за исключением мкр-на </w:t>
            </w:r>
            <w:r w:rsidR="00B265CA">
              <w:t xml:space="preserve"> Красный Октябрь) – 229,5</w:t>
            </w:r>
            <w:r w:rsidRPr="00820021">
              <w:t xml:space="preserve"> тыс.рублей.</w:t>
            </w:r>
          </w:p>
          <w:p w:rsidR="00D06ADF" w:rsidRPr="00FA5FFD" w:rsidRDefault="00D06ADF" w:rsidP="00B90F19">
            <w:pPr>
              <w:pStyle w:val="a4"/>
              <w:spacing w:before="0" w:beforeAutospacing="0" w:after="0" w:afterAutospacing="0"/>
              <w:jc w:val="both"/>
            </w:pPr>
            <w:r>
              <w:t xml:space="preserve">- </w:t>
            </w:r>
            <w:r w:rsidRPr="00F40E95">
              <w:rPr>
                <w:u w:val="single"/>
              </w:rPr>
              <w:t>Поступления за использование муниципальных опор линии  электропередач</w:t>
            </w:r>
            <w:r>
              <w:t>,  предоставляемых компаниям поставщикам связи и интернет услуг, для размещения ВОЛС (волоконно-оптической линии связи) в соответствии</w:t>
            </w:r>
            <w:r w:rsidR="00B265CA">
              <w:t xml:space="preserve"> с решением СНД г</w:t>
            </w:r>
            <w:proofErr w:type="gramStart"/>
            <w:r w:rsidR="00B265CA">
              <w:t>.К</w:t>
            </w:r>
            <w:proofErr w:type="gramEnd"/>
            <w:r w:rsidR="00B265CA">
              <w:t>иржач от 30.01.2024 № 61/387</w:t>
            </w:r>
            <w:r>
              <w:t xml:space="preserve"> «Об установлении базовой ставки арендной платы» (</w:t>
            </w:r>
            <w:r w:rsidR="00B265CA">
              <w:t xml:space="preserve"> базовая ставка – в размере 2931</w:t>
            </w:r>
            <w:r>
              <w:t xml:space="preserve"> рубля за 1 опору в месяц): ООО «СИТИКОМ»; ПАО «МТС»; - </w:t>
            </w:r>
            <w:r w:rsidR="00FD282D">
              <w:t>3070,6</w:t>
            </w:r>
            <w:r>
              <w:t xml:space="preserve">  </w:t>
            </w:r>
            <w:r w:rsidRPr="00CA318A">
              <w:t>тыс</w:t>
            </w:r>
            <w:proofErr w:type="gramStart"/>
            <w:r w:rsidRPr="00CA318A">
              <w:t>.р</w:t>
            </w:r>
            <w:proofErr w:type="gramEnd"/>
            <w:r w:rsidRPr="00CA318A">
              <w:t>ублей</w:t>
            </w:r>
            <w:r>
              <w:t xml:space="preserve"> </w:t>
            </w:r>
          </w:p>
        </w:tc>
      </w:tr>
    </w:tbl>
    <w:p w:rsidR="00B60F62" w:rsidRDefault="00B60F62" w:rsidP="0056349B">
      <w:pPr>
        <w:pStyle w:val="a4"/>
        <w:spacing w:before="0" w:beforeAutospacing="0" w:after="0" w:afterAutospacing="0"/>
        <w:jc w:val="both"/>
        <w:rPr>
          <w:sz w:val="28"/>
          <w:szCs w:val="28"/>
        </w:rPr>
      </w:pPr>
    </w:p>
    <w:p w:rsidR="00964100" w:rsidRDefault="0016689A" w:rsidP="00F260D1">
      <w:pPr>
        <w:pStyle w:val="a4"/>
        <w:spacing w:before="0" w:beforeAutospacing="0" w:after="0" w:afterAutospacing="0"/>
        <w:jc w:val="right"/>
      </w:pPr>
      <w:r>
        <w:t xml:space="preserve">                                                                                                 </w:t>
      </w:r>
    </w:p>
    <w:p w:rsidR="00964100" w:rsidRDefault="00964100" w:rsidP="00F260D1">
      <w:pPr>
        <w:pStyle w:val="a4"/>
        <w:spacing w:before="0" w:beforeAutospacing="0" w:after="0" w:afterAutospacing="0"/>
        <w:jc w:val="right"/>
      </w:pPr>
    </w:p>
    <w:p w:rsidR="00964100" w:rsidRDefault="00964100" w:rsidP="00F260D1">
      <w:pPr>
        <w:pStyle w:val="a4"/>
        <w:spacing w:before="0" w:beforeAutospacing="0" w:after="0" w:afterAutospacing="0"/>
        <w:jc w:val="right"/>
      </w:pPr>
    </w:p>
    <w:p w:rsidR="0016689A" w:rsidRPr="005623F4" w:rsidRDefault="00964100" w:rsidP="00F260D1">
      <w:pPr>
        <w:pStyle w:val="a4"/>
        <w:spacing w:before="0" w:beforeAutospacing="0" w:after="0" w:afterAutospacing="0"/>
        <w:jc w:val="right"/>
      </w:pPr>
      <w:r>
        <w:lastRenderedPageBreak/>
        <w:t xml:space="preserve">  </w:t>
      </w:r>
      <w:r w:rsidR="0016689A">
        <w:t xml:space="preserve">   </w:t>
      </w:r>
      <w:r w:rsidR="0016689A" w:rsidRPr="005623F4">
        <w:t>тыс</w:t>
      </w:r>
      <w:proofErr w:type="gramStart"/>
      <w:r w:rsidR="0016689A" w:rsidRPr="005623F4">
        <w:t>.р</w:t>
      </w:r>
      <w:proofErr w:type="gramEnd"/>
      <w:r w:rsidR="0016689A" w:rsidRPr="005623F4">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276"/>
        <w:gridCol w:w="1134"/>
        <w:gridCol w:w="4076"/>
      </w:tblGrid>
      <w:tr w:rsidR="0016689A" w:rsidTr="003574FB">
        <w:tc>
          <w:tcPr>
            <w:tcW w:w="3652" w:type="dxa"/>
          </w:tcPr>
          <w:p w:rsidR="0016689A" w:rsidRPr="00FA5FFD" w:rsidRDefault="0016689A" w:rsidP="003574FB">
            <w:pPr>
              <w:pStyle w:val="a4"/>
              <w:spacing w:before="0" w:beforeAutospacing="0" w:after="0" w:afterAutospacing="0"/>
              <w:jc w:val="both"/>
            </w:pPr>
            <w:r>
              <w:t>Наименование доходов</w:t>
            </w:r>
          </w:p>
        </w:tc>
        <w:tc>
          <w:tcPr>
            <w:tcW w:w="1276" w:type="dxa"/>
          </w:tcPr>
          <w:p w:rsidR="0016689A" w:rsidRPr="00FA5FFD" w:rsidRDefault="00031A34" w:rsidP="003574FB">
            <w:pPr>
              <w:pStyle w:val="a4"/>
              <w:spacing w:before="0" w:beforeAutospacing="0" w:after="0" w:afterAutospacing="0"/>
              <w:jc w:val="center"/>
            </w:pPr>
            <w:r>
              <w:t>План 2024</w:t>
            </w:r>
            <w:r w:rsidR="0016689A">
              <w:t>г.</w:t>
            </w:r>
          </w:p>
        </w:tc>
        <w:tc>
          <w:tcPr>
            <w:tcW w:w="1134" w:type="dxa"/>
          </w:tcPr>
          <w:p w:rsidR="0016689A" w:rsidRDefault="0016689A" w:rsidP="003574FB">
            <w:pPr>
              <w:pStyle w:val="a4"/>
              <w:spacing w:before="0" w:beforeAutospacing="0" w:after="0" w:afterAutospacing="0"/>
              <w:jc w:val="center"/>
            </w:pPr>
            <w:r>
              <w:t>Факт</w:t>
            </w:r>
          </w:p>
          <w:p w:rsidR="0016689A" w:rsidRPr="00FA5FFD" w:rsidRDefault="00031A34" w:rsidP="003574FB">
            <w:pPr>
              <w:pStyle w:val="a4"/>
              <w:spacing w:before="0" w:beforeAutospacing="0" w:after="0" w:afterAutospacing="0"/>
              <w:jc w:val="center"/>
            </w:pPr>
            <w:r>
              <w:t>2024</w:t>
            </w:r>
            <w:r w:rsidR="0016689A">
              <w:t>г.</w:t>
            </w:r>
          </w:p>
        </w:tc>
        <w:tc>
          <w:tcPr>
            <w:tcW w:w="4076" w:type="dxa"/>
          </w:tcPr>
          <w:p w:rsidR="0016689A" w:rsidRPr="00FA5FFD" w:rsidRDefault="0016689A" w:rsidP="003574FB">
            <w:pPr>
              <w:pStyle w:val="a4"/>
              <w:spacing w:before="0" w:beforeAutospacing="0" w:after="0" w:afterAutospacing="0"/>
              <w:jc w:val="center"/>
            </w:pPr>
            <w:r>
              <w:t>Примечание</w:t>
            </w:r>
          </w:p>
        </w:tc>
      </w:tr>
      <w:tr w:rsidR="009F6570" w:rsidTr="003574FB">
        <w:tc>
          <w:tcPr>
            <w:tcW w:w="3652" w:type="dxa"/>
          </w:tcPr>
          <w:p w:rsidR="009F6570" w:rsidRDefault="009F6570" w:rsidP="003574FB">
            <w:pPr>
              <w:pStyle w:val="a4"/>
              <w:spacing w:before="0" w:beforeAutospacing="0" w:after="0" w:afterAutospacing="0"/>
              <w:jc w:val="both"/>
              <w:rPr>
                <w:b/>
              </w:rPr>
            </w:pPr>
            <w:r>
              <w:rPr>
                <w:b/>
              </w:rPr>
              <w:t>000 1110908</w:t>
            </w:r>
            <w:r w:rsidRPr="00B329E5">
              <w:rPr>
                <w:b/>
              </w:rPr>
              <w:t>0</w:t>
            </w:r>
            <w:r>
              <w:rPr>
                <w:b/>
              </w:rPr>
              <w:t xml:space="preserve"> </w:t>
            </w:r>
            <w:r w:rsidRPr="00B329E5">
              <w:rPr>
                <w:b/>
              </w:rPr>
              <w:t>00 0000 120</w:t>
            </w:r>
          </w:p>
          <w:p w:rsidR="009F6570" w:rsidRPr="00B329E5" w:rsidRDefault="009F6570" w:rsidP="003574FB">
            <w:pPr>
              <w:pStyle w:val="a4"/>
              <w:spacing w:before="0" w:beforeAutospacing="0" w:after="0" w:afterAutospacing="0"/>
              <w:jc w:val="both"/>
              <w:rPr>
                <w:b/>
              </w:rPr>
            </w:pPr>
            <w:r>
              <w:rPr>
                <w:b/>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6" w:type="dxa"/>
          </w:tcPr>
          <w:p w:rsidR="009F6570" w:rsidRPr="00B329E5" w:rsidRDefault="009F6570" w:rsidP="003574FB">
            <w:pPr>
              <w:pStyle w:val="a4"/>
              <w:spacing w:before="0" w:beforeAutospacing="0" w:after="0" w:afterAutospacing="0"/>
              <w:jc w:val="center"/>
              <w:rPr>
                <w:b/>
              </w:rPr>
            </w:pPr>
          </w:p>
          <w:p w:rsidR="009F6570" w:rsidRPr="00B329E5" w:rsidRDefault="009F6570" w:rsidP="003574FB">
            <w:pPr>
              <w:pStyle w:val="a4"/>
              <w:spacing w:before="0" w:beforeAutospacing="0" w:after="0" w:afterAutospacing="0"/>
              <w:jc w:val="center"/>
              <w:rPr>
                <w:b/>
              </w:rPr>
            </w:pPr>
          </w:p>
          <w:p w:rsidR="009F6570" w:rsidRPr="00B329E5" w:rsidRDefault="00031A34" w:rsidP="003574FB">
            <w:pPr>
              <w:pStyle w:val="a4"/>
              <w:spacing w:before="0" w:beforeAutospacing="0" w:after="0" w:afterAutospacing="0"/>
              <w:jc w:val="center"/>
              <w:rPr>
                <w:b/>
              </w:rPr>
            </w:pPr>
            <w:r>
              <w:rPr>
                <w:b/>
              </w:rPr>
              <w:t>3</w:t>
            </w:r>
            <w:r w:rsidR="003C58E3">
              <w:rPr>
                <w:b/>
              </w:rPr>
              <w:t>5</w:t>
            </w:r>
            <w:r w:rsidR="00C1179A">
              <w:rPr>
                <w:b/>
              </w:rPr>
              <w:t>0,0</w:t>
            </w:r>
          </w:p>
        </w:tc>
        <w:tc>
          <w:tcPr>
            <w:tcW w:w="1134" w:type="dxa"/>
          </w:tcPr>
          <w:p w:rsidR="009F6570" w:rsidRPr="00B329E5" w:rsidRDefault="009F6570" w:rsidP="003574FB">
            <w:pPr>
              <w:pStyle w:val="a4"/>
              <w:spacing w:before="0" w:beforeAutospacing="0" w:after="0" w:afterAutospacing="0"/>
              <w:jc w:val="center"/>
              <w:rPr>
                <w:b/>
              </w:rPr>
            </w:pPr>
          </w:p>
          <w:p w:rsidR="009F6570" w:rsidRPr="00B329E5" w:rsidRDefault="009F6570" w:rsidP="003574FB">
            <w:pPr>
              <w:pStyle w:val="a4"/>
              <w:spacing w:before="0" w:beforeAutospacing="0" w:after="0" w:afterAutospacing="0"/>
              <w:jc w:val="center"/>
              <w:rPr>
                <w:b/>
              </w:rPr>
            </w:pPr>
          </w:p>
          <w:p w:rsidR="009F6570" w:rsidRPr="00B329E5" w:rsidRDefault="00031A34" w:rsidP="003574FB">
            <w:pPr>
              <w:pStyle w:val="a4"/>
              <w:spacing w:before="0" w:beforeAutospacing="0" w:after="0" w:afterAutospacing="0"/>
              <w:jc w:val="center"/>
              <w:rPr>
                <w:b/>
              </w:rPr>
            </w:pPr>
            <w:r>
              <w:rPr>
                <w:b/>
              </w:rPr>
              <w:t>374,7</w:t>
            </w:r>
          </w:p>
        </w:tc>
        <w:tc>
          <w:tcPr>
            <w:tcW w:w="4076" w:type="dxa"/>
            <w:vMerge w:val="restart"/>
          </w:tcPr>
          <w:p w:rsidR="009F6570" w:rsidRPr="007E1640" w:rsidRDefault="00C1179A" w:rsidP="003574FB">
            <w:pPr>
              <w:pStyle w:val="a4"/>
              <w:spacing w:before="0" w:beforeAutospacing="0" w:after="0" w:afterAutospacing="0"/>
              <w:jc w:val="both"/>
            </w:pPr>
            <w:r>
              <w:t xml:space="preserve"> - В течение</w:t>
            </w:r>
            <w:r w:rsidR="00031A34">
              <w:t xml:space="preserve"> 2024</w:t>
            </w:r>
            <w:r w:rsidR="003C58E3">
              <w:t xml:space="preserve"> года плата поступала по 16</w:t>
            </w:r>
            <w:r>
              <w:t xml:space="preserve"> заключенным</w:t>
            </w:r>
            <w:r w:rsidR="007E1640">
              <w:t xml:space="preserve"> догово</w:t>
            </w:r>
            <w:r>
              <w:t>рам</w:t>
            </w:r>
          </w:p>
        </w:tc>
      </w:tr>
      <w:tr w:rsidR="009F6570" w:rsidTr="003574FB">
        <w:tc>
          <w:tcPr>
            <w:tcW w:w="3652" w:type="dxa"/>
          </w:tcPr>
          <w:p w:rsidR="009F6570" w:rsidRPr="00BF136B" w:rsidRDefault="009F6570" w:rsidP="003574FB">
            <w:pPr>
              <w:pStyle w:val="a4"/>
              <w:spacing w:before="0" w:beforeAutospacing="0" w:after="0" w:afterAutospacing="0"/>
              <w:jc w:val="both"/>
            </w:pPr>
            <w:r w:rsidRPr="009F6570">
              <w:t xml:space="preserve">000 11109080 </w:t>
            </w:r>
            <w:r>
              <w:t>13</w:t>
            </w:r>
            <w:r w:rsidRPr="009F6570">
              <w:t xml:space="preserve"> 0000 120</w:t>
            </w:r>
          </w:p>
        </w:tc>
        <w:tc>
          <w:tcPr>
            <w:tcW w:w="1276" w:type="dxa"/>
          </w:tcPr>
          <w:p w:rsidR="009F6570" w:rsidRPr="00BF136B" w:rsidRDefault="00031A34" w:rsidP="003574FB">
            <w:pPr>
              <w:pStyle w:val="a4"/>
              <w:spacing w:before="0" w:beforeAutospacing="0" w:after="0" w:afterAutospacing="0"/>
              <w:jc w:val="center"/>
            </w:pPr>
            <w:r>
              <w:t>3</w:t>
            </w:r>
            <w:r w:rsidR="003C58E3">
              <w:t>5</w:t>
            </w:r>
            <w:r w:rsidR="009F7F6F">
              <w:t>0,0</w:t>
            </w:r>
          </w:p>
        </w:tc>
        <w:tc>
          <w:tcPr>
            <w:tcW w:w="1134" w:type="dxa"/>
          </w:tcPr>
          <w:p w:rsidR="009F6570" w:rsidRPr="00BF136B" w:rsidRDefault="00031A34" w:rsidP="003574FB">
            <w:pPr>
              <w:pStyle w:val="a4"/>
              <w:spacing w:before="0" w:beforeAutospacing="0" w:after="0" w:afterAutospacing="0"/>
              <w:jc w:val="center"/>
            </w:pPr>
            <w:r>
              <w:t>374,7</w:t>
            </w:r>
          </w:p>
        </w:tc>
        <w:tc>
          <w:tcPr>
            <w:tcW w:w="4076" w:type="dxa"/>
            <w:vMerge/>
          </w:tcPr>
          <w:p w:rsidR="009F6570" w:rsidRPr="00BF136B" w:rsidRDefault="009F6570" w:rsidP="003574FB">
            <w:pPr>
              <w:pStyle w:val="a4"/>
              <w:spacing w:before="0" w:beforeAutospacing="0" w:after="0" w:afterAutospacing="0"/>
              <w:jc w:val="both"/>
            </w:pPr>
          </w:p>
        </w:tc>
      </w:tr>
    </w:tbl>
    <w:p w:rsidR="00236934" w:rsidRDefault="00236934" w:rsidP="0056349B">
      <w:pPr>
        <w:pStyle w:val="a4"/>
        <w:spacing w:before="0" w:beforeAutospacing="0" w:after="0" w:afterAutospacing="0"/>
        <w:jc w:val="both"/>
        <w:rPr>
          <w:sz w:val="28"/>
          <w:szCs w:val="28"/>
        </w:rPr>
      </w:pPr>
    </w:p>
    <w:p w:rsidR="000C484B" w:rsidRDefault="00B329E5" w:rsidP="00072FA5">
      <w:pPr>
        <w:pStyle w:val="a4"/>
        <w:spacing w:before="0" w:beforeAutospacing="0" w:after="0" w:afterAutospacing="0"/>
        <w:jc w:val="both"/>
        <w:rPr>
          <w:sz w:val="28"/>
          <w:szCs w:val="28"/>
        </w:rPr>
      </w:pPr>
      <w:r>
        <w:rPr>
          <w:sz w:val="28"/>
          <w:szCs w:val="28"/>
        </w:rPr>
        <w:t xml:space="preserve">    </w:t>
      </w:r>
      <w:r w:rsidR="000C484B">
        <w:rPr>
          <w:sz w:val="28"/>
          <w:szCs w:val="28"/>
        </w:rPr>
        <w:t>б)</w:t>
      </w:r>
      <w:r>
        <w:rPr>
          <w:sz w:val="28"/>
          <w:szCs w:val="28"/>
        </w:rPr>
        <w:t xml:space="preserve"> </w:t>
      </w:r>
      <w:r w:rsidR="003C58E3">
        <w:rPr>
          <w:sz w:val="28"/>
          <w:szCs w:val="28"/>
        </w:rPr>
        <w:t>По коду д</w:t>
      </w:r>
      <w:r>
        <w:rPr>
          <w:sz w:val="28"/>
          <w:szCs w:val="28"/>
        </w:rPr>
        <w:t>охо</w:t>
      </w:r>
      <w:r w:rsidR="003C58E3">
        <w:rPr>
          <w:sz w:val="28"/>
          <w:szCs w:val="28"/>
        </w:rPr>
        <w:t xml:space="preserve">дов  1 13 01990 00 0000 130  </w:t>
      </w:r>
      <w:r w:rsidR="00B8272D">
        <w:rPr>
          <w:sz w:val="28"/>
          <w:szCs w:val="28"/>
        </w:rPr>
        <w:t xml:space="preserve">«Прочие доходы от оказания платных услуг </w:t>
      </w:r>
      <w:r>
        <w:rPr>
          <w:sz w:val="28"/>
          <w:szCs w:val="28"/>
        </w:rPr>
        <w:t xml:space="preserve"> и </w:t>
      </w:r>
      <w:r w:rsidR="00B8272D">
        <w:rPr>
          <w:sz w:val="28"/>
          <w:szCs w:val="28"/>
        </w:rPr>
        <w:t>компенсации затрат государства»</w:t>
      </w:r>
      <w:r w:rsidR="009C2EBF">
        <w:rPr>
          <w:sz w:val="28"/>
          <w:szCs w:val="28"/>
        </w:rPr>
        <w:t xml:space="preserve"> в 2024 году поступали  денежные средства</w:t>
      </w:r>
      <w:r w:rsidR="00B8272D">
        <w:rPr>
          <w:sz w:val="28"/>
          <w:szCs w:val="28"/>
        </w:rPr>
        <w:t xml:space="preserve"> от проведения «Ярмарки выходного дня»</w:t>
      </w:r>
      <w:r w:rsidR="009C2EBF">
        <w:rPr>
          <w:sz w:val="28"/>
          <w:szCs w:val="28"/>
        </w:rPr>
        <w:t xml:space="preserve"> ( 247,8 тыс</w:t>
      </w:r>
      <w:proofErr w:type="gramStart"/>
      <w:r w:rsidR="009C2EBF">
        <w:rPr>
          <w:sz w:val="28"/>
          <w:szCs w:val="28"/>
        </w:rPr>
        <w:t>.р</w:t>
      </w:r>
      <w:proofErr w:type="gramEnd"/>
      <w:r w:rsidR="009C2EBF">
        <w:rPr>
          <w:sz w:val="28"/>
          <w:szCs w:val="28"/>
        </w:rPr>
        <w:t>ублей)</w:t>
      </w:r>
      <w:r w:rsidR="00B8272D">
        <w:rPr>
          <w:sz w:val="28"/>
          <w:szCs w:val="28"/>
        </w:rPr>
        <w:t xml:space="preserve"> </w:t>
      </w:r>
      <w:r w:rsidR="00472F23">
        <w:rPr>
          <w:sz w:val="28"/>
          <w:szCs w:val="28"/>
        </w:rPr>
        <w:t>.</w:t>
      </w:r>
    </w:p>
    <w:p w:rsidR="003C58E3" w:rsidRDefault="003C58E3" w:rsidP="003C58E3">
      <w:pPr>
        <w:pStyle w:val="a4"/>
        <w:spacing w:before="0" w:beforeAutospacing="0" w:after="0" w:afterAutospacing="0"/>
        <w:jc w:val="both"/>
        <w:rPr>
          <w:sz w:val="28"/>
          <w:szCs w:val="28"/>
        </w:rPr>
      </w:pPr>
      <w:r>
        <w:rPr>
          <w:sz w:val="28"/>
          <w:szCs w:val="28"/>
        </w:rPr>
        <w:t xml:space="preserve">         По коду доходов 1 13 02990 00 0000 130 </w:t>
      </w:r>
      <w:r w:rsidR="009C2EBF">
        <w:rPr>
          <w:sz w:val="28"/>
          <w:szCs w:val="28"/>
        </w:rPr>
        <w:t xml:space="preserve"> «Прочие доходы</w:t>
      </w:r>
      <w:r>
        <w:rPr>
          <w:sz w:val="28"/>
          <w:szCs w:val="28"/>
        </w:rPr>
        <w:t xml:space="preserve"> от</w:t>
      </w:r>
      <w:r w:rsidR="009C2EBF">
        <w:rPr>
          <w:sz w:val="28"/>
          <w:szCs w:val="28"/>
        </w:rPr>
        <w:t xml:space="preserve"> </w:t>
      </w:r>
      <w:r>
        <w:rPr>
          <w:sz w:val="28"/>
          <w:szCs w:val="28"/>
        </w:rPr>
        <w:t xml:space="preserve"> компенсации затрат госуд</w:t>
      </w:r>
      <w:r w:rsidR="00B6687A">
        <w:rPr>
          <w:sz w:val="28"/>
          <w:szCs w:val="28"/>
        </w:rPr>
        <w:t>арства</w:t>
      </w:r>
      <w:r w:rsidR="009C2EBF">
        <w:rPr>
          <w:sz w:val="28"/>
          <w:szCs w:val="28"/>
        </w:rPr>
        <w:t xml:space="preserve">»   в 2024 году </w:t>
      </w:r>
      <w:r w:rsidR="00545375">
        <w:rPr>
          <w:sz w:val="28"/>
          <w:szCs w:val="28"/>
        </w:rPr>
        <w:t xml:space="preserve"> </w:t>
      </w:r>
      <w:r w:rsidR="009C2EBF">
        <w:rPr>
          <w:sz w:val="28"/>
          <w:szCs w:val="28"/>
        </w:rPr>
        <w:t xml:space="preserve"> поступили денежные средства от </w:t>
      </w:r>
      <w:r w:rsidR="00D66299">
        <w:rPr>
          <w:sz w:val="28"/>
          <w:szCs w:val="28"/>
        </w:rPr>
        <w:t xml:space="preserve">оплаты задолженности прошлых лет  в связи с перерасчетом счетов, выставленных в 2023 году    за электроэнергию </w:t>
      </w:r>
      <w:r w:rsidR="00AE2245">
        <w:rPr>
          <w:sz w:val="28"/>
          <w:szCs w:val="28"/>
        </w:rPr>
        <w:t>(336,1 тыс. рублей).</w:t>
      </w:r>
    </w:p>
    <w:p w:rsidR="006B3142" w:rsidRPr="00D66299" w:rsidRDefault="006B3142" w:rsidP="003C58E3">
      <w:pPr>
        <w:pStyle w:val="a4"/>
        <w:spacing w:before="0" w:beforeAutospacing="0" w:after="0" w:afterAutospacing="0"/>
        <w:jc w:val="both"/>
        <w:rPr>
          <w:b/>
          <w:sz w:val="28"/>
          <w:szCs w:val="28"/>
        </w:rPr>
      </w:pPr>
    </w:p>
    <w:p w:rsidR="00B329E5" w:rsidRDefault="00653446" w:rsidP="00B329E5">
      <w:pPr>
        <w:pStyle w:val="a4"/>
        <w:spacing w:before="0" w:beforeAutospacing="0" w:after="0" w:afterAutospacing="0"/>
        <w:jc w:val="center"/>
        <w:rPr>
          <w:sz w:val="28"/>
          <w:szCs w:val="28"/>
        </w:rPr>
      </w:pPr>
      <w:r>
        <w:rPr>
          <w:sz w:val="28"/>
          <w:szCs w:val="28"/>
        </w:rPr>
        <w:t xml:space="preserve">           </w:t>
      </w:r>
      <w:r w:rsidR="00B329E5">
        <w:rPr>
          <w:sz w:val="28"/>
          <w:szCs w:val="28"/>
        </w:rPr>
        <w:t>в)</w:t>
      </w:r>
      <w:r>
        <w:rPr>
          <w:sz w:val="28"/>
          <w:szCs w:val="28"/>
        </w:rPr>
        <w:t xml:space="preserve"> </w:t>
      </w:r>
      <w:r w:rsidR="00B329E5">
        <w:rPr>
          <w:sz w:val="28"/>
          <w:szCs w:val="28"/>
        </w:rPr>
        <w:t>Доходы от продажи муниципального имущества и земельных участков в разрезе крупных объектов с указанием суммы реализации</w:t>
      </w:r>
    </w:p>
    <w:p w:rsidR="00B329E5" w:rsidRDefault="00B329E5" w:rsidP="00B329E5">
      <w:pPr>
        <w:pStyle w:val="a4"/>
        <w:spacing w:before="0" w:beforeAutospacing="0" w:after="0" w:afterAutospacing="0"/>
        <w:jc w:val="center"/>
        <w:rPr>
          <w:sz w:val="28"/>
          <w:szCs w:val="28"/>
        </w:rPr>
      </w:pPr>
      <w:r>
        <w:rPr>
          <w:sz w:val="28"/>
          <w:szCs w:val="28"/>
        </w:rPr>
        <w:t xml:space="preserve"> ( 1 14 00000 00 0000 000)</w:t>
      </w:r>
    </w:p>
    <w:p w:rsidR="00B329E5" w:rsidRPr="005623F4" w:rsidRDefault="00F61229" w:rsidP="000F2215">
      <w:pPr>
        <w:pStyle w:val="a4"/>
        <w:spacing w:before="0" w:beforeAutospacing="0" w:after="0" w:afterAutospacing="0"/>
        <w:jc w:val="right"/>
      </w:pPr>
      <w:r>
        <w:t xml:space="preserve">                                                                                                        </w:t>
      </w:r>
      <w:r w:rsidR="00EC0BFA">
        <w:t>тыс</w:t>
      </w:r>
      <w:proofErr w:type="gramStart"/>
      <w:r w:rsidR="00EC0BFA">
        <w:t>.</w:t>
      </w:r>
      <w:r w:rsidR="00B329E5" w:rsidRPr="005623F4">
        <w:t>р</w:t>
      </w:r>
      <w:proofErr w:type="gramEnd"/>
      <w:r w:rsidR="00B329E5" w:rsidRPr="005623F4">
        <w:t>ублей</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992"/>
        <w:gridCol w:w="992"/>
        <w:gridCol w:w="4111"/>
      </w:tblGrid>
      <w:tr w:rsidR="00B329E5" w:rsidTr="000A38AD">
        <w:tc>
          <w:tcPr>
            <w:tcW w:w="4077" w:type="dxa"/>
          </w:tcPr>
          <w:p w:rsidR="00B329E5" w:rsidRPr="00FA5FFD" w:rsidRDefault="00B329E5" w:rsidP="003200CA">
            <w:pPr>
              <w:pStyle w:val="a4"/>
              <w:spacing w:before="0" w:beforeAutospacing="0" w:after="0" w:afterAutospacing="0"/>
              <w:jc w:val="both"/>
            </w:pPr>
            <w:r>
              <w:t>Наименование доходов</w:t>
            </w:r>
          </w:p>
        </w:tc>
        <w:tc>
          <w:tcPr>
            <w:tcW w:w="992" w:type="dxa"/>
          </w:tcPr>
          <w:p w:rsidR="00B329E5" w:rsidRPr="00FA5FFD" w:rsidRDefault="006B3142" w:rsidP="003200CA">
            <w:pPr>
              <w:pStyle w:val="a4"/>
              <w:spacing w:before="0" w:beforeAutospacing="0" w:after="0" w:afterAutospacing="0"/>
              <w:jc w:val="center"/>
            </w:pPr>
            <w:r>
              <w:t>План 2024</w:t>
            </w:r>
            <w:r w:rsidR="00B329E5">
              <w:t>г.</w:t>
            </w:r>
          </w:p>
        </w:tc>
        <w:tc>
          <w:tcPr>
            <w:tcW w:w="992" w:type="dxa"/>
          </w:tcPr>
          <w:p w:rsidR="00B329E5" w:rsidRDefault="00B329E5" w:rsidP="003200CA">
            <w:pPr>
              <w:pStyle w:val="a4"/>
              <w:spacing w:before="0" w:beforeAutospacing="0" w:after="0" w:afterAutospacing="0"/>
              <w:jc w:val="center"/>
            </w:pPr>
            <w:r>
              <w:t>Факт</w:t>
            </w:r>
          </w:p>
          <w:p w:rsidR="00B329E5" w:rsidRPr="00FA5FFD" w:rsidRDefault="006B3142" w:rsidP="003200CA">
            <w:pPr>
              <w:pStyle w:val="a4"/>
              <w:spacing w:before="0" w:beforeAutospacing="0" w:after="0" w:afterAutospacing="0"/>
              <w:jc w:val="center"/>
            </w:pPr>
            <w:r>
              <w:t>2024</w:t>
            </w:r>
            <w:r w:rsidR="00B329E5">
              <w:t>г.</w:t>
            </w:r>
          </w:p>
        </w:tc>
        <w:tc>
          <w:tcPr>
            <w:tcW w:w="4111" w:type="dxa"/>
          </w:tcPr>
          <w:p w:rsidR="00B329E5" w:rsidRPr="00FA5FFD" w:rsidRDefault="00B329E5" w:rsidP="003200CA">
            <w:pPr>
              <w:pStyle w:val="a4"/>
              <w:spacing w:before="0" w:beforeAutospacing="0" w:after="0" w:afterAutospacing="0"/>
              <w:jc w:val="center"/>
            </w:pPr>
            <w:r>
              <w:t>Примечание</w:t>
            </w:r>
          </w:p>
        </w:tc>
      </w:tr>
      <w:tr w:rsidR="00B329E5" w:rsidTr="000A38AD">
        <w:tc>
          <w:tcPr>
            <w:tcW w:w="4077" w:type="dxa"/>
          </w:tcPr>
          <w:p w:rsidR="00B329E5" w:rsidRDefault="00B329E5" w:rsidP="003200CA">
            <w:pPr>
              <w:pStyle w:val="a4"/>
              <w:spacing w:before="0" w:beforeAutospacing="0" w:after="0" w:afterAutospacing="0"/>
              <w:jc w:val="both"/>
              <w:rPr>
                <w:b/>
              </w:rPr>
            </w:pPr>
            <w:r w:rsidRPr="00B329E5">
              <w:rPr>
                <w:b/>
              </w:rPr>
              <w:t xml:space="preserve">Доходы от продажи материальных и нематериальных активов </w:t>
            </w:r>
          </w:p>
          <w:p w:rsidR="00B329E5" w:rsidRPr="00B329E5" w:rsidRDefault="00B329E5" w:rsidP="003200CA">
            <w:pPr>
              <w:pStyle w:val="a4"/>
              <w:spacing w:before="0" w:beforeAutospacing="0" w:after="0" w:afterAutospacing="0"/>
              <w:jc w:val="both"/>
              <w:rPr>
                <w:b/>
              </w:rPr>
            </w:pPr>
            <w:r>
              <w:rPr>
                <w:b/>
              </w:rPr>
              <w:t>000 1 14</w:t>
            </w:r>
            <w:r w:rsidR="0018032E">
              <w:rPr>
                <w:b/>
              </w:rPr>
              <w:t xml:space="preserve"> 00000</w:t>
            </w:r>
            <w:r>
              <w:rPr>
                <w:b/>
              </w:rPr>
              <w:t xml:space="preserve"> 00 0000 000</w:t>
            </w:r>
          </w:p>
        </w:tc>
        <w:tc>
          <w:tcPr>
            <w:tcW w:w="992" w:type="dxa"/>
          </w:tcPr>
          <w:p w:rsidR="00B329E5" w:rsidRPr="00B329E5" w:rsidRDefault="00B329E5" w:rsidP="003200CA">
            <w:pPr>
              <w:pStyle w:val="a4"/>
              <w:spacing w:before="0" w:beforeAutospacing="0" w:after="0" w:afterAutospacing="0"/>
              <w:jc w:val="center"/>
              <w:rPr>
                <w:b/>
              </w:rPr>
            </w:pPr>
          </w:p>
          <w:p w:rsidR="00B329E5" w:rsidRPr="00B329E5" w:rsidRDefault="006B3142" w:rsidP="003200CA">
            <w:pPr>
              <w:pStyle w:val="a4"/>
              <w:spacing w:before="0" w:beforeAutospacing="0" w:after="0" w:afterAutospacing="0"/>
              <w:jc w:val="center"/>
              <w:rPr>
                <w:b/>
              </w:rPr>
            </w:pPr>
            <w:r>
              <w:rPr>
                <w:b/>
              </w:rPr>
              <w:t>6802,4</w:t>
            </w:r>
          </w:p>
        </w:tc>
        <w:tc>
          <w:tcPr>
            <w:tcW w:w="992" w:type="dxa"/>
          </w:tcPr>
          <w:p w:rsidR="00B329E5" w:rsidRPr="00B329E5" w:rsidRDefault="00B329E5" w:rsidP="003200CA">
            <w:pPr>
              <w:pStyle w:val="a4"/>
              <w:spacing w:before="0" w:beforeAutospacing="0" w:after="0" w:afterAutospacing="0"/>
              <w:jc w:val="center"/>
              <w:rPr>
                <w:b/>
              </w:rPr>
            </w:pPr>
          </w:p>
          <w:p w:rsidR="00B329E5" w:rsidRPr="00B329E5" w:rsidRDefault="006B3142" w:rsidP="003200CA">
            <w:pPr>
              <w:pStyle w:val="a4"/>
              <w:spacing w:before="0" w:beforeAutospacing="0" w:after="0" w:afterAutospacing="0"/>
              <w:jc w:val="center"/>
              <w:rPr>
                <w:b/>
              </w:rPr>
            </w:pPr>
            <w:r>
              <w:rPr>
                <w:b/>
              </w:rPr>
              <w:t>7134,8</w:t>
            </w:r>
          </w:p>
        </w:tc>
        <w:tc>
          <w:tcPr>
            <w:tcW w:w="4111" w:type="dxa"/>
          </w:tcPr>
          <w:p w:rsidR="00B329E5" w:rsidRPr="00B329E5" w:rsidRDefault="00B329E5" w:rsidP="003200CA">
            <w:pPr>
              <w:pStyle w:val="a4"/>
              <w:spacing w:before="0" w:beforeAutospacing="0" w:after="0" w:afterAutospacing="0"/>
              <w:jc w:val="both"/>
              <w:rPr>
                <w:b/>
              </w:rPr>
            </w:pPr>
          </w:p>
        </w:tc>
      </w:tr>
      <w:tr w:rsidR="00365B50" w:rsidTr="000A38AD">
        <w:tc>
          <w:tcPr>
            <w:tcW w:w="4077" w:type="dxa"/>
          </w:tcPr>
          <w:p w:rsidR="00365B50" w:rsidRPr="00365B50" w:rsidRDefault="00624775" w:rsidP="003200CA">
            <w:pPr>
              <w:pStyle w:val="a4"/>
              <w:spacing w:before="0" w:beforeAutospacing="0" w:after="0" w:afterAutospacing="0"/>
              <w:jc w:val="both"/>
            </w:pPr>
            <w:r>
              <w:t>Доходы от реализации имущества, находящегося в государственной</w:t>
            </w:r>
            <w:r w:rsidR="000A38AD">
              <w:t xml:space="preserve"> и муниципальной собственности </w:t>
            </w:r>
            <w:r>
              <w:t xml:space="preserve">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Pr>
          <w:p w:rsidR="00365B50" w:rsidRPr="00365B50" w:rsidRDefault="006B3142" w:rsidP="003200CA">
            <w:pPr>
              <w:pStyle w:val="a4"/>
              <w:spacing w:before="0" w:beforeAutospacing="0" w:after="0" w:afterAutospacing="0"/>
              <w:jc w:val="center"/>
            </w:pPr>
            <w:r>
              <w:t>3733,2</w:t>
            </w:r>
          </w:p>
        </w:tc>
        <w:tc>
          <w:tcPr>
            <w:tcW w:w="992" w:type="dxa"/>
          </w:tcPr>
          <w:p w:rsidR="00365B50" w:rsidRPr="00365B50" w:rsidRDefault="001A685C" w:rsidP="003200CA">
            <w:pPr>
              <w:pStyle w:val="a4"/>
              <w:spacing w:before="0" w:beforeAutospacing="0" w:after="0" w:afterAutospacing="0"/>
              <w:jc w:val="center"/>
            </w:pPr>
            <w:r>
              <w:t>3</w:t>
            </w:r>
            <w:r w:rsidR="006B3142">
              <w:t>733,2</w:t>
            </w:r>
          </w:p>
        </w:tc>
        <w:tc>
          <w:tcPr>
            <w:tcW w:w="4111" w:type="dxa"/>
          </w:tcPr>
          <w:p w:rsidR="00365B50" w:rsidRPr="00365B50" w:rsidRDefault="000A38AD" w:rsidP="003200CA">
            <w:pPr>
              <w:pStyle w:val="a4"/>
              <w:spacing w:before="0" w:beforeAutospacing="0" w:after="0" w:afterAutospacing="0"/>
              <w:jc w:val="both"/>
            </w:pPr>
            <w:r w:rsidRPr="008C4758">
              <w:t>Заявительный характер</w:t>
            </w:r>
            <w:r w:rsidR="001A685C" w:rsidRPr="008C4758">
              <w:t>.</w:t>
            </w:r>
            <w:r w:rsidR="00C74551" w:rsidRPr="008C4758">
              <w:rPr>
                <w:sz w:val="28"/>
                <w:szCs w:val="28"/>
              </w:rPr>
              <w:t xml:space="preserve"> </w:t>
            </w:r>
            <w:r w:rsidR="00C74551" w:rsidRPr="008C4758">
              <w:t>В план приватизации муниципального имущества на 2023 год, решением Совета народн</w:t>
            </w:r>
            <w:r w:rsidR="008C4758" w:rsidRPr="008C4758">
              <w:t>ых депутатов города Киржач от 19.12.2024  № 77/506</w:t>
            </w:r>
            <w:r w:rsidR="00C74551" w:rsidRPr="008C4758">
              <w:t xml:space="preserve">   была увеличена доходная </w:t>
            </w:r>
            <w:r w:rsidR="008C4758" w:rsidRPr="008C4758">
              <w:t>часть бюджета на сумму  3733,2</w:t>
            </w:r>
            <w:r w:rsidR="00C74551" w:rsidRPr="008C4758">
              <w:t xml:space="preserve"> тыс</w:t>
            </w:r>
            <w:proofErr w:type="gramStart"/>
            <w:r w:rsidR="00C74551" w:rsidRPr="008C4758">
              <w:t>.р</w:t>
            </w:r>
            <w:proofErr w:type="gramEnd"/>
            <w:r w:rsidR="00C74551" w:rsidRPr="008C4758">
              <w:t>ублей. Было объявлено  проведение аукционов по продаже:     - насосной станции 2-го подъема в районе ЦРБ (объект  незавершенного строительства) и  газопровод высокого давления до квартальной котельной, протяженнос</w:t>
            </w:r>
            <w:r w:rsidR="001D38CA">
              <w:t>тью 252 п.м.</w:t>
            </w:r>
            <w:r w:rsidR="00B06614">
              <w:t xml:space="preserve">. В 2024 году денежные средства от </w:t>
            </w:r>
            <w:r w:rsidR="00B06614">
              <w:lastRenderedPageBreak/>
              <w:t>продажи данного объекта поступили в бюджет города.</w:t>
            </w:r>
            <w:r w:rsidR="00C74551" w:rsidRPr="008C4758">
              <w:t xml:space="preserve">               </w:t>
            </w:r>
          </w:p>
        </w:tc>
      </w:tr>
      <w:tr w:rsidR="00B329E5" w:rsidTr="000A38AD">
        <w:trPr>
          <w:trHeight w:val="268"/>
        </w:trPr>
        <w:tc>
          <w:tcPr>
            <w:tcW w:w="4077" w:type="dxa"/>
          </w:tcPr>
          <w:p w:rsidR="00B329E5" w:rsidRDefault="009521A6" w:rsidP="003200CA">
            <w:pPr>
              <w:pStyle w:val="a4"/>
              <w:spacing w:before="0" w:beforeAutospacing="0" w:after="0" w:afterAutospacing="0"/>
              <w:jc w:val="both"/>
            </w:pPr>
            <w: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9521A6" w:rsidRPr="00FA5FFD" w:rsidRDefault="009521A6" w:rsidP="003200CA">
            <w:pPr>
              <w:pStyle w:val="a4"/>
              <w:spacing w:before="0" w:beforeAutospacing="0" w:after="0" w:afterAutospacing="0"/>
              <w:jc w:val="both"/>
            </w:pPr>
            <w:r>
              <w:t>000 1 14 06013 13 0000 430</w:t>
            </w:r>
          </w:p>
        </w:tc>
        <w:tc>
          <w:tcPr>
            <w:tcW w:w="992" w:type="dxa"/>
          </w:tcPr>
          <w:p w:rsidR="009521A6" w:rsidRDefault="009521A6" w:rsidP="003200CA">
            <w:pPr>
              <w:pStyle w:val="a4"/>
              <w:spacing w:before="0" w:beforeAutospacing="0" w:after="0" w:afterAutospacing="0"/>
              <w:jc w:val="center"/>
            </w:pPr>
          </w:p>
          <w:p w:rsidR="009521A6" w:rsidRDefault="009521A6" w:rsidP="003200CA">
            <w:pPr>
              <w:pStyle w:val="a4"/>
              <w:spacing w:before="0" w:beforeAutospacing="0" w:after="0" w:afterAutospacing="0"/>
              <w:jc w:val="center"/>
            </w:pPr>
          </w:p>
          <w:p w:rsidR="00B329E5" w:rsidRPr="00FA5FFD" w:rsidRDefault="006529EA" w:rsidP="007B559C">
            <w:pPr>
              <w:pStyle w:val="a4"/>
              <w:spacing w:before="0" w:beforeAutospacing="0" w:after="0" w:afterAutospacing="0"/>
            </w:pPr>
            <w:r>
              <w:t>1958,2</w:t>
            </w:r>
          </w:p>
        </w:tc>
        <w:tc>
          <w:tcPr>
            <w:tcW w:w="992" w:type="dxa"/>
          </w:tcPr>
          <w:p w:rsidR="009521A6" w:rsidRDefault="009521A6" w:rsidP="003200CA">
            <w:pPr>
              <w:pStyle w:val="a4"/>
              <w:spacing w:before="0" w:beforeAutospacing="0" w:after="0" w:afterAutospacing="0"/>
              <w:jc w:val="center"/>
            </w:pPr>
          </w:p>
          <w:p w:rsidR="009521A6" w:rsidRDefault="009521A6" w:rsidP="003200CA">
            <w:pPr>
              <w:pStyle w:val="a4"/>
              <w:spacing w:before="0" w:beforeAutospacing="0" w:after="0" w:afterAutospacing="0"/>
              <w:jc w:val="center"/>
            </w:pPr>
          </w:p>
          <w:p w:rsidR="00B329E5" w:rsidRPr="00FA5FFD" w:rsidRDefault="006529EA" w:rsidP="007B559C">
            <w:pPr>
              <w:pStyle w:val="a4"/>
              <w:spacing w:before="0" w:beforeAutospacing="0" w:after="0" w:afterAutospacing="0"/>
            </w:pPr>
            <w:r>
              <w:t>2200,4</w:t>
            </w:r>
          </w:p>
        </w:tc>
        <w:tc>
          <w:tcPr>
            <w:tcW w:w="4111" w:type="dxa"/>
          </w:tcPr>
          <w:p w:rsidR="00981074" w:rsidRDefault="00472F23" w:rsidP="006529EA">
            <w:pPr>
              <w:pStyle w:val="a4"/>
              <w:spacing w:before="0" w:beforeAutospacing="0" w:after="0" w:afterAutospacing="0"/>
              <w:jc w:val="both"/>
            </w:pPr>
            <w:r>
              <w:t>Заявительный характер</w:t>
            </w:r>
            <w:r w:rsidR="006529EA">
              <w:t>:</w:t>
            </w:r>
          </w:p>
          <w:p w:rsidR="006529EA" w:rsidRDefault="00A57DC4" w:rsidP="006529EA">
            <w:pPr>
              <w:pStyle w:val="a4"/>
              <w:spacing w:before="0" w:beforeAutospacing="0" w:after="0" w:afterAutospacing="0"/>
              <w:jc w:val="both"/>
            </w:pPr>
            <w:r>
              <w:t>-</w:t>
            </w:r>
            <w:r w:rsidR="006529EA">
              <w:t>ул</w:t>
            </w:r>
            <w:proofErr w:type="gramStart"/>
            <w:r w:rsidR="006529EA">
              <w:t>.Ш</w:t>
            </w:r>
            <w:proofErr w:type="gramEnd"/>
            <w:r w:rsidR="006529EA">
              <w:t>елковиков,д.42а</w:t>
            </w:r>
            <w:r>
              <w:t xml:space="preserve">-777,1 тыс.руб. </w:t>
            </w:r>
          </w:p>
          <w:p w:rsidR="006529EA" w:rsidRDefault="006529EA" w:rsidP="006529EA">
            <w:pPr>
              <w:pStyle w:val="a4"/>
              <w:spacing w:before="0" w:beforeAutospacing="0" w:after="0" w:afterAutospacing="0"/>
              <w:jc w:val="both"/>
            </w:pPr>
            <w:r>
              <w:t>-ул</w:t>
            </w:r>
            <w:proofErr w:type="gramStart"/>
            <w:r>
              <w:t>.Ж</w:t>
            </w:r>
            <w:proofErr w:type="gramEnd"/>
            <w:r>
              <w:t>данова,д.8</w:t>
            </w:r>
            <w:r w:rsidR="00A57DC4">
              <w:t>-117,2 тыс.руб.;</w:t>
            </w:r>
          </w:p>
          <w:p w:rsidR="00A57DC4" w:rsidRDefault="00A57DC4" w:rsidP="006529EA">
            <w:pPr>
              <w:pStyle w:val="a4"/>
              <w:spacing w:before="0" w:beforeAutospacing="0" w:after="0" w:afterAutospacing="0"/>
              <w:jc w:val="both"/>
            </w:pPr>
            <w:r>
              <w:t>- ул</w:t>
            </w:r>
            <w:proofErr w:type="gramStart"/>
            <w:r>
              <w:t>.Д</w:t>
            </w:r>
            <w:proofErr w:type="gramEnd"/>
            <w:r>
              <w:t>орожная,2Б- 201,2 тыс.руб.;</w:t>
            </w:r>
          </w:p>
          <w:p w:rsidR="00A57DC4" w:rsidRDefault="00A57DC4" w:rsidP="006529EA">
            <w:pPr>
              <w:pStyle w:val="a4"/>
              <w:spacing w:before="0" w:beforeAutospacing="0" w:after="0" w:afterAutospacing="0"/>
              <w:jc w:val="both"/>
            </w:pPr>
            <w:r>
              <w:t>-ул</w:t>
            </w:r>
            <w:proofErr w:type="gramStart"/>
            <w:r>
              <w:t>.Г</w:t>
            </w:r>
            <w:proofErr w:type="gramEnd"/>
            <w:r>
              <w:t>айдара,д.11- 246,9 тыс.руб.;</w:t>
            </w:r>
          </w:p>
          <w:p w:rsidR="00A57DC4" w:rsidRDefault="00A57DC4" w:rsidP="006529EA">
            <w:pPr>
              <w:pStyle w:val="a4"/>
              <w:spacing w:before="0" w:beforeAutospacing="0" w:after="0" w:afterAutospacing="0"/>
              <w:jc w:val="both"/>
            </w:pPr>
            <w:r>
              <w:t>-ул</w:t>
            </w:r>
            <w:proofErr w:type="gramStart"/>
            <w:r>
              <w:t>.С</w:t>
            </w:r>
            <w:proofErr w:type="gramEnd"/>
            <w:r>
              <w:t>иреневая,д.14-247,8 тыс.руб.;</w:t>
            </w:r>
          </w:p>
          <w:p w:rsidR="00A57DC4" w:rsidRPr="00FA5FFD" w:rsidRDefault="00A57DC4" w:rsidP="006529EA">
            <w:pPr>
              <w:pStyle w:val="a4"/>
              <w:spacing w:before="0" w:beforeAutospacing="0" w:after="0" w:afterAutospacing="0"/>
              <w:jc w:val="both"/>
            </w:pPr>
            <w:r>
              <w:t>-ул</w:t>
            </w:r>
            <w:proofErr w:type="gramStart"/>
            <w:r>
              <w:t>.Ю</w:t>
            </w:r>
            <w:proofErr w:type="gramEnd"/>
            <w:r>
              <w:t>билейная,д.16-153,3 тыс.руб.</w:t>
            </w:r>
          </w:p>
        </w:tc>
      </w:tr>
      <w:tr w:rsidR="00B329E5" w:rsidTr="000A38AD">
        <w:tc>
          <w:tcPr>
            <w:tcW w:w="4077" w:type="dxa"/>
          </w:tcPr>
          <w:p w:rsidR="00F873B5" w:rsidRDefault="00897C3B" w:rsidP="00F873B5">
            <w:pPr>
              <w:pStyle w:val="a4"/>
              <w:spacing w:before="0" w:beforeAutospacing="0" w:after="0" w:afterAutospacing="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p w:rsidR="00B329E5" w:rsidRPr="00FA5FFD" w:rsidRDefault="00F873B5" w:rsidP="00F873B5">
            <w:pPr>
              <w:pStyle w:val="a4"/>
              <w:spacing w:before="0" w:beforeAutospacing="0" w:after="0" w:afterAutospacing="0"/>
              <w:jc w:val="both"/>
            </w:pPr>
            <w:r>
              <w:t xml:space="preserve"> 000 1 14 06313 13 0000 430</w:t>
            </w:r>
          </w:p>
        </w:tc>
        <w:tc>
          <w:tcPr>
            <w:tcW w:w="992" w:type="dxa"/>
          </w:tcPr>
          <w:p w:rsidR="00B329E5" w:rsidRDefault="00B329E5" w:rsidP="003200CA">
            <w:pPr>
              <w:pStyle w:val="a4"/>
              <w:spacing w:before="0" w:beforeAutospacing="0" w:after="0" w:afterAutospacing="0"/>
              <w:jc w:val="center"/>
            </w:pPr>
          </w:p>
          <w:p w:rsidR="00897C3B" w:rsidRDefault="00897C3B" w:rsidP="003200CA">
            <w:pPr>
              <w:pStyle w:val="a4"/>
              <w:spacing w:before="0" w:beforeAutospacing="0" w:after="0" w:afterAutospacing="0"/>
              <w:jc w:val="center"/>
            </w:pPr>
          </w:p>
          <w:p w:rsidR="00897C3B" w:rsidRPr="00FA5FFD" w:rsidRDefault="00A57DC4" w:rsidP="004A7017">
            <w:pPr>
              <w:pStyle w:val="a4"/>
              <w:spacing w:before="0" w:beforeAutospacing="0" w:after="0" w:afterAutospacing="0"/>
              <w:jc w:val="center"/>
            </w:pPr>
            <w:r>
              <w:t>1111,0</w:t>
            </w:r>
          </w:p>
        </w:tc>
        <w:tc>
          <w:tcPr>
            <w:tcW w:w="992" w:type="dxa"/>
          </w:tcPr>
          <w:p w:rsidR="00B329E5" w:rsidRDefault="00B329E5" w:rsidP="003200CA">
            <w:pPr>
              <w:pStyle w:val="a4"/>
              <w:spacing w:before="0" w:beforeAutospacing="0" w:after="0" w:afterAutospacing="0"/>
              <w:jc w:val="center"/>
            </w:pPr>
          </w:p>
          <w:p w:rsidR="00897C3B" w:rsidRDefault="00897C3B" w:rsidP="003200CA">
            <w:pPr>
              <w:pStyle w:val="a4"/>
              <w:spacing w:before="0" w:beforeAutospacing="0" w:after="0" w:afterAutospacing="0"/>
              <w:jc w:val="center"/>
            </w:pPr>
          </w:p>
          <w:p w:rsidR="00897C3B" w:rsidRPr="00FA5FFD" w:rsidRDefault="00A57DC4" w:rsidP="003200CA">
            <w:pPr>
              <w:pStyle w:val="a4"/>
              <w:spacing w:before="0" w:beforeAutospacing="0" w:after="0" w:afterAutospacing="0"/>
              <w:jc w:val="center"/>
            </w:pPr>
            <w:r>
              <w:t>1201,2</w:t>
            </w:r>
          </w:p>
        </w:tc>
        <w:tc>
          <w:tcPr>
            <w:tcW w:w="4111" w:type="dxa"/>
          </w:tcPr>
          <w:p w:rsidR="00B329E5" w:rsidRDefault="005C21F6" w:rsidP="003200CA">
            <w:pPr>
              <w:pStyle w:val="a4"/>
              <w:spacing w:before="0" w:beforeAutospacing="0" w:after="0" w:afterAutospacing="0"/>
              <w:jc w:val="both"/>
            </w:pPr>
            <w:r>
              <w:t xml:space="preserve"> Заявительный характер</w:t>
            </w:r>
            <w:r w:rsidR="00864CC7">
              <w:t>.</w:t>
            </w:r>
          </w:p>
          <w:p w:rsidR="00864CC7" w:rsidRDefault="00A57DC4" w:rsidP="003200CA">
            <w:pPr>
              <w:pStyle w:val="a4"/>
              <w:spacing w:before="0" w:beforeAutospacing="0" w:after="0" w:afterAutospacing="0"/>
              <w:jc w:val="both"/>
            </w:pPr>
            <w:r>
              <w:t>В 2024 году заключено 62 Соглашения</w:t>
            </w:r>
            <w:r w:rsidR="00864CC7">
              <w:t xml:space="preserve"> по перераспределению земельных участков</w:t>
            </w:r>
          </w:p>
          <w:p w:rsidR="0010063F" w:rsidRPr="00FA5FFD" w:rsidRDefault="001C2912" w:rsidP="0051382A">
            <w:pPr>
              <w:pStyle w:val="a4"/>
              <w:spacing w:before="0" w:beforeAutospacing="0" w:after="0" w:afterAutospacing="0"/>
              <w:jc w:val="both"/>
            </w:pPr>
            <w:r>
              <w:t xml:space="preserve"> </w:t>
            </w:r>
          </w:p>
        </w:tc>
      </w:tr>
    </w:tbl>
    <w:p w:rsidR="00B329E5" w:rsidRDefault="00B329E5" w:rsidP="00B329E5">
      <w:pPr>
        <w:pStyle w:val="a4"/>
        <w:spacing w:before="0" w:beforeAutospacing="0" w:after="0" w:afterAutospacing="0"/>
        <w:jc w:val="center"/>
        <w:rPr>
          <w:sz w:val="28"/>
          <w:szCs w:val="28"/>
        </w:rPr>
      </w:pPr>
    </w:p>
    <w:p w:rsidR="00633845" w:rsidRPr="00E02C25" w:rsidRDefault="0056349B" w:rsidP="00E02C25">
      <w:pPr>
        <w:pStyle w:val="a4"/>
        <w:spacing w:before="0" w:beforeAutospacing="0" w:after="0" w:afterAutospacing="0"/>
        <w:jc w:val="both"/>
        <w:rPr>
          <w:sz w:val="28"/>
          <w:szCs w:val="28"/>
        </w:rPr>
      </w:pPr>
      <w:r>
        <w:rPr>
          <w:sz w:val="28"/>
          <w:szCs w:val="28"/>
        </w:rPr>
        <w:t xml:space="preserve">  </w:t>
      </w:r>
      <w:r w:rsidR="00DC4809">
        <w:rPr>
          <w:sz w:val="28"/>
          <w:szCs w:val="28"/>
        </w:rPr>
        <w:t xml:space="preserve">              г) Административные платежи и сборы </w:t>
      </w:r>
      <w:proofErr w:type="gramStart"/>
      <w:r w:rsidR="00DC4809">
        <w:rPr>
          <w:sz w:val="28"/>
          <w:szCs w:val="28"/>
        </w:rPr>
        <w:t xml:space="preserve">( </w:t>
      </w:r>
      <w:proofErr w:type="gramEnd"/>
      <w:r w:rsidR="00DC4809">
        <w:rPr>
          <w:sz w:val="28"/>
          <w:szCs w:val="28"/>
        </w:rPr>
        <w:t>1 15 00000 00 0000 000)</w:t>
      </w:r>
    </w:p>
    <w:p w:rsidR="0031181E" w:rsidRPr="005623F4" w:rsidRDefault="003B6FCD" w:rsidP="008C1853">
      <w:pPr>
        <w:pStyle w:val="a4"/>
        <w:spacing w:before="0" w:beforeAutospacing="0" w:after="0" w:afterAutospacing="0"/>
        <w:jc w:val="right"/>
      </w:pPr>
      <w:r>
        <w:t xml:space="preserve">                                                                                                                </w:t>
      </w:r>
      <w:r w:rsidR="0031181E" w:rsidRPr="005623F4">
        <w:t>тыс</w:t>
      </w:r>
      <w:proofErr w:type="gramStart"/>
      <w:r w:rsidR="0031181E" w:rsidRPr="005623F4">
        <w:t>.р</w:t>
      </w:r>
      <w:proofErr w:type="gramEnd"/>
      <w:r w:rsidR="0031181E" w:rsidRPr="005623F4">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276"/>
        <w:gridCol w:w="1134"/>
        <w:gridCol w:w="4076"/>
      </w:tblGrid>
      <w:tr w:rsidR="0031181E" w:rsidTr="00121192">
        <w:tc>
          <w:tcPr>
            <w:tcW w:w="3652" w:type="dxa"/>
          </w:tcPr>
          <w:p w:rsidR="0031181E" w:rsidRPr="00FA5FFD" w:rsidRDefault="0031181E" w:rsidP="003200CA">
            <w:pPr>
              <w:pStyle w:val="a4"/>
              <w:spacing w:before="0" w:beforeAutospacing="0" w:after="0" w:afterAutospacing="0"/>
              <w:jc w:val="both"/>
            </w:pPr>
            <w:r>
              <w:t>Наименование доходов</w:t>
            </w:r>
          </w:p>
        </w:tc>
        <w:tc>
          <w:tcPr>
            <w:tcW w:w="1276" w:type="dxa"/>
          </w:tcPr>
          <w:p w:rsidR="0031181E" w:rsidRPr="00FA5FFD" w:rsidRDefault="00F820CD" w:rsidP="003200CA">
            <w:pPr>
              <w:pStyle w:val="a4"/>
              <w:spacing w:before="0" w:beforeAutospacing="0" w:after="0" w:afterAutospacing="0"/>
              <w:jc w:val="center"/>
            </w:pPr>
            <w:r>
              <w:t>План 2024</w:t>
            </w:r>
            <w:r w:rsidR="0031181E">
              <w:t>г.</w:t>
            </w:r>
          </w:p>
        </w:tc>
        <w:tc>
          <w:tcPr>
            <w:tcW w:w="1134" w:type="dxa"/>
          </w:tcPr>
          <w:p w:rsidR="0031181E" w:rsidRDefault="0031181E" w:rsidP="003200CA">
            <w:pPr>
              <w:pStyle w:val="a4"/>
              <w:spacing w:before="0" w:beforeAutospacing="0" w:after="0" w:afterAutospacing="0"/>
              <w:jc w:val="center"/>
            </w:pPr>
            <w:r>
              <w:t>Факт</w:t>
            </w:r>
          </w:p>
          <w:p w:rsidR="0031181E" w:rsidRPr="00FA5FFD" w:rsidRDefault="00F820CD" w:rsidP="003200CA">
            <w:pPr>
              <w:pStyle w:val="a4"/>
              <w:spacing w:before="0" w:beforeAutospacing="0" w:after="0" w:afterAutospacing="0"/>
              <w:jc w:val="center"/>
            </w:pPr>
            <w:r>
              <w:t>2024</w:t>
            </w:r>
            <w:r w:rsidR="0031181E">
              <w:t>г.</w:t>
            </w:r>
          </w:p>
        </w:tc>
        <w:tc>
          <w:tcPr>
            <w:tcW w:w="4076" w:type="dxa"/>
          </w:tcPr>
          <w:p w:rsidR="0031181E" w:rsidRPr="00FA5FFD" w:rsidRDefault="0031181E" w:rsidP="003200CA">
            <w:pPr>
              <w:pStyle w:val="a4"/>
              <w:spacing w:before="0" w:beforeAutospacing="0" w:after="0" w:afterAutospacing="0"/>
              <w:jc w:val="center"/>
            </w:pPr>
            <w:r>
              <w:t>Примечание</w:t>
            </w:r>
          </w:p>
        </w:tc>
      </w:tr>
      <w:tr w:rsidR="0031181E" w:rsidTr="00121192">
        <w:tc>
          <w:tcPr>
            <w:tcW w:w="3652" w:type="dxa"/>
          </w:tcPr>
          <w:p w:rsidR="0031181E" w:rsidRDefault="0031181E" w:rsidP="003200CA">
            <w:pPr>
              <w:pStyle w:val="a4"/>
              <w:spacing w:before="0" w:beforeAutospacing="0" w:after="0" w:afterAutospacing="0"/>
              <w:jc w:val="both"/>
              <w:rPr>
                <w:b/>
              </w:rPr>
            </w:pPr>
            <w:r>
              <w:rPr>
                <w:b/>
              </w:rPr>
              <w:t xml:space="preserve">Административные платежи и сборы </w:t>
            </w:r>
          </w:p>
          <w:p w:rsidR="0031181E" w:rsidRPr="00B329E5" w:rsidRDefault="0031181E" w:rsidP="003200CA">
            <w:pPr>
              <w:pStyle w:val="a4"/>
              <w:spacing w:before="0" w:beforeAutospacing="0" w:after="0" w:afterAutospacing="0"/>
              <w:jc w:val="both"/>
              <w:rPr>
                <w:b/>
              </w:rPr>
            </w:pPr>
            <w:r>
              <w:rPr>
                <w:b/>
              </w:rPr>
              <w:t>(000 1 15 00000 00 0000 000)</w:t>
            </w:r>
          </w:p>
        </w:tc>
        <w:tc>
          <w:tcPr>
            <w:tcW w:w="1276" w:type="dxa"/>
          </w:tcPr>
          <w:p w:rsidR="0031181E" w:rsidRDefault="0031181E" w:rsidP="003200CA">
            <w:pPr>
              <w:pStyle w:val="a4"/>
              <w:spacing w:before="0" w:beforeAutospacing="0" w:after="0" w:afterAutospacing="0"/>
              <w:jc w:val="center"/>
              <w:rPr>
                <w:b/>
              </w:rPr>
            </w:pPr>
          </w:p>
          <w:p w:rsidR="0031181E" w:rsidRPr="00B329E5" w:rsidRDefault="00F820CD" w:rsidP="003200CA">
            <w:pPr>
              <w:pStyle w:val="a4"/>
              <w:spacing w:before="0" w:beforeAutospacing="0" w:after="0" w:afterAutospacing="0"/>
              <w:jc w:val="center"/>
              <w:rPr>
                <w:b/>
              </w:rPr>
            </w:pPr>
            <w:r>
              <w:rPr>
                <w:b/>
              </w:rPr>
              <w:t>16,5</w:t>
            </w:r>
          </w:p>
        </w:tc>
        <w:tc>
          <w:tcPr>
            <w:tcW w:w="1134" w:type="dxa"/>
          </w:tcPr>
          <w:p w:rsidR="0031181E" w:rsidRDefault="0031181E" w:rsidP="003200CA">
            <w:pPr>
              <w:pStyle w:val="a4"/>
              <w:spacing w:before="0" w:beforeAutospacing="0" w:after="0" w:afterAutospacing="0"/>
              <w:jc w:val="center"/>
              <w:rPr>
                <w:b/>
              </w:rPr>
            </w:pPr>
          </w:p>
          <w:p w:rsidR="0031181E" w:rsidRPr="00B329E5" w:rsidRDefault="00F820CD" w:rsidP="003200CA">
            <w:pPr>
              <w:pStyle w:val="a4"/>
              <w:spacing w:before="0" w:beforeAutospacing="0" w:after="0" w:afterAutospacing="0"/>
              <w:jc w:val="center"/>
              <w:rPr>
                <w:b/>
              </w:rPr>
            </w:pPr>
            <w:r>
              <w:rPr>
                <w:b/>
              </w:rPr>
              <w:t>18,6</w:t>
            </w:r>
          </w:p>
        </w:tc>
        <w:tc>
          <w:tcPr>
            <w:tcW w:w="4076" w:type="dxa"/>
          </w:tcPr>
          <w:p w:rsidR="0031181E" w:rsidRPr="00B329E5" w:rsidRDefault="0031181E" w:rsidP="003200CA">
            <w:pPr>
              <w:pStyle w:val="a4"/>
              <w:spacing w:before="0" w:beforeAutospacing="0" w:after="0" w:afterAutospacing="0"/>
              <w:jc w:val="both"/>
              <w:rPr>
                <w:b/>
              </w:rPr>
            </w:pPr>
          </w:p>
        </w:tc>
      </w:tr>
      <w:tr w:rsidR="0031181E" w:rsidTr="00121192">
        <w:tc>
          <w:tcPr>
            <w:tcW w:w="3652" w:type="dxa"/>
          </w:tcPr>
          <w:p w:rsidR="0031181E" w:rsidRDefault="00EC1662" w:rsidP="003200CA">
            <w:pPr>
              <w:pStyle w:val="a4"/>
              <w:spacing w:before="0" w:beforeAutospacing="0" w:after="0" w:afterAutospacing="0"/>
              <w:jc w:val="both"/>
            </w:pPr>
            <w:r>
              <w:t>Платежи, взимаемые органами местного самоуправления (организациями) городских поселений за выполнение определенных функций</w:t>
            </w:r>
          </w:p>
          <w:p w:rsidR="00F873B5" w:rsidRPr="00FA5FFD" w:rsidRDefault="00F873B5" w:rsidP="003200CA">
            <w:pPr>
              <w:pStyle w:val="a4"/>
              <w:spacing w:before="0" w:beforeAutospacing="0" w:after="0" w:afterAutospacing="0"/>
              <w:jc w:val="both"/>
            </w:pPr>
            <w:r>
              <w:t>000 1 15 02050 13 0000 140</w:t>
            </w:r>
          </w:p>
        </w:tc>
        <w:tc>
          <w:tcPr>
            <w:tcW w:w="1276" w:type="dxa"/>
          </w:tcPr>
          <w:p w:rsidR="0031181E" w:rsidRDefault="0031181E" w:rsidP="003200CA">
            <w:pPr>
              <w:pStyle w:val="a4"/>
              <w:spacing w:before="0" w:beforeAutospacing="0" w:after="0" w:afterAutospacing="0"/>
              <w:jc w:val="center"/>
            </w:pPr>
          </w:p>
          <w:p w:rsidR="00EC1662" w:rsidRDefault="00EC1662" w:rsidP="003200CA">
            <w:pPr>
              <w:pStyle w:val="a4"/>
              <w:spacing w:before="0" w:beforeAutospacing="0" w:after="0" w:afterAutospacing="0"/>
              <w:jc w:val="center"/>
            </w:pPr>
          </w:p>
          <w:p w:rsidR="00EC1662" w:rsidRPr="00FA5FFD" w:rsidRDefault="00F820CD" w:rsidP="003200CA">
            <w:pPr>
              <w:pStyle w:val="a4"/>
              <w:spacing w:before="0" w:beforeAutospacing="0" w:after="0" w:afterAutospacing="0"/>
              <w:jc w:val="center"/>
            </w:pPr>
            <w:r>
              <w:t>16,5</w:t>
            </w:r>
          </w:p>
        </w:tc>
        <w:tc>
          <w:tcPr>
            <w:tcW w:w="1134" w:type="dxa"/>
          </w:tcPr>
          <w:p w:rsidR="0031181E" w:rsidRPr="0068209F" w:rsidRDefault="0031181E" w:rsidP="003200CA">
            <w:pPr>
              <w:pStyle w:val="a4"/>
              <w:spacing w:before="0" w:beforeAutospacing="0" w:after="0" w:afterAutospacing="0"/>
              <w:jc w:val="center"/>
              <w:rPr>
                <w:b/>
              </w:rPr>
            </w:pPr>
          </w:p>
          <w:p w:rsidR="00EC1662" w:rsidRPr="0068209F" w:rsidRDefault="00EC1662" w:rsidP="003200CA">
            <w:pPr>
              <w:pStyle w:val="a4"/>
              <w:spacing w:before="0" w:beforeAutospacing="0" w:after="0" w:afterAutospacing="0"/>
              <w:jc w:val="center"/>
              <w:rPr>
                <w:b/>
              </w:rPr>
            </w:pPr>
          </w:p>
          <w:p w:rsidR="00EC1662" w:rsidRPr="000D25F8" w:rsidRDefault="00F820CD" w:rsidP="003200CA">
            <w:pPr>
              <w:pStyle w:val="a4"/>
              <w:spacing w:before="0" w:beforeAutospacing="0" w:after="0" w:afterAutospacing="0"/>
              <w:jc w:val="center"/>
            </w:pPr>
            <w:r>
              <w:t>18,6</w:t>
            </w:r>
          </w:p>
        </w:tc>
        <w:tc>
          <w:tcPr>
            <w:tcW w:w="4076" w:type="dxa"/>
          </w:tcPr>
          <w:p w:rsidR="0031181E" w:rsidRPr="0068209F" w:rsidRDefault="00CF4898" w:rsidP="00CF4898">
            <w:pPr>
              <w:pStyle w:val="a4"/>
              <w:spacing w:before="0" w:beforeAutospacing="0" w:after="0" w:afterAutospacing="0"/>
              <w:jc w:val="both"/>
              <w:rPr>
                <w:b/>
              </w:rPr>
            </w:pPr>
            <w:r w:rsidRPr="0068209F">
              <w:rPr>
                <w:b/>
              </w:rPr>
              <w:t xml:space="preserve">- </w:t>
            </w:r>
            <w:r w:rsidRPr="0068209F">
              <w:t>поступления  за подготовку документов по приватизации муниципального жилищного фонда</w:t>
            </w:r>
            <w:r w:rsidRPr="0068209F">
              <w:rPr>
                <w:b/>
              </w:rPr>
              <w:t xml:space="preserve">  </w:t>
            </w:r>
            <w:r w:rsidR="00F820CD">
              <w:t>(26</w:t>
            </w:r>
            <w:r w:rsidR="00851DAF">
              <w:t xml:space="preserve"> договоров</w:t>
            </w:r>
            <w:r w:rsidRPr="00D679C2">
              <w:t>)</w:t>
            </w:r>
            <w:r w:rsidR="00F820CD">
              <w:t xml:space="preserve"> – 8,9</w:t>
            </w:r>
            <w:r w:rsidR="00235ACE">
              <w:t xml:space="preserve"> тыс</w:t>
            </w:r>
            <w:proofErr w:type="gramStart"/>
            <w:r w:rsidR="00235ACE">
              <w:t>.р</w:t>
            </w:r>
            <w:proofErr w:type="gramEnd"/>
            <w:r w:rsidR="00235ACE">
              <w:t>ублей;</w:t>
            </w:r>
          </w:p>
          <w:p w:rsidR="00CF4898" w:rsidRPr="0068209F" w:rsidRDefault="00CF4898" w:rsidP="00CF4898">
            <w:pPr>
              <w:pStyle w:val="a4"/>
              <w:spacing w:before="0" w:beforeAutospacing="0" w:after="0" w:afterAutospacing="0"/>
              <w:jc w:val="both"/>
              <w:rPr>
                <w:b/>
              </w:rPr>
            </w:pPr>
            <w:r w:rsidRPr="0068209F">
              <w:rPr>
                <w:b/>
              </w:rPr>
              <w:t xml:space="preserve">- </w:t>
            </w:r>
            <w:r w:rsidRPr="0068209F">
              <w:t>поступления за выдачу дубликатов договоров</w:t>
            </w:r>
            <w:r w:rsidR="003200CA" w:rsidRPr="0068209F">
              <w:t xml:space="preserve"> передачи жилых  помещений в собственность граждан</w:t>
            </w:r>
            <w:r w:rsidR="003200CA" w:rsidRPr="0068209F">
              <w:rPr>
                <w:b/>
              </w:rPr>
              <w:t xml:space="preserve"> </w:t>
            </w:r>
            <w:r w:rsidR="00F820CD">
              <w:t>( 24 дублика</w:t>
            </w:r>
            <w:r w:rsidR="003200CA" w:rsidRPr="00D679C2">
              <w:t>)</w:t>
            </w:r>
            <w:r w:rsidR="00F820CD">
              <w:t>- 9,7</w:t>
            </w:r>
            <w:r w:rsidR="00235ACE">
              <w:t xml:space="preserve"> тыс</w:t>
            </w:r>
            <w:proofErr w:type="gramStart"/>
            <w:r w:rsidR="00235ACE">
              <w:t>.р</w:t>
            </w:r>
            <w:proofErr w:type="gramEnd"/>
            <w:r w:rsidR="00235ACE">
              <w:t>ублей</w:t>
            </w:r>
          </w:p>
        </w:tc>
      </w:tr>
    </w:tbl>
    <w:p w:rsidR="00F873B5" w:rsidRDefault="00F873B5" w:rsidP="0056349B">
      <w:pPr>
        <w:pStyle w:val="a4"/>
        <w:spacing w:before="0" w:beforeAutospacing="0" w:after="0" w:afterAutospacing="0"/>
        <w:jc w:val="both"/>
        <w:rPr>
          <w:sz w:val="28"/>
          <w:szCs w:val="28"/>
        </w:rPr>
      </w:pPr>
      <w:r>
        <w:rPr>
          <w:sz w:val="28"/>
          <w:szCs w:val="28"/>
        </w:rPr>
        <w:t xml:space="preserve">           </w:t>
      </w:r>
    </w:p>
    <w:p w:rsidR="00F873B5" w:rsidRDefault="00F873B5" w:rsidP="0014633C">
      <w:pPr>
        <w:pStyle w:val="a4"/>
        <w:spacing w:before="0" w:beforeAutospacing="0" w:after="0" w:afterAutospacing="0"/>
        <w:jc w:val="center"/>
        <w:rPr>
          <w:sz w:val="28"/>
          <w:szCs w:val="28"/>
        </w:rPr>
      </w:pPr>
      <w:r>
        <w:rPr>
          <w:sz w:val="28"/>
          <w:szCs w:val="28"/>
        </w:rPr>
        <w:t>д)</w:t>
      </w:r>
      <w:r w:rsidR="009F620E">
        <w:rPr>
          <w:sz w:val="28"/>
          <w:szCs w:val="28"/>
        </w:rPr>
        <w:t xml:space="preserve"> </w:t>
      </w:r>
      <w:r w:rsidR="0014633C">
        <w:rPr>
          <w:sz w:val="28"/>
          <w:szCs w:val="28"/>
        </w:rPr>
        <w:t>Штрафы, санкции, возмещение ущерба</w:t>
      </w:r>
    </w:p>
    <w:p w:rsidR="0031181E" w:rsidRDefault="0014633C" w:rsidP="00F873B5">
      <w:pPr>
        <w:pStyle w:val="a4"/>
        <w:spacing w:before="0" w:beforeAutospacing="0" w:after="0" w:afterAutospacing="0"/>
        <w:jc w:val="center"/>
        <w:rPr>
          <w:sz w:val="28"/>
          <w:szCs w:val="28"/>
        </w:rPr>
      </w:pPr>
      <w:r>
        <w:rPr>
          <w:sz w:val="28"/>
          <w:szCs w:val="28"/>
        </w:rPr>
        <w:t>(1 16 0</w:t>
      </w:r>
      <w:r w:rsidR="00F873B5">
        <w:rPr>
          <w:sz w:val="28"/>
          <w:szCs w:val="28"/>
        </w:rPr>
        <w:t>0000 00 0000 140)</w:t>
      </w:r>
    </w:p>
    <w:p w:rsidR="00E66777" w:rsidRPr="005623F4" w:rsidRDefault="003B6FCD" w:rsidP="008C1853">
      <w:pPr>
        <w:pStyle w:val="a4"/>
        <w:spacing w:before="0" w:beforeAutospacing="0" w:after="0" w:afterAutospacing="0"/>
        <w:jc w:val="right"/>
      </w:pPr>
      <w:r>
        <w:t xml:space="preserve">                                                                                                                 </w:t>
      </w:r>
      <w:r w:rsidR="00E66777" w:rsidRPr="005623F4">
        <w:t>тыс</w:t>
      </w:r>
      <w:proofErr w:type="gramStart"/>
      <w:r w:rsidR="00E66777" w:rsidRPr="005623F4">
        <w:t>.р</w:t>
      </w:r>
      <w:proofErr w:type="gramEnd"/>
      <w:r w:rsidR="00E66777" w:rsidRPr="005623F4">
        <w:t>ублей</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276"/>
        <w:gridCol w:w="1134"/>
        <w:gridCol w:w="4076"/>
      </w:tblGrid>
      <w:tr w:rsidR="00E66777" w:rsidTr="00194F0A">
        <w:tc>
          <w:tcPr>
            <w:tcW w:w="3794" w:type="dxa"/>
          </w:tcPr>
          <w:p w:rsidR="00E66777" w:rsidRPr="00FA5FFD" w:rsidRDefault="00E66777" w:rsidP="003200CA">
            <w:pPr>
              <w:pStyle w:val="a4"/>
              <w:spacing w:before="0" w:beforeAutospacing="0" w:after="0" w:afterAutospacing="0"/>
              <w:jc w:val="both"/>
            </w:pPr>
            <w:r>
              <w:t>Наименование доходов</w:t>
            </w:r>
          </w:p>
        </w:tc>
        <w:tc>
          <w:tcPr>
            <w:tcW w:w="1276" w:type="dxa"/>
          </w:tcPr>
          <w:p w:rsidR="00E66777" w:rsidRPr="00FA5FFD" w:rsidRDefault="009C2FBF" w:rsidP="003200CA">
            <w:pPr>
              <w:pStyle w:val="a4"/>
              <w:spacing w:before="0" w:beforeAutospacing="0" w:after="0" w:afterAutospacing="0"/>
              <w:jc w:val="center"/>
            </w:pPr>
            <w:r>
              <w:t>План</w:t>
            </w:r>
            <w:r w:rsidR="003A1677">
              <w:t xml:space="preserve"> 2024</w:t>
            </w:r>
            <w:r w:rsidR="00E66777">
              <w:t>г.</w:t>
            </w:r>
          </w:p>
        </w:tc>
        <w:tc>
          <w:tcPr>
            <w:tcW w:w="1134" w:type="dxa"/>
          </w:tcPr>
          <w:p w:rsidR="00E66777" w:rsidRDefault="00E66777" w:rsidP="003200CA">
            <w:pPr>
              <w:pStyle w:val="a4"/>
              <w:spacing w:before="0" w:beforeAutospacing="0" w:after="0" w:afterAutospacing="0"/>
              <w:jc w:val="center"/>
            </w:pPr>
            <w:r>
              <w:t>Факт</w:t>
            </w:r>
          </w:p>
          <w:p w:rsidR="00E66777" w:rsidRPr="00FA5FFD" w:rsidRDefault="003A1677" w:rsidP="003200CA">
            <w:pPr>
              <w:pStyle w:val="a4"/>
              <w:spacing w:before="0" w:beforeAutospacing="0" w:after="0" w:afterAutospacing="0"/>
              <w:jc w:val="center"/>
            </w:pPr>
            <w:r>
              <w:t>2024</w:t>
            </w:r>
            <w:r w:rsidR="00E66777">
              <w:t>г.</w:t>
            </w:r>
          </w:p>
        </w:tc>
        <w:tc>
          <w:tcPr>
            <w:tcW w:w="4076" w:type="dxa"/>
          </w:tcPr>
          <w:p w:rsidR="00E66777" w:rsidRPr="00FA5FFD" w:rsidRDefault="00E66777" w:rsidP="003200CA">
            <w:pPr>
              <w:pStyle w:val="a4"/>
              <w:spacing w:before="0" w:beforeAutospacing="0" w:after="0" w:afterAutospacing="0"/>
              <w:jc w:val="center"/>
            </w:pPr>
            <w:r>
              <w:t>Примечание</w:t>
            </w:r>
          </w:p>
        </w:tc>
      </w:tr>
      <w:tr w:rsidR="00E66777" w:rsidTr="00194F0A">
        <w:tc>
          <w:tcPr>
            <w:tcW w:w="3794" w:type="dxa"/>
          </w:tcPr>
          <w:p w:rsidR="00E66777" w:rsidRPr="00E66777" w:rsidRDefault="008C1853" w:rsidP="003200CA">
            <w:pPr>
              <w:pStyle w:val="a4"/>
              <w:spacing w:before="0" w:beforeAutospacing="0" w:after="0" w:afterAutospacing="0"/>
              <w:jc w:val="both"/>
              <w:rPr>
                <w:b/>
              </w:rPr>
            </w:pPr>
            <w:r>
              <w:rPr>
                <w:b/>
              </w:rPr>
              <w:t>Штрафы,</w:t>
            </w:r>
            <w:r w:rsidR="00194F0A">
              <w:rPr>
                <w:b/>
              </w:rPr>
              <w:t xml:space="preserve"> </w:t>
            </w:r>
            <w:r>
              <w:rPr>
                <w:b/>
              </w:rPr>
              <w:t>санкции, возмещение ущерба</w:t>
            </w:r>
          </w:p>
        </w:tc>
        <w:tc>
          <w:tcPr>
            <w:tcW w:w="1276" w:type="dxa"/>
          </w:tcPr>
          <w:p w:rsidR="00503450" w:rsidRDefault="003A1677" w:rsidP="003200CA">
            <w:pPr>
              <w:pStyle w:val="a4"/>
              <w:spacing w:before="0" w:beforeAutospacing="0" w:after="0" w:afterAutospacing="0"/>
              <w:jc w:val="center"/>
              <w:rPr>
                <w:b/>
              </w:rPr>
            </w:pPr>
            <w:r>
              <w:rPr>
                <w:b/>
              </w:rPr>
              <w:t>827,4</w:t>
            </w:r>
          </w:p>
          <w:p w:rsidR="00E66777" w:rsidRPr="00E66777" w:rsidRDefault="00E66777" w:rsidP="003200CA">
            <w:pPr>
              <w:pStyle w:val="a4"/>
              <w:spacing w:before="0" w:beforeAutospacing="0" w:after="0" w:afterAutospacing="0"/>
              <w:jc w:val="center"/>
              <w:rPr>
                <w:b/>
              </w:rPr>
            </w:pPr>
          </w:p>
        </w:tc>
        <w:tc>
          <w:tcPr>
            <w:tcW w:w="1134" w:type="dxa"/>
          </w:tcPr>
          <w:p w:rsidR="00E66777" w:rsidRPr="00E66777" w:rsidRDefault="003A1677" w:rsidP="000366B6">
            <w:pPr>
              <w:pStyle w:val="a4"/>
              <w:spacing w:before="0" w:beforeAutospacing="0" w:after="0" w:afterAutospacing="0"/>
              <w:jc w:val="center"/>
              <w:rPr>
                <w:b/>
              </w:rPr>
            </w:pPr>
            <w:r>
              <w:rPr>
                <w:b/>
              </w:rPr>
              <w:t>840,4</w:t>
            </w:r>
          </w:p>
        </w:tc>
        <w:tc>
          <w:tcPr>
            <w:tcW w:w="4076" w:type="dxa"/>
          </w:tcPr>
          <w:p w:rsidR="00E66777" w:rsidRPr="00E66777" w:rsidRDefault="00E66777" w:rsidP="003200CA">
            <w:pPr>
              <w:pStyle w:val="a4"/>
              <w:spacing w:before="0" w:beforeAutospacing="0" w:after="0" w:afterAutospacing="0"/>
              <w:jc w:val="both"/>
              <w:rPr>
                <w:b/>
              </w:rPr>
            </w:pPr>
          </w:p>
        </w:tc>
      </w:tr>
      <w:tr w:rsidR="00363176" w:rsidTr="00194F0A">
        <w:tc>
          <w:tcPr>
            <w:tcW w:w="3794" w:type="dxa"/>
          </w:tcPr>
          <w:p w:rsidR="00363176" w:rsidRPr="008C7DA4" w:rsidRDefault="008C7DA4" w:rsidP="003200CA">
            <w:pPr>
              <w:pStyle w:val="a4"/>
              <w:spacing w:before="0" w:beforeAutospacing="0" w:after="0" w:afterAutospacing="0"/>
              <w:jc w:val="both"/>
              <w:rPr>
                <w:i/>
              </w:rPr>
            </w:pPr>
            <w:r w:rsidRPr="008C7DA4">
              <w:rPr>
                <w:i/>
              </w:rPr>
              <w:t>Административные штрафы, установленные законами субъектов Российской Федерации об административных правонарушениях</w:t>
            </w:r>
          </w:p>
        </w:tc>
        <w:tc>
          <w:tcPr>
            <w:tcW w:w="1276" w:type="dxa"/>
          </w:tcPr>
          <w:p w:rsidR="00B03337" w:rsidRDefault="00B03337" w:rsidP="003200CA">
            <w:pPr>
              <w:pStyle w:val="a4"/>
              <w:spacing w:before="0" w:beforeAutospacing="0" w:after="0" w:afterAutospacing="0"/>
              <w:jc w:val="center"/>
              <w:rPr>
                <w:i/>
              </w:rPr>
            </w:pPr>
          </w:p>
          <w:p w:rsidR="00363176" w:rsidRPr="008C7DA4" w:rsidRDefault="00D27D2D" w:rsidP="003200CA">
            <w:pPr>
              <w:pStyle w:val="a4"/>
              <w:spacing w:before="0" w:beforeAutospacing="0" w:after="0" w:afterAutospacing="0"/>
              <w:jc w:val="center"/>
              <w:rPr>
                <w:i/>
              </w:rPr>
            </w:pPr>
            <w:r>
              <w:rPr>
                <w:i/>
              </w:rPr>
              <w:t>178,2</w:t>
            </w:r>
          </w:p>
        </w:tc>
        <w:tc>
          <w:tcPr>
            <w:tcW w:w="1134" w:type="dxa"/>
          </w:tcPr>
          <w:p w:rsidR="00B03337" w:rsidRDefault="00B03337" w:rsidP="003200CA">
            <w:pPr>
              <w:pStyle w:val="a4"/>
              <w:spacing w:before="0" w:beforeAutospacing="0" w:after="0" w:afterAutospacing="0"/>
              <w:jc w:val="center"/>
              <w:rPr>
                <w:i/>
              </w:rPr>
            </w:pPr>
          </w:p>
          <w:p w:rsidR="00363176" w:rsidRPr="008C7DA4" w:rsidRDefault="00D27D2D" w:rsidP="003200CA">
            <w:pPr>
              <w:pStyle w:val="a4"/>
              <w:spacing w:before="0" w:beforeAutospacing="0" w:after="0" w:afterAutospacing="0"/>
              <w:jc w:val="center"/>
              <w:rPr>
                <w:i/>
              </w:rPr>
            </w:pPr>
            <w:r>
              <w:rPr>
                <w:i/>
              </w:rPr>
              <w:t>191,2</w:t>
            </w:r>
          </w:p>
        </w:tc>
        <w:tc>
          <w:tcPr>
            <w:tcW w:w="4076" w:type="dxa"/>
          </w:tcPr>
          <w:p w:rsidR="00363176" w:rsidRPr="008C7DA4" w:rsidRDefault="00363176" w:rsidP="003200CA">
            <w:pPr>
              <w:pStyle w:val="a4"/>
              <w:spacing w:before="0" w:beforeAutospacing="0" w:after="0" w:afterAutospacing="0"/>
              <w:jc w:val="both"/>
              <w:rPr>
                <w:i/>
              </w:rPr>
            </w:pPr>
          </w:p>
        </w:tc>
      </w:tr>
      <w:tr w:rsidR="008C7DA4" w:rsidTr="00194F0A">
        <w:tc>
          <w:tcPr>
            <w:tcW w:w="3794" w:type="dxa"/>
          </w:tcPr>
          <w:p w:rsidR="008C7DA4" w:rsidRDefault="008C7DA4" w:rsidP="003200CA">
            <w:pPr>
              <w:pStyle w:val="a4"/>
              <w:spacing w:before="0" w:beforeAutospacing="0" w:after="0" w:afterAutospacing="0"/>
              <w:jc w:val="both"/>
            </w:pPr>
            <w:r>
              <w:t xml:space="preserve">588 1 16 02020 02 0000 140 </w:t>
            </w:r>
          </w:p>
        </w:tc>
        <w:tc>
          <w:tcPr>
            <w:tcW w:w="1276" w:type="dxa"/>
          </w:tcPr>
          <w:p w:rsidR="008C7DA4" w:rsidRPr="00363176" w:rsidRDefault="00053997" w:rsidP="003200CA">
            <w:pPr>
              <w:pStyle w:val="a4"/>
              <w:spacing w:before="0" w:beforeAutospacing="0" w:after="0" w:afterAutospacing="0"/>
              <w:jc w:val="center"/>
            </w:pPr>
            <w:r>
              <w:t>74,2</w:t>
            </w:r>
          </w:p>
        </w:tc>
        <w:tc>
          <w:tcPr>
            <w:tcW w:w="1134" w:type="dxa"/>
          </w:tcPr>
          <w:p w:rsidR="008C7DA4" w:rsidRPr="00363176" w:rsidRDefault="00053997" w:rsidP="003200CA">
            <w:pPr>
              <w:pStyle w:val="a4"/>
              <w:spacing w:before="0" w:beforeAutospacing="0" w:after="0" w:afterAutospacing="0"/>
              <w:jc w:val="center"/>
            </w:pPr>
            <w:r>
              <w:t>77,2</w:t>
            </w:r>
          </w:p>
        </w:tc>
        <w:tc>
          <w:tcPr>
            <w:tcW w:w="4076" w:type="dxa"/>
          </w:tcPr>
          <w:p w:rsidR="008C7DA4" w:rsidRPr="00363176" w:rsidRDefault="00A66DB3" w:rsidP="003200CA">
            <w:pPr>
              <w:pStyle w:val="a4"/>
              <w:spacing w:before="0" w:beforeAutospacing="0" w:after="0" w:afterAutospacing="0"/>
              <w:jc w:val="both"/>
            </w:pPr>
            <w:r>
              <w:t>Министерство  региональной безопасности</w:t>
            </w:r>
            <w:r w:rsidR="006619BC">
              <w:t xml:space="preserve"> Владимирской области</w:t>
            </w:r>
          </w:p>
        </w:tc>
      </w:tr>
      <w:tr w:rsidR="008C7DA4" w:rsidTr="00194F0A">
        <w:tc>
          <w:tcPr>
            <w:tcW w:w="3794" w:type="dxa"/>
          </w:tcPr>
          <w:p w:rsidR="008C7DA4" w:rsidRDefault="008C7DA4" w:rsidP="003200CA">
            <w:pPr>
              <w:pStyle w:val="a4"/>
              <w:spacing w:before="0" w:beforeAutospacing="0" w:after="0" w:afterAutospacing="0"/>
              <w:jc w:val="both"/>
            </w:pPr>
            <w:r>
              <w:t>599 1 16 02020 02 0000 140</w:t>
            </w:r>
          </w:p>
        </w:tc>
        <w:tc>
          <w:tcPr>
            <w:tcW w:w="1276" w:type="dxa"/>
          </w:tcPr>
          <w:p w:rsidR="008C7DA4" w:rsidRDefault="00053997" w:rsidP="00053997">
            <w:pPr>
              <w:pStyle w:val="a4"/>
              <w:spacing w:before="0" w:beforeAutospacing="0" w:after="0" w:afterAutospacing="0"/>
              <w:jc w:val="center"/>
            </w:pPr>
            <w:r>
              <w:t>104,0</w:t>
            </w:r>
          </w:p>
        </w:tc>
        <w:tc>
          <w:tcPr>
            <w:tcW w:w="1134" w:type="dxa"/>
          </w:tcPr>
          <w:p w:rsidR="008C7DA4" w:rsidRDefault="00053997" w:rsidP="003200CA">
            <w:pPr>
              <w:pStyle w:val="a4"/>
              <w:spacing w:before="0" w:beforeAutospacing="0" w:after="0" w:afterAutospacing="0"/>
              <w:jc w:val="center"/>
            </w:pPr>
            <w:r>
              <w:t>114,0</w:t>
            </w:r>
          </w:p>
        </w:tc>
        <w:tc>
          <w:tcPr>
            <w:tcW w:w="4076" w:type="dxa"/>
          </w:tcPr>
          <w:p w:rsidR="008C7DA4" w:rsidRPr="00363176" w:rsidRDefault="00870E4F" w:rsidP="003200CA">
            <w:pPr>
              <w:pStyle w:val="a4"/>
              <w:spacing w:before="0" w:beforeAutospacing="0" w:after="0" w:afterAutospacing="0"/>
              <w:jc w:val="both"/>
            </w:pPr>
            <w:r>
              <w:t>Инспекция государственного административного технического надзора Владимирской области</w:t>
            </w:r>
          </w:p>
        </w:tc>
      </w:tr>
      <w:tr w:rsidR="007E33CD" w:rsidTr="00194F0A">
        <w:tc>
          <w:tcPr>
            <w:tcW w:w="3794" w:type="dxa"/>
          </w:tcPr>
          <w:p w:rsidR="007E33CD" w:rsidRPr="007E33CD" w:rsidRDefault="008C7839" w:rsidP="003200CA">
            <w:pPr>
              <w:pStyle w:val="a4"/>
              <w:spacing w:before="0" w:beforeAutospacing="0" w:after="0" w:afterAutospacing="0"/>
              <w:jc w:val="both"/>
              <w:rPr>
                <w:i/>
              </w:rPr>
            </w:pPr>
            <w:r>
              <w:rPr>
                <w:i/>
              </w:rPr>
              <w:t xml:space="preserve">Штрафы, неустойки, пени, </w:t>
            </w:r>
            <w:r>
              <w:rPr>
                <w:i/>
              </w:rPr>
              <w:lastRenderedPageBreak/>
              <w:t xml:space="preserve">уплаченные в соответствии с законом или договором в случае неисполнения или ненадлежащего исполнения обязательств перед </w:t>
            </w:r>
            <w:proofErr w:type="gramStart"/>
            <w:r>
              <w:rPr>
                <w:i/>
              </w:rPr>
              <w:t>государственными</w:t>
            </w:r>
            <w:proofErr w:type="gramEnd"/>
            <w:r>
              <w:rPr>
                <w:i/>
              </w:rPr>
              <w:t xml:space="preserve">  (муниципальным) органом, органом управления государственным внебюджетным фондом</w:t>
            </w:r>
            <w:r w:rsidR="00310FE7">
              <w:rPr>
                <w:i/>
              </w:rPr>
              <w:t>, казенным учреждением, Центральным банком Российской Федерации, иной организацией, действующей от имени  Российской Федерации</w:t>
            </w:r>
          </w:p>
        </w:tc>
        <w:tc>
          <w:tcPr>
            <w:tcW w:w="1276" w:type="dxa"/>
          </w:tcPr>
          <w:p w:rsidR="007E33CD" w:rsidRPr="007E33CD" w:rsidRDefault="003A1677" w:rsidP="003200CA">
            <w:pPr>
              <w:pStyle w:val="a4"/>
              <w:spacing w:before="0" w:beforeAutospacing="0" w:after="0" w:afterAutospacing="0"/>
              <w:jc w:val="center"/>
              <w:rPr>
                <w:i/>
              </w:rPr>
            </w:pPr>
            <w:r>
              <w:rPr>
                <w:i/>
              </w:rPr>
              <w:lastRenderedPageBreak/>
              <w:t>649,2</w:t>
            </w:r>
          </w:p>
        </w:tc>
        <w:tc>
          <w:tcPr>
            <w:tcW w:w="1134" w:type="dxa"/>
          </w:tcPr>
          <w:p w:rsidR="007E33CD" w:rsidRPr="007E33CD" w:rsidRDefault="003A1677" w:rsidP="003200CA">
            <w:pPr>
              <w:pStyle w:val="a4"/>
              <w:spacing w:before="0" w:beforeAutospacing="0" w:after="0" w:afterAutospacing="0"/>
              <w:jc w:val="center"/>
              <w:rPr>
                <w:i/>
              </w:rPr>
            </w:pPr>
            <w:r>
              <w:rPr>
                <w:i/>
              </w:rPr>
              <w:t>649,2</w:t>
            </w:r>
          </w:p>
        </w:tc>
        <w:tc>
          <w:tcPr>
            <w:tcW w:w="4076" w:type="dxa"/>
          </w:tcPr>
          <w:p w:rsidR="007E33CD" w:rsidRPr="00DF334B" w:rsidRDefault="00DF334B" w:rsidP="003200CA">
            <w:pPr>
              <w:pStyle w:val="a4"/>
              <w:spacing w:before="0" w:beforeAutospacing="0" w:after="0" w:afterAutospacing="0"/>
              <w:jc w:val="both"/>
            </w:pPr>
            <w:r w:rsidRPr="00DF334B">
              <w:t xml:space="preserve">Денежные средства поступили в </w:t>
            </w:r>
            <w:r w:rsidRPr="00DF334B">
              <w:lastRenderedPageBreak/>
              <w:t>доход бюджета города Киржач</w:t>
            </w:r>
            <w:r>
              <w:t xml:space="preserve">  </w:t>
            </w:r>
            <w:r w:rsidR="00D27D2D">
              <w:t xml:space="preserve"> в связи с несвоевременным  исполнением муниципального контракта</w:t>
            </w:r>
          </w:p>
        </w:tc>
      </w:tr>
      <w:tr w:rsidR="007E33CD" w:rsidTr="00194F0A">
        <w:tc>
          <w:tcPr>
            <w:tcW w:w="3794" w:type="dxa"/>
          </w:tcPr>
          <w:p w:rsidR="007E33CD" w:rsidRPr="007E33CD" w:rsidRDefault="00310FE7" w:rsidP="003200CA">
            <w:pPr>
              <w:pStyle w:val="a4"/>
              <w:spacing w:before="0" w:beforeAutospacing="0" w:after="0" w:afterAutospacing="0"/>
              <w:jc w:val="both"/>
            </w:pPr>
            <w:r>
              <w:lastRenderedPageBreak/>
              <w:t>903 1 16 07010 13</w:t>
            </w:r>
            <w:r w:rsidR="00B03337">
              <w:t xml:space="preserve"> 0000 140</w:t>
            </w:r>
          </w:p>
        </w:tc>
        <w:tc>
          <w:tcPr>
            <w:tcW w:w="1276" w:type="dxa"/>
          </w:tcPr>
          <w:p w:rsidR="007E33CD" w:rsidRPr="007E33CD" w:rsidRDefault="00D27D2D" w:rsidP="003200CA">
            <w:pPr>
              <w:pStyle w:val="a4"/>
              <w:spacing w:before="0" w:beforeAutospacing="0" w:after="0" w:afterAutospacing="0"/>
              <w:jc w:val="center"/>
            </w:pPr>
            <w:r>
              <w:t>649,2</w:t>
            </w:r>
          </w:p>
        </w:tc>
        <w:tc>
          <w:tcPr>
            <w:tcW w:w="1134" w:type="dxa"/>
          </w:tcPr>
          <w:p w:rsidR="007E33CD" w:rsidRPr="007E33CD" w:rsidRDefault="00D27D2D" w:rsidP="003200CA">
            <w:pPr>
              <w:pStyle w:val="a4"/>
              <w:spacing w:before="0" w:beforeAutospacing="0" w:after="0" w:afterAutospacing="0"/>
              <w:jc w:val="center"/>
            </w:pPr>
            <w:r>
              <w:t>649,2</w:t>
            </w:r>
          </w:p>
        </w:tc>
        <w:tc>
          <w:tcPr>
            <w:tcW w:w="4076" w:type="dxa"/>
          </w:tcPr>
          <w:p w:rsidR="007E33CD" w:rsidRPr="007E33CD" w:rsidRDefault="007E33CD" w:rsidP="003200CA">
            <w:pPr>
              <w:pStyle w:val="a4"/>
              <w:spacing w:before="0" w:beforeAutospacing="0" w:after="0" w:afterAutospacing="0"/>
              <w:jc w:val="both"/>
            </w:pPr>
          </w:p>
        </w:tc>
      </w:tr>
    </w:tbl>
    <w:p w:rsidR="00F873B5" w:rsidRDefault="00F873B5" w:rsidP="0056349B">
      <w:pPr>
        <w:pStyle w:val="a4"/>
        <w:spacing w:before="0" w:beforeAutospacing="0" w:after="0" w:afterAutospacing="0"/>
        <w:jc w:val="both"/>
        <w:rPr>
          <w:sz w:val="28"/>
          <w:szCs w:val="28"/>
        </w:rPr>
      </w:pPr>
    </w:p>
    <w:p w:rsidR="003A3F7B" w:rsidRDefault="003A3F7B" w:rsidP="003A3F7B">
      <w:pPr>
        <w:pStyle w:val="a4"/>
        <w:spacing w:before="0" w:beforeAutospacing="0" w:after="0" w:afterAutospacing="0"/>
        <w:jc w:val="center"/>
        <w:rPr>
          <w:sz w:val="28"/>
          <w:szCs w:val="28"/>
        </w:rPr>
      </w:pPr>
      <w:r>
        <w:rPr>
          <w:sz w:val="28"/>
          <w:szCs w:val="28"/>
        </w:rPr>
        <w:t>е) Прочие неналоговые поступления</w:t>
      </w:r>
    </w:p>
    <w:p w:rsidR="00F873B5" w:rsidRDefault="003A3F7B" w:rsidP="003A3F7B">
      <w:pPr>
        <w:pStyle w:val="a4"/>
        <w:spacing w:before="0" w:beforeAutospacing="0" w:after="0" w:afterAutospacing="0"/>
        <w:jc w:val="center"/>
        <w:rPr>
          <w:sz w:val="28"/>
          <w:szCs w:val="28"/>
        </w:rPr>
      </w:pPr>
      <w:r>
        <w:rPr>
          <w:sz w:val="28"/>
          <w:szCs w:val="28"/>
        </w:rPr>
        <w:t>( 1 17 05000 00 0000  180, 1 17 14000 00 0000 180)</w:t>
      </w:r>
    </w:p>
    <w:p w:rsidR="00F873B5" w:rsidRDefault="00F873B5" w:rsidP="0056349B">
      <w:pPr>
        <w:pStyle w:val="a4"/>
        <w:spacing w:before="0" w:beforeAutospacing="0" w:after="0" w:afterAutospacing="0"/>
        <w:jc w:val="both"/>
        <w:rPr>
          <w:sz w:val="28"/>
          <w:szCs w:val="28"/>
        </w:rPr>
      </w:pPr>
    </w:p>
    <w:p w:rsidR="008162DF" w:rsidRPr="005623F4" w:rsidRDefault="003B6FCD" w:rsidP="009B08E2">
      <w:pPr>
        <w:pStyle w:val="a4"/>
        <w:spacing w:before="0" w:beforeAutospacing="0" w:after="0" w:afterAutospacing="0"/>
        <w:jc w:val="right"/>
      </w:pPr>
      <w:r>
        <w:t xml:space="preserve">                                                                                                               </w:t>
      </w:r>
      <w:r w:rsidR="008162DF" w:rsidRPr="005623F4">
        <w:t>тыс</w:t>
      </w:r>
      <w:proofErr w:type="gramStart"/>
      <w:r w:rsidR="008162DF" w:rsidRPr="005623F4">
        <w:t>.р</w:t>
      </w:r>
      <w:proofErr w:type="gramEnd"/>
      <w:r w:rsidR="008162DF" w:rsidRPr="005623F4">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276"/>
        <w:gridCol w:w="1134"/>
        <w:gridCol w:w="4076"/>
      </w:tblGrid>
      <w:tr w:rsidR="008162DF" w:rsidTr="00121192">
        <w:tc>
          <w:tcPr>
            <w:tcW w:w="3652" w:type="dxa"/>
          </w:tcPr>
          <w:p w:rsidR="008162DF" w:rsidRPr="00FA5FFD" w:rsidRDefault="008162DF" w:rsidP="008B7B7B">
            <w:pPr>
              <w:pStyle w:val="a4"/>
              <w:spacing w:before="0" w:beforeAutospacing="0" w:after="0" w:afterAutospacing="0"/>
              <w:jc w:val="both"/>
            </w:pPr>
            <w:r>
              <w:t>Наименование доходов</w:t>
            </w:r>
          </w:p>
        </w:tc>
        <w:tc>
          <w:tcPr>
            <w:tcW w:w="1276" w:type="dxa"/>
          </w:tcPr>
          <w:p w:rsidR="008162DF" w:rsidRPr="00FA5FFD" w:rsidRDefault="00BD23DA" w:rsidP="008B7B7B">
            <w:pPr>
              <w:pStyle w:val="a4"/>
              <w:spacing w:before="0" w:beforeAutospacing="0" w:after="0" w:afterAutospacing="0"/>
              <w:jc w:val="center"/>
            </w:pPr>
            <w:r>
              <w:t>План 20</w:t>
            </w:r>
            <w:r w:rsidR="007B3493">
              <w:t>24</w:t>
            </w:r>
            <w:r w:rsidR="008162DF">
              <w:t>г.</w:t>
            </w:r>
          </w:p>
        </w:tc>
        <w:tc>
          <w:tcPr>
            <w:tcW w:w="1134" w:type="dxa"/>
          </w:tcPr>
          <w:p w:rsidR="008162DF" w:rsidRDefault="008162DF" w:rsidP="008B7B7B">
            <w:pPr>
              <w:pStyle w:val="a4"/>
              <w:spacing w:before="0" w:beforeAutospacing="0" w:after="0" w:afterAutospacing="0"/>
              <w:jc w:val="center"/>
            </w:pPr>
            <w:r>
              <w:t>Факт</w:t>
            </w:r>
          </w:p>
          <w:p w:rsidR="008162DF" w:rsidRPr="00FA5FFD" w:rsidRDefault="007B3493" w:rsidP="008B7B7B">
            <w:pPr>
              <w:pStyle w:val="a4"/>
              <w:spacing w:before="0" w:beforeAutospacing="0" w:after="0" w:afterAutospacing="0"/>
              <w:jc w:val="center"/>
            </w:pPr>
            <w:r>
              <w:t>2024</w:t>
            </w:r>
            <w:r w:rsidR="008162DF">
              <w:t>г.</w:t>
            </w:r>
          </w:p>
        </w:tc>
        <w:tc>
          <w:tcPr>
            <w:tcW w:w="4076" w:type="dxa"/>
          </w:tcPr>
          <w:p w:rsidR="008162DF" w:rsidRPr="00FA5FFD" w:rsidRDefault="008162DF" w:rsidP="008B7B7B">
            <w:pPr>
              <w:pStyle w:val="a4"/>
              <w:spacing w:before="0" w:beforeAutospacing="0" w:after="0" w:afterAutospacing="0"/>
              <w:jc w:val="center"/>
            </w:pPr>
            <w:r>
              <w:t>Примечание</w:t>
            </w:r>
          </w:p>
        </w:tc>
      </w:tr>
      <w:tr w:rsidR="008162DF" w:rsidTr="00121192">
        <w:tc>
          <w:tcPr>
            <w:tcW w:w="3652" w:type="dxa"/>
          </w:tcPr>
          <w:p w:rsidR="008162DF" w:rsidRDefault="008162DF" w:rsidP="008162DF">
            <w:pPr>
              <w:pStyle w:val="a4"/>
              <w:spacing w:before="0" w:beforeAutospacing="0" w:after="0" w:afterAutospacing="0"/>
              <w:jc w:val="both"/>
              <w:rPr>
                <w:b/>
              </w:rPr>
            </w:pPr>
            <w:r w:rsidRPr="00E66777">
              <w:rPr>
                <w:b/>
              </w:rPr>
              <w:t xml:space="preserve">Прочие </w:t>
            </w:r>
            <w:r>
              <w:rPr>
                <w:b/>
              </w:rPr>
              <w:t xml:space="preserve"> неналоговые доходы</w:t>
            </w:r>
          </w:p>
          <w:p w:rsidR="008162DF" w:rsidRPr="00E66777" w:rsidRDefault="008162DF" w:rsidP="008B7B7B">
            <w:pPr>
              <w:pStyle w:val="a4"/>
              <w:spacing w:before="0" w:beforeAutospacing="0" w:after="0" w:afterAutospacing="0"/>
              <w:jc w:val="both"/>
              <w:rPr>
                <w:b/>
              </w:rPr>
            </w:pPr>
            <w:r>
              <w:rPr>
                <w:b/>
              </w:rPr>
              <w:t>000 1 17 05000 00 0000 180</w:t>
            </w:r>
          </w:p>
        </w:tc>
        <w:tc>
          <w:tcPr>
            <w:tcW w:w="1276" w:type="dxa"/>
          </w:tcPr>
          <w:p w:rsidR="008162DF" w:rsidRPr="00E66777" w:rsidRDefault="007619AA" w:rsidP="008162DF">
            <w:pPr>
              <w:pStyle w:val="a4"/>
              <w:spacing w:before="0" w:beforeAutospacing="0" w:after="0" w:afterAutospacing="0"/>
              <w:jc w:val="center"/>
              <w:rPr>
                <w:b/>
              </w:rPr>
            </w:pPr>
            <w:r>
              <w:rPr>
                <w:b/>
              </w:rPr>
              <w:t>-</w:t>
            </w:r>
          </w:p>
        </w:tc>
        <w:tc>
          <w:tcPr>
            <w:tcW w:w="1134" w:type="dxa"/>
          </w:tcPr>
          <w:p w:rsidR="008162DF" w:rsidRPr="00E66777" w:rsidRDefault="00BD23DA" w:rsidP="008162DF">
            <w:pPr>
              <w:pStyle w:val="a4"/>
              <w:spacing w:before="0" w:beforeAutospacing="0" w:after="0" w:afterAutospacing="0"/>
              <w:jc w:val="center"/>
              <w:rPr>
                <w:b/>
              </w:rPr>
            </w:pPr>
            <w:r>
              <w:rPr>
                <w:b/>
              </w:rPr>
              <w:t xml:space="preserve"> </w:t>
            </w:r>
            <w:r w:rsidR="007619AA">
              <w:rPr>
                <w:b/>
              </w:rPr>
              <w:t>24</w:t>
            </w:r>
            <w:r w:rsidR="007B3493">
              <w:rPr>
                <w:b/>
              </w:rPr>
              <w:t>,0</w:t>
            </w:r>
          </w:p>
        </w:tc>
        <w:tc>
          <w:tcPr>
            <w:tcW w:w="4076" w:type="dxa"/>
          </w:tcPr>
          <w:p w:rsidR="008162DF" w:rsidRPr="00E66777" w:rsidRDefault="008162DF" w:rsidP="008B7B7B">
            <w:pPr>
              <w:pStyle w:val="a4"/>
              <w:spacing w:before="0" w:beforeAutospacing="0" w:after="0" w:afterAutospacing="0"/>
              <w:jc w:val="both"/>
              <w:rPr>
                <w:b/>
              </w:rPr>
            </w:pPr>
          </w:p>
        </w:tc>
      </w:tr>
      <w:tr w:rsidR="008162DF" w:rsidTr="00121192">
        <w:tc>
          <w:tcPr>
            <w:tcW w:w="3652" w:type="dxa"/>
          </w:tcPr>
          <w:p w:rsidR="008162DF" w:rsidRDefault="008162DF" w:rsidP="008B7B7B">
            <w:pPr>
              <w:pStyle w:val="a4"/>
              <w:spacing w:before="0" w:beforeAutospacing="0" w:after="0" w:afterAutospacing="0"/>
              <w:jc w:val="both"/>
            </w:pPr>
            <w:r>
              <w:t>Прочие неналоговые доходы бюджетов городских поселений</w:t>
            </w:r>
          </w:p>
          <w:p w:rsidR="008162DF" w:rsidRPr="00FA5FFD" w:rsidRDefault="008162DF" w:rsidP="008B7B7B">
            <w:pPr>
              <w:pStyle w:val="a4"/>
              <w:spacing w:before="0" w:beforeAutospacing="0" w:after="0" w:afterAutospacing="0"/>
              <w:jc w:val="both"/>
            </w:pPr>
            <w:r>
              <w:t>000 1 17 05050 13 0000 180</w:t>
            </w:r>
          </w:p>
        </w:tc>
        <w:tc>
          <w:tcPr>
            <w:tcW w:w="1276" w:type="dxa"/>
          </w:tcPr>
          <w:p w:rsidR="008162DF" w:rsidRPr="00FA5FFD" w:rsidRDefault="008162DF" w:rsidP="008162DF">
            <w:pPr>
              <w:pStyle w:val="a4"/>
              <w:spacing w:before="0" w:beforeAutospacing="0" w:after="0" w:afterAutospacing="0"/>
              <w:jc w:val="center"/>
            </w:pPr>
          </w:p>
        </w:tc>
        <w:tc>
          <w:tcPr>
            <w:tcW w:w="1134" w:type="dxa"/>
          </w:tcPr>
          <w:p w:rsidR="008162DF" w:rsidRPr="00FA5FFD" w:rsidRDefault="008162DF" w:rsidP="008162DF">
            <w:pPr>
              <w:pStyle w:val="a4"/>
              <w:spacing w:before="0" w:beforeAutospacing="0" w:after="0" w:afterAutospacing="0"/>
              <w:jc w:val="center"/>
            </w:pPr>
          </w:p>
        </w:tc>
        <w:tc>
          <w:tcPr>
            <w:tcW w:w="4076" w:type="dxa"/>
          </w:tcPr>
          <w:p w:rsidR="00F46C52" w:rsidRDefault="007B3493" w:rsidP="00F46C52">
            <w:pPr>
              <w:pStyle w:val="a4"/>
              <w:spacing w:before="0" w:beforeAutospacing="0" w:after="0" w:afterAutospacing="0"/>
              <w:jc w:val="both"/>
            </w:pPr>
            <w:r>
              <w:t>По состоянию  на 01.01.2024</w:t>
            </w:r>
            <w:r w:rsidR="00DA1CDF" w:rsidRPr="00BD23DA">
              <w:t xml:space="preserve"> года в  бюджет  муниципального образования город Киржач   по  коду дохода 000 1 17 05050 13 0000 180  «Прочие неналоговые доходы бюджетов город</w:t>
            </w:r>
            <w:r>
              <w:t>ских поселений»   поступило 24,0</w:t>
            </w:r>
            <w:r w:rsidR="00F46C52">
              <w:t xml:space="preserve"> тыс.</w:t>
            </w:r>
            <w:r w:rsidR="00DA1CDF" w:rsidRPr="00BD23DA">
              <w:t xml:space="preserve"> рублей п</w:t>
            </w:r>
            <w:r w:rsidR="00F46C52">
              <w:t xml:space="preserve">о платежному поручению  № </w:t>
            </w:r>
            <w:r w:rsidR="00F46C52" w:rsidRPr="007210B2">
              <w:t>170</w:t>
            </w:r>
            <w:r w:rsidR="007210B2" w:rsidRPr="007210B2">
              <w:t xml:space="preserve"> </w:t>
            </w:r>
            <w:r w:rsidR="00DA1CDF" w:rsidRPr="007210B2">
              <w:t xml:space="preserve"> от  </w:t>
            </w:r>
            <w:r w:rsidR="007210B2" w:rsidRPr="007210B2">
              <w:t>27.12.2024 года    по Соглашению  №85  от 27.08.2018  от МУП «Тепловые сети» городского поселения г</w:t>
            </w:r>
            <w:proofErr w:type="gramStart"/>
            <w:r w:rsidR="007210B2" w:rsidRPr="007210B2">
              <w:t>.К</w:t>
            </w:r>
            <w:proofErr w:type="gramEnd"/>
            <w:r w:rsidR="007210B2" w:rsidRPr="007210B2">
              <w:t>иржач.</w:t>
            </w:r>
          </w:p>
          <w:p w:rsidR="00863790" w:rsidRPr="00DA1CDF" w:rsidRDefault="00F46C52" w:rsidP="00F46C52">
            <w:pPr>
              <w:pStyle w:val="a4"/>
              <w:spacing w:before="0" w:beforeAutospacing="0" w:after="0" w:afterAutospacing="0"/>
              <w:jc w:val="both"/>
            </w:pPr>
            <w:r>
              <w:t>В 2025</w:t>
            </w:r>
            <w:r w:rsidR="00CC5418">
              <w:rPr>
                <w:sz w:val="28"/>
                <w:szCs w:val="28"/>
              </w:rPr>
              <w:t xml:space="preserve"> </w:t>
            </w:r>
            <w:r w:rsidRPr="00F46C52">
              <w:t>году</w:t>
            </w:r>
            <w:r>
              <w:rPr>
                <w:sz w:val="28"/>
                <w:szCs w:val="28"/>
              </w:rPr>
              <w:t xml:space="preserve"> </w:t>
            </w:r>
            <w:r w:rsidR="006965AE" w:rsidRPr="006965AE">
              <w:t>произведен возврат ошибочно пер</w:t>
            </w:r>
            <w:r>
              <w:t>ечисленной суммы  в размере 24,0 тысячи рублей.</w:t>
            </w:r>
            <w:r w:rsidR="006965AE" w:rsidRPr="006965AE">
              <w:t xml:space="preserve"> </w:t>
            </w:r>
          </w:p>
        </w:tc>
      </w:tr>
    </w:tbl>
    <w:p w:rsidR="008162DF" w:rsidRDefault="008162DF" w:rsidP="0056349B">
      <w:pPr>
        <w:pStyle w:val="a4"/>
        <w:spacing w:before="0" w:beforeAutospacing="0" w:after="0" w:afterAutospacing="0"/>
        <w:jc w:val="both"/>
        <w:rPr>
          <w:sz w:val="28"/>
          <w:szCs w:val="28"/>
        </w:rPr>
      </w:pPr>
    </w:p>
    <w:p w:rsidR="008B7B7B" w:rsidRDefault="00592688" w:rsidP="006C061D">
      <w:pPr>
        <w:pStyle w:val="a4"/>
        <w:spacing w:before="0" w:beforeAutospacing="0" w:after="0" w:afterAutospacing="0"/>
        <w:jc w:val="center"/>
        <w:rPr>
          <w:sz w:val="28"/>
          <w:szCs w:val="28"/>
        </w:rPr>
      </w:pPr>
      <w:r>
        <w:rPr>
          <w:sz w:val="28"/>
          <w:szCs w:val="28"/>
        </w:rPr>
        <w:t xml:space="preserve">               </w:t>
      </w:r>
      <w:r w:rsidR="008B7B7B">
        <w:rPr>
          <w:sz w:val="28"/>
          <w:szCs w:val="28"/>
        </w:rPr>
        <w:t>ж) налоговых и неналоговых доходов муниципального дорожно</w:t>
      </w:r>
      <w:r w:rsidR="006C061D">
        <w:rPr>
          <w:sz w:val="28"/>
          <w:szCs w:val="28"/>
        </w:rPr>
        <w:t>го фонда в разрезе видов налогов</w:t>
      </w:r>
    </w:p>
    <w:p w:rsidR="009406C7" w:rsidRDefault="009406C7" w:rsidP="00BB19F8">
      <w:pPr>
        <w:jc w:val="right"/>
      </w:pPr>
    </w:p>
    <w:p w:rsidR="00BB19F8" w:rsidRPr="00BB19F8" w:rsidRDefault="003B6FCD" w:rsidP="00E1710F">
      <w:pPr>
        <w:jc w:val="right"/>
      </w:pPr>
      <w:r>
        <w:t xml:space="preserve">                                                                                                                              </w:t>
      </w:r>
      <w:r w:rsidR="00E1710F">
        <w:t>тыс</w:t>
      </w:r>
      <w:proofErr w:type="gramStart"/>
      <w:r w:rsidR="00E1710F">
        <w:t>.р</w:t>
      </w:r>
      <w:proofErr w:type="gramEnd"/>
      <w:r w:rsidR="00E1710F">
        <w:t>ублей</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1276"/>
        <w:gridCol w:w="1559"/>
        <w:gridCol w:w="1560"/>
      </w:tblGrid>
      <w:tr w:rsidR="00BB19F8" w:rsidTr="00C340BD">
        <w:tc>
          <w:tcPr>
            <w:tcW w:w="5778" w:type="dxa"/>
            <w:tcBorders>
              <w:top w:val="single" w:sz="4" w:space="0" w:color="000000"/>
              <w:left w:val="single" w:sz="4" w:space="0" w:color="000000"/>
              <w:bottom w:val="single" w:sz="4" w:space="0" w:color="000000"/>
              <w:right w:val="single" w:sz="4" w:space="0" w:color="000000"/>
            </w:tcBorders>
            <w:hideMark/>
          </w:tcPr>
          <w:p w:rsidR="00BB19F8" w:rsidRDefault="00BB19F8">
            <w:pPr>
              <w:spacing w:line="276" w:lineRule="auto"/>
              <w:jc w:val="center"/>
              <w:rPr>
                <w:rFonts w:eastAsia="Times New Roman"/>
              </w:rPr>
            </w:pPr>
            <w:r>
              <w:t>Наименование источников муниципального дорожного фонда</w:t>
            </w:r>
          </w:p>
        </w:tc>
        <w:tc>
          <w:tcPr>
            <w:tcW w:w="1276" w:type="dxa"/>
            <w:tcBorders>
              <w:top w:val="single" w:sz="4" w:space="0" w:color="000000"/>
              <w:left w:val="single" w:sz="4" w:space="0" w:color="000000"/>
              <w:bottom w:val="single" w:sz="4" w:space="0" w:color="000000"/>
              <w:right w:val="single" w:sz="4" w:space="0" w:color="000000"/>
            </w:tcBorders>
          </w:tcPr>
          <w:p w:rsidR="00BB19F8" w:rsidRDefault="00865EA3">
            <w:pPr>
              <w:spacing w:line="276" w:lineRule="auto"/>
              <w:jc w:val="center"/>
              <w:rPr>
                <w:rFonts w:eastAsia="Times New Roman"/>
              </w:rPr>
            </w:pPr>
            <w:r>
              <w:t>План на 2024</w:t>
            </w:r>
            <w:r w:rsidR="00BB19F8">
              <w:t xml:space="preserve"> год</w:t>
            </w:r>
          </w:p>
          <w:p w:rsidR="00BB19F8" w:rsidRDefault="00BB19F8">
            <w:pPr>
              <w:spacing w:line="276" w:lineRule="auto"/>
              <w:jc w:val="center"/>
              <w:rPr>
                <w:rFonts w:eastAsia="Times New Roman"/>
              </w:rPr>
            </w:pPr>
          </w:p>
        </w:tc>
        <w:tc>
          <w:tcPr>
            <w:tcW w:w="1559" w:type="dxa"/>
            <w:tcBorders>
              <w:top w:val="single" w:sz="4" w:space="0" w:color="000000"/>
              <w:left w:val="single" w:sz="4" w:space="0" w:color="000000"/>
              <w:bottom w:val="single" w:sz="4" w:space="0" w:color="000000"/>
              <w:right w:val="single" w:sz="4" w:space="0" w:color="000000"/>
            </w:tcBorders>
            <w:hideMark/>
          </w:tcPr>
          <w:p w:rsidR="00BB19F8" w:rsidRDefault="00BB19F8">
            <w:pPr>
              <w:spacing w:line="276" w:lineRule="auto"/>
              <w:jc w:val="center"/>
              <w:rPr>
                <w:rFonts w:eastAsia="Times New Roman"/>
              </w:rPr>
            </w:pPr>
            <w:r>
              <w:t>Фактическое поступле</w:t>
            </w:r>
            <w:r w:rsidR="005630FD">
              <w:t>ние на отчетную дату (01.0</w:t>
            </w:r>
            <w:r w:rsidR="00865EA3">
              <w:t>1.2025</w:t>
            </w:r>
            <w:r>
              <w:t>)</w:t>
            </w:r>
          </w:p>
        </w:tc>
        <w:tc>
          <w:tcPr>
            <w:tcW w:w="1560" w:type="dxa"/>
            <w:tcBorders>
              <w:top w:val="single" w:sz="4" w:space="0" w:color="000000"/>
              <w:left w:val="single" w:sz="4" w:space="0" w:color="000000"/>
              <w:bottom w:val="single" w:sz="4" w:space="0" w:color="000000"/>
              <w:right w:val="single" w:sz="4" w:space="0" w:color="000000"/>
            </w:tcBorders>
            <w:hideMark/>
          </w:tcPr>
          <w:p w:rsidR="00BB19F8" w:rsidRDefault="00BB19F8">
            <w:pPr>
              <w:spacing w:line="276" w:lineRule="auto"/>
              <w:jc w:val="center"/>
              <w:rPr>
                <w:rFonts w:eastAsia="Times New Roman"/>
              </w:rPr>
            </w:pPr>
            <w:r>
              <w:t>% исполнения</w:t>
            </w:r>
          </w:p>
        </w:tc>
      </w:tr>
      <w:tr w:rsidR="00CE5E87" w:rsidTr="00C340BD">
        <w:tc>
          <w:tcPr>
            <w:tcW w:w="5778" w:type="dxa"/>
            <w:tcBorders>
              <w:top w:val="single" w:sz="4" w:space="0" w:color="000000"/>
              <w:left w:val="single" w:sz="4" w:space="0" w:color="000000"/>
              <w:bottom w:val="single" w:sz="4" w:space="0" w:color="000000"/>
              <w:right w:val="single" w:sz="4" w:space="0" w:color="000000"/>
            </w:tcBorders>
            <w:hideMark/>
          </w:tcPr>
          <w:p w:rsidR="00CE5E87" w:rsidRPr="00CE5E87" w:rsidRDefault="00CE5E87" w:rsidP="00CE5E87">
            <w:pPr>
              <w:spacing w:line="276" w:lineRule="auto"/>
              <w:rPr>
                <w:b/>
              </w:rPr>
            </w:pPr>
            <w:r>
              <w:rPr>
                <w:b/>
              </w:rPr>
              <w:t>Всего:</w:t>
            </w:r>
          </w:p>
        </w:tc>
        <w:tc>
          <w:tcPr>
            <w:tcW w:w="1276" w:type="dxa"/>
            <w:tcBorders>
              <w:top w:val="single" w:sz="4" w:space="0" w:color="000000"/>
              <w:left w:val="single" w:sz="4" w:space="0" w:color="000000"/>
              <w:bottom w:val="single" w:sz="4" w:space="0" w:color="000000"/>
              <w:right w:val="single" w:sz="4" w:space="0" w:color="000000"/>
            </w:tcBorders>
          </w:tcPr>
          <w:p w:rsidR="00CE5E87" w:rsidRPr="00CE5E87" w:rsidRDefault="003D1A78">
            <w:pPr>
              <w:spacing w:line="276" w:lineRule="auto"/>
              <w:jc w:val="center"/>
              <w:rPr>
                <w:b/>
              </w:rPr>
            </w:pPr>
            <w:r>
              <w:rPr>
                <w:b/>
              </w:rPr>
              <w:t>29306,7</w:t>
            </w:r>
          </w:p>
        </w:tc>
        <w:tc>
          <w:tcPr>
            <w:tcW w:w="1559" w:type="dxa"/>
            <w:tcBorders>
              <w:top w:val="single" w:sz="4" w:space="0" w:color="000000"/>
              <w:left w:val="single" w:sz="4" w:space="0" w:color="000000"/>
              <w:bottom w:val="single" w:sz="4" w:space="0" w:color="000000"/>
              <w:right w:val="single" w:sz="4" w:space="0" w:color="000000"/>
            </w:tcBorders>
            <w:hideMark/>
          </w:tcPr>
          <w:p w:rsidR="00CE5E87" w:rsidRPr="00CE5E87" w:rsidRDefault="003D1A78">
            <w:pPr>
              <w:spacing w:line="276" w:lineRule="auto"/>
              <w:jc w:val="center"/>
              <w:rPr>
                <w:b/>
              </w:rPr>
            </w:pPr>
            <w:r>
              <w:rPr>
                <w:b/>
              </w:rPr>
              <w:t>30043,3</w:t>
            </w:r>
          </w:p>
        </w:tc>
        <w:tc>
          <w:tcPr>
            <w:tcW w:w="1560" w:type="dxa"/>
            <w:tcBorders>
              <w:top w:val="single" w:sz="4" w:space="0" w:color="000000"/>
              <w:left w:val="single" w:sz="4" w:space="0" w:color="000000"/>
              <w:bottom w:val="single" w:sz="4" w:space="0" w:color="000000"/>
              <w:right w:val="single" w:sz="4" w:space="0" w:color="000000"/>
            </w:tcBorders>
            <w:hideMark/>
          </w:tcPr>
          <w:p w:rsidR="00CE5E87" w:rsidRPr="00CE5E87" w:rsidRDefault="003D1A78">
            <w:pPr>
              <w:spacing w:line="276" w:lineRule="auto"/>
              <w:jc w:val="center"/>
              <w:rPr>
                <w:b/>
              </w:rPr>
            </w:pPr>
            <w:r>
              <w:rPr>
                <w:b/>
              </w:rPr>
              <w:t>102,5</w:t>
            </w:r>
          </w:p>
        </w:tc>
      </w:tr>
      <w:tr w:rsidR="003D1A78" w:rsidTr="00C340BD">
        <w:tc>
          <w:tcPr>
            <w:tcW w:w="5778" w:type="dxa"/>
            <w:tcBorders>
              <w:top w:val="single" w:sz="4" w:space="0" w:color="000000"/>
              <w:left w:val="single" w:sz="4" w:space="0" w:color="000000"/>
              <w:bottom w:val="single" w:sz="4" w:space="0" w:color="000000"/>
              <w:right w:val="single" w:sz="4" w:space="0" w:color="000000"/>
            </w:tcBorders>
            <w:hideMark/>
          </w:tcPr>
          <w:p w:rsidR="003D1A78" w:rsidRPr="00CE5E87" w:rsidRDefault="003D1A78">
            <w:pPr>
              <w:spacing w:line="276" w:lineRule="auto"/>
              <w:jc w:val="both"/>
              <w:rPr>
                <w:rFonts w:eastAsia="Times New Roman"/>
                <w:b/>
                <w:i/>
              </w:rPr>
            </w:pPr>
            <w:r w:rsidRPr="00CE5E87">
              <w:rPr>
                <w:b/>
                <w:i/>
              </w:rPr>
              <w:t>Акцизы по подакцизным товарам (продукции), производимым на территории Российской Федерации – всего,</w:t>
            </w:r>
          </w:p>
        </w:tc>
        <w:tc>
          <w:tcPr>
            <w:tcW w:w="1276" w:type="dxa"/>
            <w:tcBorders>
              <w:top w:val="single" w:sz="4" w:space="0" w:color="000000"/>
              <w:left w:val="single" w:sz="4" w:space="0" w:color="000000"/>
              <w:bottom w:val="single" w:sz="4" w:space="0" w:color="000000"/>
              <w:right w:val="single" w:sz="4" w:space="0" w:color="000000"/>
            </w:tcBorders>
            <w:hideMark/>
          </w:tcPr>
          <w:p w:rsidR="003D1A78" w:rsidRPr="003D1A78" w:rsidRDefault="003D1A78" w:rsidP="004E46D2">
            <w:pPr>
              <w:spacing w:line="276" w:lineRule="auto"/>
              <w:jc w:val="center"/>
              <w:rPr>
                <w:b/>
                <w:i/>
              </w:rPr>
            </w:pPr>
            <w:r w:rsidRPr="003D1A78">
              <w:rPr>
                <w:b/>
                <w:i/>
              </w:rPr>
              <w:t>8183,7</w:t>
            </w:r>
          </w:p>
        </w:tc>
        <w:tc>
          <w:tcPr>
            <w:tcW w:w="1559" w:type="dxa"/>
            <w:tcBorders>
              <w:top w:val="single" w:sz="4" w:space="0" w:color="000000"/>
              <w:left w:val="single" w:sz="4" w:space="0" w:color="000000"/>
              <w:bottom w:val="single" w:sz="4" w:space="0" w:color="000000"/>
              <w:right w:val="single" w:sz="4" w:space="0" w:color="000000"/>
            </w:tcBorders>
            <w:hideMark/>
          </w:tcPr>
          <w:p w:rsidR="003D1A78" w:rsidRPr="003D1A78" w:rsidRDefault="003D1A78" w:rsidP="004E46D2">
            <w:pPr>
              <w:spacing w:line="276" w:lineRule="auto"/>
              <w:jc w:val="center"/>
              <w:rPr>
                <w:b/>
                <w:i/>
              </w:rPr>
            </w:pPr>
            <w:r w:rsidRPr="003D1A78">
              <w:rPr>
                <w:b/>
                <w:i/>
              </w:rPr>
              <w:t>8347,2</w:t>
            </w:r>
          </w:p>
        </w:tc>
        <w:tc>
          <w:tcPr>
            <w:tcW w:w="1560" w:type="dxa"/>
            <w:tcBorders>
              <w:top w:val="single" w:sz="4" w:space="0" w:color="000000"/>
              <w:left w:val="single" w:sz="4" w:space="0" w:color="000000"/>
              <w:bottom w:val="single" w:sz="4" w:space="0" w:color="000000"/>
              <w:right w:val="single" w:sz="4" w:space="0" w:color="000000"/>
            </w:tcBorders>
            <w:hideMark/>
          </w:tcPr>
          <w:p w:rsidR="003D1A78" w:rsidRPr="003D1A78" w:rsidRDefault="003D1A78" w:rsidP="004E46D2">
            <w:pPr>
              <w:spacing w:line="276" w:lineRule="auto"/>
              <w:jc w:val="center"/>
              <w:rPr>
                <w:b/>
                <w:i/>
              </w:rPr>
            </w:pPr>
            <w:r w:rsidRPr="003D1A78">
              <w:rPr>
                <w:b/>
                <w:i/>
              </w:rPr>
              <w:t>102,0</w:t>
            </w:r>
          </w:p>
        </w:tc>
      </w:tr>
      <w:tr w:rsidR="004B72F0" w:rsidTr="00C340BD">
        <w:tc>
          <w:tcPr>
            <w:tcW w:w="5778" w:type="dxa"/>
            <w:tcBorders>
              <w:top w:val="single" w:sz="4" w:space="0" w:color="000000"/>
              <w:left w:val="single" w:sz="4" w:space="0" w:color="000000"/>
              <w:bottom w:val="single" w:sz="4" w:space="0" w:color="000000"/>
              <w:right w:val="single" w:sz="4" w:space="0" w:color="000000"/>
            </w:tcBorders>
            <w:hideMark/>
          </w:tcPr>
          <w:p w:rsidR="004B72F0" w:rsidRDefault="004B72F0">
            <w:pPr>
              <w:spacing w:line="276" w:lineRule="auto"/>
              <w:jc w:val="both"/>
              <w:rPr>
                <w:rFonts w:eastAsia="Times New Roman"/>
              </w:rPr>
            </w:pPr>
            <w:r>
              <w:t>в том числе:</w:t>
            </w:r>
          </w:p>
        </w:tc>
        <w:tc>
          <w:tcPr>
            <w:tcW w:w="1276" w:type="dxa"/>
            <w:tcBorders>
              <w:top w:val="single" w:sz="4" w:space="0" w:color="000000"/>
              <w:left w:val="single" w:sz="4" w:space="0" w:color="000000"/>
              <w:bottom w:val="single" w:sz="4" w:space="0" w:color="000000"/>
              <w:right w:val="single" w:sz="4" w:space="0" w:color="000000"/>
            </w:tcBorders>
          </w:tcPr>
          <w:p w:rsidR="004B72F0" w:rsidRDefault="004B72F0">
            <w:pPr>
              <w:spacing w:line="276" w:lineRule="auto"/>
              <w:jc w:val="center"/>
              <w:rPr>
                <w:rFonts w:eastAsia="Times New Roman"/>
              </w:rPr>
            </w:pPr>
          </w:p>
        </w:tc>
        <w:tc>
          <w:tcPr>
            <w:tcW w:w="1559" w:type="dxa"/>
            <w:tcBorders>
              <w:top w:val="single" w:sz="4" w:space="0" w:color="000000"/>
              <w:left w:val="single" w:sz="4" w:space="0" w:color="000000"/>
              <w:bottom w:val="single" w:sz="4" w:space="0" w:color="000000"/>
              <w:right w:val="single" w:sz="4" w:space="0" w:color="000000"/>
            </w:tcBorders>
          </w:tcPr>
          <w:p w:rsidR="004B72F0" w:rsidRDefault="004B72F0">
            <w:pPr>
              <w:spacing w:line="276" w:lineRule="auto"/>
              <w:jc w:val="center"/>
              <w:rPr>
                <w:rFonts w:eastAsia="Times New Roman"/>
              </w:rPr>
            </w:pPr>
          </w:p>
        </w:tc>
        <w:tc>
          <w:tcPr>
            <w:tcW w:w="1560" w:type="dxa"/>
            <w:tcBorders>
              <w:top w:val="single" w:sz="4" w:space="0" w:color="000000"/>
              <w:left w:val="single" w:sz="4" w:space="0" w:color="000000"/>
              <w:bottom w:val="single" w:sz="4" w:space="0" w:color="000000"/>
              <w:right w:val="single" w:sz="4" w:space="0" w:color="000000"/>
            </w:tcBorders>
          </w:tcPr>
          <w:p w:rsidR="004B72F0" w:rsidRDefault="004B72F0">
            <w:pPr>
              <w:spacing w:line="276" w:lineRule="auto"/>
              <w:jc w:val="center"/>
              <w:rPr>
                <w:rFonts w:eastAsia="Times New Roman"/>
              </w:rPr>
            </w:pPr>
          </w:p>
        </w:tc>
      </w:tr>
      <w:tr w:rsidR="00F70098" w:rsidTr="00C340BD">
        <w:tc>
          <w:tcPr>
            <w:tcW w:w="5778" w:type="dxa"/>
            <w:tcBorders>
              <w:top w:val="single" w:sz="4" w:space="0" w:color="000000"/>
              <w:left w:val="single" w:sz="4" w:space="0" w:color="000000"/>
              <w:bottom w:val="single" w:sz="4" w:space="0" w:color="000000"/>
              <w:right w:val="single" w:sz="4" w:space="0" w:color="000000"/>
            </w:tcBorders>
            <w:hideMark/>
          </w:tcPr>
          <w:p w:rsidR="00F70098" w:rsidRDefault="00F70098">
            <w:pPr>
              <w:spacing w:line="276" w:lineRule="auto"/>
              <w:jc w:val="both"/>
              <w:rPr>
                <w:rFonts w:eastAsia="Times New Roman"/>
              </w:rPr>
            </w:pPr>
            <w:r>
              <w:lastRenderedPageBreak/>
              <w:t>-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4230,0</w:t>
            </w:r>
          </w:p>
        </w:tc>
        <w:tc>
          <w:tcPr>
            <w:tcW w:w="1559"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4312,5</w:t>
            </w:r>
          </w:p>
        </w:tc>
        <w:tc>
          <w:tcPr>
            <w:tcW w:w="1560"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102,0</w:t>
            </w:r>
          </w:p>
        </w:tc>
      </w:tr>
      <w:tr w:rsidR="00F70098" w:rsidTr="00C340BD">
        <w:tc>
          <w:tcPr>
            <w:tcW w:w="5778" w:type="dxa"/>
            <w:tcBorders>
              <w:top w:val="single" w:sz="4" w:space="0" w:color="000000"/>
              <w:left w:val="single" w:sz="4" w:space="0" w:color="000000"/>
              <w:bottom w:val="single" w:sz="4" w:space="0" w:color="000000"/>
              <w:right w:val="single" w:sz="4" w:space="0" w:color="000000"/>
            </w:tcBorders>
            <w:hideMark/>
          </w:tcPr>
          <w:p w:rsidR="00F70098" w:rsidRDefault="00F70098">
            <w:pPr>
              <w:spacing w:line="276" w:lineRule="auto"/>
              <w:jc w:val="both"/>
              <w:rPr>
                <w:rFonts w:eastAsia="Times New Roman"/>
              </w:rPr>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19,7</w:t>
            </w:r>
          </w:p>
        </w:tc>
        <w:tc>
          <w:tcPr>
            <w:tcW w:w="1559"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24,9</w:t>
            </w:r>
          </w:p>
        </w:tc>
        <w:tc>
          <w:tcPr>
            <w:tcW w:w="1560"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126,4</w:t>
            </w:r>
          </w:p>
        </w:tc>
      </w:tr>
      <w:tr w:rsidR="00F70098" w:rsidTr="00C340BD">
        <w:tc>
          <w:tcPr>
            <w:tcW w:w="5778" w:type="dxa"/>
            <w:tcBorders>
              <w:top w:val="single" w:sz="4" w:space="0" w:color="000000"/>
              <w:left w:val="single" w:sz="4" w:space="0" w:color="000000"/>
              <w:bottom w:val="single" w:sz="4" w:space="0" w:color="000000"/>
              <w:right w:val="single" w:sz="4" w:space="0" w:color="000000"/>
            </w:tcBorders>
            <w:hideMark/>
          </w:tcPr>
          <w:p w:rsidR="00F70098" w:rsidRDefault="00F70098">
            <w:pPr>
              <w:spacing w:line="276" w:lineRule="auto"/>
              <w:jc w:val="both"/>
              <w:rPr>
                <w:rFonts w:eastAsia="Times New Roman"/>
              </w:rPr>
            </w:pPr>
            <w:r>
              <w:t>-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4505,0</w:t>
            </w:r>
          </w:p>
        </w:tc>
        <w:tc>
          <w:tcPr>
            <w:tcW w:w="1559"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4479,2</w:t>
            </w:r>
          </w:p>
        </w:tc>
        <w:tc>
          <w:tcPr>
            <w:tcW w:w="1560"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99,4</w:t>
            </w:r>
          </w:p>
        </w:tc>
      </w:tr>
      <w:tr w:rsidR="00F70098" w:rsidTr="00C340BD">
        <w:tc>
          <w:tcPr>
            <w:tcW w:w="5778" w:type="dxa"/>
            <w:tcBorders>
              <w:top w:val="single" w:sz="4" w:space="0" w:color="000000"/>
              <w:left w:val="single" w:sz="4" w:space="0" w:color="000000"/>
              <w:bottom w:val="single" w:sz="4" w:space="0" w:color="000000"/>
              <w:right w:val="single" w:sz="4" w:space="0" w:color="000000"/>
            </w:tcBorders>
            <w:hideMark/>
          </w:tcPr>
          <w:p w:rsidR="00F70098" w:rsidRDefault="00F70098">
            <w:pPr>
              <w:spacing w:line="276" w:lineRule="auto"/>
              <w:jc w:val="both"/>
              <w:rPr>
                <w:rFonts w:eastAsia="Times New Roman"/>
              </w:rPr>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-571,0</w:t>
            </w:r>
          </w:p>
        </w:tc>
        <w:tc>
          <w:tcPr>
            <w:tcW w:w="1559" w:type="dxa"/>
            <w:tcBorders>
              <w:top w:val="single" w:sz="4" w:space="0" w:color="000000"/>
              <w:left w:val="single" w:sz="4" w:space="0" w:color="000000"/>
              <w:bottom w:val="single" w:sz="4" w:space="0" w:color="000000"/>
              <w:right w:val="single" w:sz="4" w:space="0" w:color="000000"/>
            </w:tcBorders>
            <w:hideMark/>
          </w:tcPr>
          <w:p w:rsidR="00F70098" w:rsidRDefault="003D1A78">
            <w:pPr>
              <w:spacing w:line="276" w:lineRule="auto"/>
              <w:jc w:val="center"/>
              <w:rPr>
                <w:rFonts w:eastAsia="Times New Roman"/>
              </w:rPr>
            </w:pPr>
            <w:r>
              <w:rPr>
                <w:rFonts w:eastAsia="Times New Roman"/>
              </w:rPr>
              <w:t>-469,4</w:t>
            </w:r>
          </w:p>
        </w:tc>
        <w:tc>
          <w:tcPr>
            <w:tcW w:w="1560" w:type="dxa"/>
            <w:tcBorders>
              <w:top w:val="single" w:sz="4" w:space="0" w:color="000000"/>
              <w:left w:val="single" w:sz="4" w:space="0" w:color="000000"/>
              <w:bottom w:val="single" w:sz="4" w:space="0" w:color="000000"/>
              <w:right w:val="single" w:sz="4" w:space="0" w:color="000000"/>
            </w:tcBorders>
            <w:hideMark/>
          </w:tcPr>
          <w:p w:rsidR="00F70098" w:rsidRDefault="00F70098">
            <w:pPr>
              <w:spacing w:line="276" w:lineRule="auto"/>
              <w:jc w:val="center"/>
              <w:rPr>
                <w:rFonts w:eastAsia="Times New Roman"/>
              </w:rPr>
            </w:pPr>
          </w:p>
        </w:tc>
      </w:tr>
      <w:tr w:rsidR="00F70098" w:rsidTr="00C340BD">
        <w:tc>
          <w:tcPr>
            <w:tcW w:w="5778" w:type="dxa"/>
            <w:tcBorders>
              <w:top w:val="single" w:sz="4" w:space="0" w:color="000000"/>
              <w:left w:val="single" w:sz="4" w:space="0" w:color="000000"/>
              <w:bottom w:val="single" w:sz="4" w:space="0" w:color="000000"/>
              <w:right w:val="single" w:sz="4" w:space="0" w:color="000000"/>
            </w:tcBorders>
            <w:hideMark/>
          </w:tcPr>
          <w:p w:rsidR="00F70098" w:rsidRPr="00CE5E87" w:rsidRDefault="00F70098">
            <w:pPr>
              <w:spacing w:line="276" w:lineRule="auto"/>
              <w:jc w:val="both"/>
              <w:rPr>
                <w:b/>
                <w:i/>
              </w:rPr>
            </w:pPr>
            <w:r w:rsidRPr="00CE5E87">
              <w:rPr>
                <w:b/>
                <w:i/>
              </w:rPr>
              <w:t>Транспортный налог с физических лиц</w:t>
            </w:r>
          </w:p>
        </w:tc>
        <w:tc>
          <w:tcPr>
            <w:tcW w:w="1276" w:type="dxa"/>
            <w:tcBorders>
              <w:top w:val="single" w:sz="4" w:space="0" w:color="000000"/>
              <w:left w:val="single" w:sz="4" w:space="0" w:color="000000"/>
              <w:bottom w:val="single" w:sz="4" w:space="0" w:color="000000"/>
              <w:right w:val="single" w:sz="4" w:space="0" w:color="000000"/>
            </w:tcBorders>
            <w:hideMark/>
          </w:tcPr>
          <w:p w:rsidR="00F70098" w:rsidRPr="00F70098" w:rsidRDefault="003D1A78">
            <w:pPr>
              <w:spacing w:line="276" w:lineRule="auto"/>
              <w:jc w:val="center"/>
              <w:rPr>
                <w:rFonts w:eastAsia="Times New Roman"/>
                <w:b/>
                <w:i/>
              </w:rPr>
            </w:pPr>
            <w:r>
              <w:rPr>
                <w:rFonts w:eastAsia="Times New Roman"/>
                <w:b/>
                <w:i/>
              </w:rPr>
              <w:t>21123,0</w:t>
            </w:r>
          </w:p>
        </w:tc>
        <w:tc>
          <w:tcPr>
            <w:tcW w:w="1559" w:type="dxa"/>
            <w:tcBorders>
              <w:top w:val="single" w:sz="4" w:space="0" w:color="000000"/>
              <w:left w:val="single" w:sz="4" w:space="0" w:color="000000"/>
              <w:bottom w:val="single" w:sz="4" w:space="0" w:color="000000"/>
              <w:right w:val="single" w:sz="4" w:space="0" w:color="000000"/>
            </w:tcBorders>
            <w:hideMark/>
          </w:tcPr>
          <w:p w:rsidR="00F70098" w:rsidRPr="00F70098" w:rsidRDefault="003D1A78">
            <w:pPr>
              <w:spacing w:line="276" w:lineRule="auto"/>
              <w:jc w:val="center"/>
              <w:rPr>
                <w:rFonts w:eastAsia="Times New Roman"/>
                <w:b/>
                <w:i/>
              </w:rPr>
            </w:pPr>
            <w:r>
              <w:rPr>
                <w:rFonts w:eastAsia="Times New Roman"/>
                <w:b/>
                <w:i/>
              </w:rPr>
              <w:t>21696,1</w:t>
            </w:r>
          </w:p>
        </w:tc>
        <w:tc>
          <w:tcPr>
            <w:tcW w:w="1560" w:type="dxa"/>
            <w:tcBorders>
              <w:top w:val="single" w:sz="4" w:space="0" w:color="000000"/>
              <w:left w:val="single" w:sz="4" w:space="0" w:color="000000"/>
              <w:bottom w:val="single" w:sz="4" w:space="0" w:color="000000"/>
              <w:right w:val="single" w:sz="4" w:space="0" w:color="000000"/>
            </w:tcBorders>
            <w:hideMark/>
          </w:tcPr>
          <w:p w:rsidR="00F70098" w:rsidRPr="00F70098" w:rsidRDefault="003D1A78">
            <w:pPr>
              <w:spacing w:line="276" w:lineRule="auto"/>
              <w:jc w:val="center"/>
              <w:rPr>
                <w:rFonts w:eastAsia="Times New Roman"/>
                <w:b/>
                <w:i/>
              </w:rPr>
            </w:pPr>
            <w:r>
              <w:rPr>
                <w:rFonts w:eastAsia="Times New Roman"/>
                <w:b/>
                <w:i/>
              </w:rPr>
              <w:t>102,7</w:t>
            </w:r>
          </w:p>
        </w:tc>
      </w:tr>
    </w:tbl>
    <w:p w:rsidR="00BB19F8" w:rsidRDefault="00BB19F8" w:rsidP="00BB19F8">
      <w:pPr>
        <w:jc w:val="both"/>
        <w:rPr>
          <w:rFonts w:eastAsia="Times New Roman"/>
          <w:sz w:val="28"/>
          <w:szCs w:val="28"/>
        </w:rPr>
      </w:pPr>
    </w:p>
    <w:p w:rsidR="00BB19F8" w:rsidRPr="00E33746" w:rsidRDefault="00E33746" w:rsidP="00BB19F8">
      <w:pPr>
        <w:jc w:val="both"/>
        <w:rPr>
          <w:sz w:val="28"/>
          <w:szCs w:val="28"/>
          <w:u w:val="single"/>
        </w:rPr>
      </w:pPr>
      <w:r w:rsidRPr="00E33746">
        <w:rPr>
          <w:sz w:val="28"/>
          <w:szCs w:val="28"/>
          <w:u w:val="single"/>
        </w:rPr>
        <w:t>Мероприятия, проведенные муниципальным образованием по мобилизации доходов в бюджет  города Киржач в отчетном году, и результаты по итогам года</w:t>
      </w:r>
      <w:r w:rsidR="005C52A0">
        <w:rPr>
          <w:sz w:val="28"/>
          <w:szCs w:val="28"/>
          <w:u w:val="single"/>
        </w:rPr>
        <w:t>:</w:t>
      </w:r>
    </w:p>
    <w:p w:rsidR="00965AFC" w:rsidRDefault="005C52A0" w:rsidP="005C52A0">
      <w:pPr>
        <w:jc w:val="both"/>
        <w:rPr>
          <w:sz w:val="28"/>
          <w:szCs w:val="28"/>
          <w:u w:val="single"/>
        </w:rPr>
      </w:pPr>
      <w:r>
        <w:rPr>
          <w:sz w:val="28"/>
          <w:szCs w:val="28"/>
        </w:rPr>
        <w:t xml:space="preserve"> </w:t>
      </w:r>
    </w:p>
    <w:p w:rsidR="004D7195" w:rsidRDefault="004D7195" w:rsidP="004D7195">
      <w:pPr>
        <w:jc w:val="both"/>
        <w:rPr>
          <w:sz w:val="28"/>
          <w:szCs w:val="28"/>
        </w:rPr>
      </w:pPr>
      <w:r>
        <w:rPr>
          <w:sz w:val="28"/>
          <w:szCs w:val="28"/>
        </w:rPr>
        <w:t xml:space="preserve">     С 2016 года  еженедельно по вторникам с 14-00 до 18-00, по устной договоренности с ПАО «Сбербанк» г</w:t>
      </w:r>
      <w:proofErr w:type="gramStart"/>
      <w:r>
        <w:rPr>
          <w:sz w:val="28"/>
          <w:szCs w:val="28"/>
        </w:rPr>
        <w:t>.В</w:t>
      </w:r>
      <w:proofErr w:type="gramEnd"/>
      <w:r>
        <w:rPr>
          <w:sz w:val="28"/>
          <w:szCs w:val="28"/>
        </w:rPr>
        <w:t>ладимир,   на территории города Киржач Киржачского района организована работа «мобильных офисов», где отсутствуют  филиалы ПАО «Сбербанк».</w:t>
      </w:r>
    </w:p>
    <w:p w:rsidR="004D7195" w:rsidRDefault="004D7195" w:rsidP="004D7195">
      <w:pPr>
        <w:jc w:val="both"/>
        <w:rPr>
          <w:sz w:val="28"/>
          <w:szCs w:val="28"/>
        </w:rPr>
      </w:pPr>
      <w:r>
        <w:rPr>
          <w:sz w:val="28"/>
          <w:szCs w:val="28"/>
        </w:rPr>
        <w:t xml:space="preserve">     </w:t>
      </w:r>
      <w:r w:rsidR="00EA0F49">
        <w:rPr>
          <w:sz w:val="28"/>
          <w:szCs w:val="28"/>
        </w:rPr>
        <w:t>Ежегодно п</w:t>
      </w:r>
      <w:r>
        <w:rPr>
          <w:sz w:val="28"/>
          <w:szCs w:val="28"/>
        </w:rPr>
        <w:t xml:space="preserve">роводится определенная работа по сокращению задолженности по арендным платежам: </w:t>
      </w:r>
    </w:p>
    <w:p w:rsidR="004D7195" w:rsidRDefault="004D7195" w:rsidP="004D7195">
      <w:pPr>
        <w:jc w:val="both"/>
        <w:rPr>
          <w:sz w:val="28"/>
          <w:szCs w:val="28"/>
        </w:rPr>
      </w:pPr>
      <w:r>
        <w:rPr>
          <w:sz w:val="28"/>
          <w:szCs w:val="28"/>
        </w:rPr>
        <w:t xml:space="preserve">     -  в общедоступных местах</w:t>
      </w:r>
      <w:r w:rsidR="00EA0F49">
        <w:rPr>
          <w:sz w:val="28"/>
          <w:szCs w:val="28"/>
        </w:rPr>
        <w:t xml:space="preserve"> (</w:t>
      </w:r>
      <w:r>
        <w:rPr>
          <w:sz w:val="28"/>
          <w:szCs w:val="28"/>
        </w:rPr>
        <w:t>на информационных стендах) предоставлялся  информационный материал по вопросам  применения налогового законодательства, сроков оплаты  имущественных  налогов, транспортного налога;</w:t>
      </w:r>
    </w:p>
    <w:p w:rsidR="004D7195" w:rsidRDefault="004D7195" w:rsidP="004D7195">
      <w:pPr>
        <w:jc w:val="both"/>
        <w:rPr>
          <w:sz w:val="28"/>
          <w:szCs w:val="28"/>
        </w:rPr>
      </w:pPr>
      <w:r>
        <w:rPr>
          <w:sz w:val="28"/>
          <w:szCs w:val="28"/>
        </w:rPr>
        <w:t xml:space="preserve">    - домкомами, уличкомами проводилась  индивидуально разъяснительная работа с налогоплательщиками по месту жительства (поквартирные и подворовые рейды с представителями КТОСа);</w:t>
      </w:r>
    </w:p>
    <w:p w:rsidR="004D7195" w:rsidRDefault="004D7195" w:rsidP="004D7195">
      <w:pPr>
        <w:jc w:val="both"/>
        <w:rPr>
          <w:sz w:val="28"/>
          <w:szCs w:val="28"/>
        </w:rPr>
      </w:pPr>
      <w:r>
        <w:rPr>
          <w:sz w:val="28"/>
          <w:szCs w:val="28"/>
        </w:rPr>
        <w:t xml:space="preserve">   - приглашались на заседания комиссии по вопросам увеличения поступления налоговых и неналоговых доходов в бюджет города Киржач.</w:t>
      </w:r>
    </w:p>
    <w:p w:rsidR="00A85C73" w:rsidRPr="007423A8" w:rsidRDefault="004D3FFF" w:rsidP="007423A8">
      <w:pPr>
        <w:rPr>
          <w:b/>
          <w:i/>
          <w:sz w:val="28"/>
          <w:szCs w:val="28"/>
          <w:u w:val="single"/>
        </w:rPr>
      </w:pPr>
      <w:r w:rsidRPr="00795F00">
        <w:rPr>
          <w:b/>
          <w:i/>
          <w:sz w:val="28"/>
          <w:szCs w:val="28"/>
        </w:rPr>
        <w:t xml:space="preserve"> </w:t>
      </w:r>
      <w:r w:rsidRPr="00795F00">
        <w:rPr>
          <w:b/>
          <w:i/>
          <w:sz w:val="28"/>
          <w:szCs w:val="28"/>
          <w:u w:val="single"/>
        </w:rPr>
        <w:t xml:space="preserve">  </w:t>
      </w:r>
      <w:r w:rsidR="004D7195" w:rsidRPr="00795F00">
        <w:rPr>
          <w:b/>
          <w:i/>
          <w:sz w:val="28"/>
          <w:szCs w:val="28"/>
          <w:u w:val="single"/>
        </w:rPr>
        <w:t xml:space="preserve"> </w:t>
      </w:r>
      <w:r w:rsidRPr="00795F00">
        <w:rPr>
          <w:b/>
          <w:i/>
          <w:sz w:val="28"/>
          <w:szCs w:val="28"/>
          <w:u w:val="single"/>
        </w:rPr>
        <w:t>Резуль</w:t>
      </w:r>
      <w:r w:rsidR="00CE5E87">
        <w:rPr>
          <w:b/>
          <w:i/>
          <w:sz w:val="28"/>
          <w:szCs w:val="28"/>
          <w:u w:val="single"/>
        </w:rPr>
        <w:t xml:space="preserve">тат </w:t>
      </w:r>
      <w:r w:rsidR="00153F9E">
        <w:rPr>
          <w:b/>
          <w:i/>
          <w:sz w:val="28"/>
          <w:szCs w:val="28"/>
          <w:u w:val="single"/>
        </w:rPr>
        <w:t>проведенной работы  за  2024</w:t>
      </w:r>
      <w:r w:rsidR="00CE5E87">
        <w:rPr>
          <w:b/>
          <w:i/>
          <w:sz w:val="28"/>
          <w:szCs w:val="28"/>
          <w:u w:val="single"/>
        </w:rPr>
        <w:t xml:space="preserve"> год</w:t>
      </w:r>
      <w:r w:rsidRPr="00795F00">
        <w:rPr>
          <w:b/>
          <w:i/>
          <w:sz w:val="28"/>
          <w:szCs w:val="28"/>
          <w:u w:val="single"/>
        </w:rPr>
        <w:t xml:space="preserve">: </w:t>
      </w:r>
      <w:r w:rsidR="007423A8">
        <w:rPr>
          <w:sz w:val="28"/>
          <w:szCs w:val="28"/>
        </w:rPr>
        <w:t xml:space="preserve">     </w:t>
      </w:r>
    </w:p>
    <w:p w:rsidR="007423A8" w:rsidRPr="007423A8" w:rsidRDefault="007423A8" w:rsidP="007423A8">
      <w:pPr>
        <w:jc w:val="both"/>
        <w:rPr>
          <w:sz w:val="28"/>
          <w:szCs w:val="28"/>
          <w:u w:val="single"/>
        </w:rPr>
      </w:pPr>
      <w:r w:rsidRPr="007423A8">
        <w:rPr>
          <w:sz w:val="28"/>
          <w:szCs w:val="28"/>
          <w:u w:val="single"/>
        </w:rPr>
        <w:t>Финансовым отделом администрации города:</w:t>
      </w:r>
    </w:p>
    <w:p w:rsidR="0023326C" w:rsidRDefault="00007D96" w:rsidP="00007D96">
      <w:pPr>
        <w:jc w:val="both"/>
        <w:rPr>
          <w:sz w:val="28"/>
          <w:szCs w:val="28"/>
        </w:rPr>
      </w:pPr>
      <w:r>
        <w:rPr>
          <w:sz w:val="28"/>
          <w:szCs w:val="28"/>
        </w:rPr>
        <w:lastRenderedPageBreak/>
        <w:t xml:space="preserve">   </w:t>
      </w:r>
      <w:r w:rsidRPr="00007D96">
        <w:rPr>
          <w:sz w:val="28"/>
          <w:szCs w:val="28"/>
        </w:rPr>
        <w:t xml:space="preserve"> В связи с наступлением срока уплаты имущественных налогов (в том числе  тр</w:t>
      </w:r>
      <w:r w:rsidR="00FF77D4">
        <w:rPr>
          <w:sz w:val="28"/>
          <w:szCs w:val="28"/>
        </w:rPr>
        <w:t>анспортного налога) администрацией города Киржач  Отделению</w:t>
      </w:r>
      <w:r w:rsidRPr="00007D96">
        <w:rPr>
          <w:sz w:val="28"/>
          <w:szCs w:val="28"/>
        </w:rPr>
        <w:t xml:space="preserve"> по</w:t>
      </w:r>
      <w:r w:rsidR="00FF77D4">
        <w:rPr>
          <w:sz w:val="28"/>
          <w:szCs w:val="28"/>
        </w:rPr>
        <w:t>чтовой связи  города Киржач  оказана помощь</w:t>
      </w:r>
      <w:r w:rsidRPr="00007D96">
        <w:rPr>
          <w:sz w:val="28"/>
          <w:szCs w:val="28"/>
        </w:rPr>
        <w:t xml:space="preserve"> в доста</w:t>
      </w:r>
      <w:r w:rsidR="00FF77D4">
        <w:rPr>
          <w:sz w:val="28"/>
          <w:szCs w:val="28"/>
        </w:rPr>
        <w:t>вке до адресатов налоговых уведомлений</w:t>
      </w:r>
      <w:r w:rsidRPr="00007D96">
        <w:rPr>
          <w:sz w:val="28"/>
          <w:szCs w:val="28"/>
        </w:rPr>
        <w:t>.</w:t>
      </w:r>
    </w:p>
    <w:p w:rsidR="00316542" w:rsidRDefault="002D4767" w:rsidP="00007D96">
      <w:pPr>
        <w:jc w:val="both"/>
        <w:rPr>
          <w:sz w:val="28"/>
          <w:szCs w:val="28"/>
        </w:rPr>
      </w:pPr>
      <w:r>
        <w:rPr>
          <w:sz w:val="28"/>
          <w:szCs w:val="28"/>
        </w:rPr>
        <w:t xml:space="preserve">   Проведено  8</w:t>
      </w:r>
      <w:r w:rsidR="00316542">
        <w:rPr>
          <w:sz w:val="28"/>
          <w:szCs w:val="28"/>
        </w:rPr>
        <w:t xml:space="preserve"> заседаний комиссии по вопросам увеличения поступления налоговых и неналоговых доходов в бюд</w:t>
      </w:r>
      <w:r w:rsidR="0023326C">
        <w:rPr>
          <w:sz w:val="28"/>
          <w:szCs w:val="28"/>
        </w:rPr>
        <w:t>ж</w:t>
      </w:r>
      <w:r w:rsidR="005F45EB">
        <w:rPr>
          <w:sz w:val="28"/>
          <w:szCs w:val="28"/>
        </w:rPr>
        <w:t>ет города Киржач. Приглашено 96</w:t>
      </w:r>
      <w:r w:rsidR="00316542">
        <w:rPr>
          <w:sz w:val="28"/>
          <w:szCs w:val="28"/>
        </w:rPr>
        <w:t xml:space="preserve"> физических лиц, имеющие наибольшую задолженность по имущественным н</w:t>
      </w:r>
      <w:r w:rsidR="005F45EB">
        <w:rPr>
          <w:sz w:val="28"/>
          <w:szCs w:val="28"/>
        </w:rPr>
        <w:t xml:space="preserve">алогам </w:t>
      </w:r>
      <w:proofErr w:type="gramStart"/>
      <w:r w:rsidR="005F45EB">
        <w:rPr>
          <w:sz w:val="28"/>
          <w:szCs w:val="28"/>
        </w:rPr>
        <w:t xml:space="preserve">( </w:t>
      </w:r>
      <w:proofErr w:type="gramEnd"/>
      <w:r w:rsidR="005F45EB">
        <w:rPr>
          <w:sz w:val="28"/>
          <w:szCs w:val="28"/>
        </w:rPr>
        <w:t>налог на имущество - 31</w:t>
      </w:r>
      <w:r w:rsidR="00316542">
        <w:rPr>
          <w:sz w:val="28"/>
          <w:szCs w:val="28"/>
        </w:rPr>
        <w:t xml:space="preserve"> человека, трансп</w:t>
      </w:r>
      <w:r w:rsidR="005F45EB">
        <w:rPr>
          <w:sz w:val="28"/>
          <w:szCs w:val="28"/>
        </w:rPr>
        <w:t>ортный налог -39</w:t>
      </w:r>
      <w:r w:rsidR="0023326C">
        <w:rPr>
          <w:sz w:val="28"/>
          <w:szCs w:val="28"/>
        </w:rPr>
        <w:t xml:space="preserve"> человек, н</w:t>
      </w:r>
      <w:r w:rsidR="005F45EB">
        <w:rPr>
          <w:sz w:val="28"/>
          <w:szCs w:val="28"/>
        </w:rPr>
        <w:t>алог на землю -  2</w:t>
      </w:r>
      <w:r w:rsidR="0023326C">
        <w:rPr>
          <w:sz w:val="28"/>
          <w:szCs w:val="28"/>
        </w:rPr>
        <w:t>6</w:t>
      </w:r>
      <w:r w:rsidR="00316542">
        <w:rPr>
          <w:sz w:val="28"/>
          <w:szCs w:val="28"/>
        </w:rPr>
        <w:t xml:space="preserve"> человек).</w:t>
      </w:r>
    </w:p>
    <w:p w:rsidR="00316542" w:rsidRDefault="00316542" w:rsidP="00007D96">
      <w:pPr>
        <w:jc w:val="both"/>
        <w:rPr>
          <w:sz w:val="28"/>
          <w:szCs w:val="28"/>
        </w:rPr>
      </w:pPr>
      <w:r>
        <w:rPr>
          <w:sz w:val="28"/>
          <w:szCs w:val="28"/>
        </w:rPr>
        <w:t xml:space="preserve">   </w:t>
      </w:r>
      <w:r w:rsidR="005F45EB">
        <w:rPr>
          <w:sz w:val="28"/>
          <w:szCs w:val="28"/>
        </w:rPr>
        <w:t xml:space="preserve"> По  состоянию на 01.01.2025</w:t>
      </w:r>
      <w:r w:rsidR="00530118">
        <w:rPr>
          <w:sz w:val="28"/>
          <w:szCs w:val="28"/>
        </w:rPr>
        <w:t xml:space="preserve"> года в результате проведенной работы дополнител</w:t>
      </w:r>
      <w:r w:rsidR="005F45EB">
        <w:rPr>
          <w:sz w:val="28"/>
          <w:szCs w:val="28"/>
        </w:rPr>
        <w:t>ьно поступило в бюджет города  3 743,1 тыс.</w:t>
      </w:r>
      <w:r w:rsidR="00530118">
        <w:rPr>
          <w:sz w:val="28"/>
          <w:szCs w:val="28"/>
        </w:rPr>
        <w:t xml:space="preserve"> руб</w:t>
      </w:r>
      <w:r w:rsidR="005F45EB">
        <w:rPr>
          <w:sz w:val="28"/>
          <w:szCs w:val="28"/>
        </w:rPr>
        <w:t>лей ( налог на имущество – 846,5</w:t>
      </w:r>
      <w:r w:rsidR="00530118">
        <w:rPr>
          <w:sz w:val="28"/>
          <w:szCs w:val="28"/>
        </w:rPr>
        <w:t xml:space="preserve"> тыс</w:t>
      </w:r>
      <w:proofErr w:type="gramStart"/>
      <w:r w:rsidR="00530118">
        <w:rPr>
          <w:sz w:val="28"/>
          <w:szCs w:val="28"/>
        </w:rPr>
        <w:t>.р</w:t>
      </w:r>
      <w:proofErr w:type="gramEnd"/>
      <w:r w:rsidR="00530118">
        <w:rPr>
          <w:sz w:val="28"/>
          <w:szCs w:val="28"/>
        </w:rPr>
        <w:t>ублей, транспортный налог  с физич</w:t>
      </w:r>
      <w:r w:rsidR="005F45EB">
        <w:rPr>
          <w:sz w:val="28"/>
          <w:szCs w:val="28"/>
        </w:rPr>
        <w:t>еских лиц –</w:t>
      </w:r>
      <w:r w:rsidR="00530118">
        <w:rPr>
          <w:sz w:val="28"/>
          <w:szCs w:val="28"/>
        </w:rPr>
        <w:t xml:space="preserve"> </w:t>
      </w:r>
      <w:r w:rsidR="005F45EB">
        <w:rPr>
          <w:sz w:val="28"/>
          <w:szCs w:val="28"/>
        </w:rPr>
        <w:t xml:space="preserve">1956,9 </w:t>
      </w:r>
      <w:r w:rsidR="00530118">
        <w:rPr>
          <w:sz w:val="28"/>
          <w:szCs w:val="28"/>
        </w:rPr>
        <w:t xml:space="preserve">тыс.рублей, земельный </w:t>
      </w:r>
      <w:r w:rsidR="005F45EB">
        <w:rPr>
          <w:sz w:val="28"/>
          <w:szCs w:val="28"/>
        </w:rPr>
        <w:t>налог с физитческих лиц – 939,7</w:t>
      </w:r>
      <w:r w:rsidR="00530118">
        <w:rPr>
          <w:sz w:val="28"/>
          <w:szCs w:val="28"/>
        </w:rPr>
        <w:t xml:space="preserve"> тыс.рублей).</w:t>
      </w:r>
    </w:p>
    <w:p w:rsidR="00AA7080" w:rsidRPr="00AA7080" w:rsidRDefault="00AA7080" w:rsidP="00AA7080">
      <w:pPr>
        <w:jc w:val="both"/>
        <w:rPr>
          <w:sz w:val="28"/>
          <w:szCs w:val="28"/>
        </w:rPr>
      </w:pPr>
      <w:r w:rsidRPr="00AA7080">
        <w:rPr>
          <w:sz w:val="28"/>
          <w:szCs w:val="28"/>
        </w:rPr>
        <w:t xml:space="preserve">     В  исполнении у судебных приставов находится  6 су</w:t>
      </w:r>
      <w:r w:rsidR="005F45EB">
        <w:rPr>
          <w:sz w:val="28"/>
          <w:szCs w:val="28"/>
        </w:rPr>
        <w:t>дебных решений на сумму 3166,1тыс</w:t>
      </w:r>
      <w:proofErr w:type="gramStart"/>
      <w:r w:rsidR="005F45EB">
        <w:rPr>
          <w:sz w:val="28"/>
          <w:szCs w:val="28"/>
        </w:rPr>
        <w:t>.р</w:t>
      </w:r>
      <w:proofErr w:type="gramEnd"/>
      <w:r w:rsidR="005F45EB">
        <w:rPr>
          <w:sz w:val="28"/>
          <w:szCs w:val="28"/>
        </w:rPr>
        <w:t>ублей (4 дела).</w:t>
      </w:r>
    </w:p>
    <w:p w:rsidR="006B0857" w:rsidRPr="00110276" w:rsidRDefault="006B0857" w:rsidP="006B0857">
      <w:pPr>
        <w:jc w:val="both"/>
        <w:rPr>
          <w:sz w:val="28"/>
          <w:szCs w:val="28"/>
        </w:rPr>
      </w:pPr>
      <w:r w:rsidRPr="00110276">
        <w:rPr>
          <w:b/>
          <w:sz w:val="28"/>
          <w:szCs w:val="28"/>
        </w:rPr>
        <w:t xml:space="preserve">   </w:t>
      </w:r>
      <w:r w:rsidRPr="00110276">
        <w:rPr>
          <w:sz w:val="28"/>
          <w:szCs w:val="28"/>
        </w:rPr>
        <w:t xml:space="preserve"> Работа по сокращению задолженности администрацией города Киржач будет продолжена.</w:t>
      </w:r>
    </w:p>
    <w:p w:rsidR="00F71420" w:rsidRPr="00110276" w:rsidRDefault="002D4767" w:rsidP="00F71420">
      <w:pPr>
        <w:jc w:val="both"/>
        <w:rPr>
          <w:sz w:val="28"/>
          <w:szCs w:val="28"/>
        </w:rPr>
      </w:pPr>
      <w:r>
        <w:rPr>
          <w:sz w:val="28"/>
          <w:szCs w:val="28"/>
        </w:rPr>
        <w:t>За  2024</w:t>
      </w:r>
      <w:r w:rsidR="005F45EB">
        <w:rPr>
          <w:sz w:val="28"/>
          <w:szCs w:val="28"/>
        </w:rPr>
        <w:t xml:space="preserve"> год   проведено 62  выезда</w:t>
      </w:r>
      <w:r w:rsidR="00F71420" w:rsidRPr="00110276">
        <w:rPr>
          <w:sz w:val="28"/>
          <w:szCs w:val="28"/>
        </w:rPr>
        <w:t xml:space="preserve"> (подворовых обходов) к физическим лицам.</w:t>
      </w:r>
    </w:p>
    <w:p w:rsidR="00F71420" w:rsidRPr="00110276" w:rsidRDefault="00F71420" w:rsidP="00F71420">
      <w:pPr>
        <w:jc w:val="both"/>
        <w:rPr>
          <w:sz w:val="28"/>
          <w:szCs w:val="28"/>
        </w:rPr>
      </w:pPr>
      <w:r w:rsidRPr="00110276">
        <w:rPr>
          <w:sz w:val="28"/>
          <w:szCs w:val="28"/>
        </w:rPr>
        <w:t>Денежные средства в бюдже</w:t>
      </w:r>
      <w:r w:rsidR="005F45EB">
        <w:rPr>
          <w:sz w:val="28"/>
          <w:szCs w:val="28"/>
        </w:rPr>
        <w:t>т города поступили в сумме  309,2</w:t>
      </w:r>
      <w:r w:rsidRPr="00110276">
        <w:rPr>
          <w:sz w:val="28"/>
          <w:szCs w:val="28"/>
        </w:rPr>
        <w:t xml:space="preserve"> тыс</w:t>
      </w:r>
      <w:proofErr w:type="gramStart"/>
      <w:r w:rsidRPr="00110276">
        <w:rPr>
          <w:sz w:val="28"/>
          <w:szCs w:val="28"/>
        </w:rPr>
        <w:t>.р</w:t>
      </w:r>
      <w:proofErr w:type="gramEnd"/>
      <w:r w:rsidRPr="00110276">
        <w:rPr>
          <w:sz w:val="28"/>
          <w:szCs w:val="28"/>
        </w:rPr>
        <w:t>ублей.</w:t>
      </w:r>
    </w:p>
    <w:p w:rsidR="00E76714" w:rsidRPr="00110276" w:rsidRDefault="005F45EB" w:rsidP="00F71420">
      <w:pPr>
        <w:jc w:val="both"/>
        <w:rPr>
          <w:sz w:val="28"/>
          <w:szCs w:val="28"/>
        </w:rPr>
      </w:pPr>
      <w:r>
        <w:rPr>
          <w:sz w:val="28"/>
          <w:szCs w:val="28"/>
        </w:rPr>
        <w:t>Проведено 8</w:t>
      </w:r>
      <w:r w:rsidR="00F71420" w:rsidRPr="00110276">
        <w:rPr>
          <w:sz w:val="28"/>
          <w:szCs w:val="28"/>
        </w:rPr>
        <w:t xml:space="preserve"> заседаний коорди</w:t>
      </w:r>
      <w:r>
        <w:rPr>
          <w:sz w:val="28"/>
          <w:szCs w:val="28"/>
        </w:rPr>
        <w:t>национных советов, приглашено 77</w:t>
      </w:r>
      <w:r w:rsidR="00F71420" w:rsidRPr="00110276">
        <w:rPr>
          <w:sz w:val="28"/>
          <w:szCs w:val="28"/>
        </w:rPr>
        <w:t xml:space="preserve"> человек. Дополнительно </w:t>
      </w:r>
      <w:r>
        <w:rPr>
          <w:sz w:val="28"/>
          <w:szCs w:val="28"/>
        </w:rPr>
        <w:t>поступило в бюджет города 5132,4</w:t>
      </w:r>
      <w:r w:rsidR="00F71420" w:rsidRPr="00110276">
        <w:rPr>
          <w:sz w:val="28"/>
          <w:szCs w:val="28"/>
        </w:rPr>
        <w:t xml:space="preserve"> тыс</w:t>
      </w:r>
      <w:proofErr w:type="gramStart"/>
      <w:r w:rsidR="00F71420" w:rsidRPr="00110276">
        <w:rPr>
          <w:sz w:val="28"/>
          <w:szCs w:val="28"/>
        </w:rPr>
        <w:t>.р</w:t>
      </w:r>
      <w:proofErr w:type="gramEnd"/>
      <w:r w:rsidR="00F71420" w:rsidRPr="00110276">
        <w:rPr>
          <w:sz w:val="28"/>
          <w:szCs w:val="28"/>
        </w:rPr>
        <w:t>ублей.</w:t>
      </w:r>
    </w:p>
    <w:p w:rsidR="00110276" w:rsidRDefault="00110276" w:rsidP="00100E43">
      <w:pPr>
        <w:pStyle w:val="a4"/>
        <w:spacing w:before="0" w:beforeAutospacing="0" w:after="0" w:afterAutospacing="0"/>
        <w:jc w:val="center"/>
        <w:rPr>
          <w:b/>
          <w:sz w:val="28"/>
          <w:szCs w:val="28"/>
        </w:rPr>
      </w:pPr>
    </w:p>
    <w:p w:rsidR="00100E43" w:rsidRDefault="00100E43" w:rsidP="00100E43">
      <w:pPr>
        <w:pStyle w:val="a4"/>
        <w:spacing w:before="0" w:beforeAutospacing="0" w:after="0" w:afterAutospacing="0"/>
        <w:jc w:val="center"/>
        <w:rPr>
          <w:b/>
          <w:sz w:val="28"/>
          <w:szCs w:val="28"/>
        </w:rPr>
      </w:pPr>
      <w:r w:rsidRPr="00100E43">
        <w:rPr>
          <w:b/>
          <w:sz w:val="28"/>
          <w:szCs w:val="28"/>
        </w:rPr>
        <w:t xml:space="preserve">Расшифровка дебиторской </w:t>
      </w:r>
      <w:proofErr w:type="gramStart"/>
      <w:r w:rsidRPr="00100E43">
        <w:rPr>
          <w:b/>
          <w:sz w:val="28"/>
          <w:szCs w:val="28"/>
        </w:rPr>
        <w:t xml:space="preserve">( </w:t>
      </w:r>
      <w:proofErr w:type="gramEnd"/>
      <w:r w:rsidRPr="00100E43">
        <w:rPr>
          <w:b/>
          <w:sz w:val="28"/>
          <w:szCs w:val="28"/>
        </w:rPr>
        <w:t>кредиторской) задолженности</w:t>
      </w:r>
    </w:p>
    <w:p w:rsidR="00D64879" w:rsidRPr="00C20EB7" w:rsidRDefault="00D64879" w:rsidP="00D64879">
      <w:pPr>
        <w:pStyle w:val="a4"/>
        <w:spacing w:before="0" w:beforeAutospacing="0" w:after="0" w:afterAutospacing="0"/>
        <w:jc w:val="center"/>
      </w:pPr>
      <w:r w:rsidRPr="00C20EB7">
        <w:t xml:space="preserve">                                                                                                        </w:t>
      </w:r>
      <w:r w:rsidR="003B6FCD">
        <w:t xml:space="preserve">                     </w:t>
      </w:r>
      <w:r w:rsidRPr="00C20EB7">
        <w:t xml:space="preserve">  (</w:t>
      </w:r>
      <w:r w:rsidR="008D0640" w:rsidRPr="00C20EB7">
        <w:t xml:space="preserve"> тыс</w:t>
      </w:r>
      <w:proofErr w:type="gramStart"/>
      <w:r w:rsidR="008D0640" w:rsidRPr="00C20EB7">
        <w:t>.</w:t>
      </w:r>
      <w:r w:rsidRPr="00C20EB7">
        <w:t>р</w:t>
      </w:r>
      <w:proofErr w:type="gramEnd"/>
      <w:r w:rsidRPr="00C20EB7">
        <w:t>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1688"/>
        <w:gridCol w:w="1868"/>
        <w:gridCol w:w="3000"/>
        <w:gridCol w:w="2805"/>
      </w:tblGrid>
      <w:tr w:rsidR="00100E43" w:rsidRPr="00C20EB7" w:rsidTr="00121192">
        <w:tc>
          <w:tcPr>
            <w:tcW w:w="675" w:type="dxa"/>
          </w:tcPr>
          <w:p w:rsidR="00100E43" w:rsidRPr="00C20EB7" w:rsidRDefault="00100E43" w:rsidP="004F0E2E">
            <w:pPr>
              <w:pStyle w:val="a4"/>
              <w:spacing w:before="0" w:beforeAutospacing="0" w:after="0" w:afterAutospacing="0"/>
              <w:jc w:val="center"/>
            </w:pPr>
            <w:r w:rsidRPr="00C20EB7">
              <w:t xml:space="preserve">№ </w:t>
            </w:r>
            <w:proofErr w:type="gramStart"/>
            <w:r w:rsidRPr="00C20EB7">
              <w:t>п</w:t>
            </w:r>
            <w:proofErr w:type="gramEnd"/>
            <w:r w:rsidRPr="00C20EB7">
              <w:t>/п</w:t>
            </w:r>
          </w:p>
        </w:tc>
        <w:tc>
          <w:tcPr>
            <w:tcW w:w="1701" w:type="dxa"/>
          </w:tcPr>
          <w:p w:rsidR="00100E43" w:rsidRPr="00C20EB7" w:rsidRDefault="00100E43" w:rsidP="004F0E2E">
            <w:pPr>
              <w:pStyle w:val="a4"/>
              <w:spacing w:before="0" w:beforeAutospacing="0" w:after="0" w:afterAutospacing="0"/>
              <w:jc w:val="center"/>
            </w:pPr>
            <w:r w:rsidRPr="00C20EB7">
              <w:t>Номер счета</w:t>
            </w:r>
          </w:p>
        </w:tc>
        <w:tc>
          <w:tcPr>
            <w:tcW w:w="1801" w:type="dxa"/>
          </w:tcPr>
          <w:p w:rsidR="00100E43" w:rsidRPr="003D4E38" w:rsidRDefault="00100E43" w:rsidP="004F0E2E">
            <w:pPr>
              <w:pStyle w:val="a4"/>
              <w:spacing w:before="0" w:beforeAutospacing="0" w:after="0" w:afterAutospacing="0"/>
              <w:jc w:val="center"/>
              <w:rPr>
                <w:b/>
              </w:rPr>
            </w:pPr>
            <w:r w:rsidRPr="003D4E38">
              <w:rPr>
                <w:b/>
              </w:rPr>
              <w:t>Задолженность на 01.01.20</w:t>
            </w:r>
            <w:r w:rsidR="00F577E5">
              <w:rPr>
                <w:b/>
              </w:rPr>
              <w:t>2</w:t>
            </w:r>
            <w:r w:rsidR="004E46D2">
              <w:rPr>
                <w:b/>
              </w:rPr>
              <w:t>5</w:t>
            </w:r>
          </w:p>
        </w:tc>
        <w:tc>
          <w:tcPr>
            <w:tcW w:w="3033" w:type="dxa"/>
          </w:tcPr>
          <w:p w:rsidR="00100E43" w:rsidRPr="00C20EB7" w:rsidRDefault="00100E43" w:rsidP="004F0E2E">
            <w:pPr>
              <w:pStyle w:val="a4"/>
              <w:spacing w:before="0" w:beforeAutospacing="0" w:after="0" w:afterAutospacing="0"/>
              <w:jc w:val="center"/>
            </w:pPr>
            <w:r w:rsidRPr="00C20EB7">
              <w:t>Причина образования задолженности</w:t>
            </w:r>
          </w:p>
        </w:tc>
        <w:tc>
          <w:tcPr>
            <w:tcW w:w="2821" w:type="dxa"/>
          </w:tcPr>
          <w:p w:rsidR="00100E43" w:rsidRPr="00C20EB7" w:rsidRDefault="00100E43" w:rsidP="004F0E2E">
            <w:pPr>
              <w:pStyle w:val="a4"/>
              <w:spacing w:before="0" w:beforeAutospacing="0" w:after="0" w:afterAutospacing="0"/>
              <w:jc w:val="center"/>
            </w:pPr>
            <w:r w:rsidRPr="00C20EB7">
              <w:t>Дата образования задолженности</w:t>
            </w:r>
          </w:p>
        </w:tc>
      </w:tr>
      <w:tr w:rsidR="000011F2" w:rsidRPr="00C20EB7" w:rsidTr="00121192">
        <w:tc>
          <w:tcPr>
            <w:tcW w:w="10031" w:type="dxa"/>
            <w:gridSpan w:val="5"/>
          </w:tcPr>
          <w:p w:rsidR="000011F2" w:rsidRPr="003D4E38" w:rsidRDefault="00D64879" w:rsidP="004F0E2E">
            <w:pPr>
              <w:pStyle w:val="a4"/>
              <w:spacing w:before="0" w:beforeAutospacing="0" w:after="0" w:afterAutospacing="0"/>
              <w:jc w:val="center"/>
              <w:rPr>
                <w:b/>
              </w:rPr>
            </w:pPr>
            <w:r w:rsidRPr="003D4E38">
              <w:rPr>
                <w:b/>
              </w:rPr>
              <w:t xml:space="preserve">Арендная плата за земли, </w:t>
            </w:r>
            <w:proofErr w:type="gramStart"/>
            <w:r w:rsidRPr="003D4E38">
              <w:rPr>
                <w:b/>
              </w:rPr>
              <w:t>гос.</w:t>
            </w:r>
            <w:r w:rsidR="0081250A" w:rsidRPr="003D4E38">
              <w:rPr>
                <w:b/>
              </w:rPr>
              <w:t xml:space="preserve"> </w:t>
            </w:r>
            <w:r w:rsidRPr="003D4E38">
              <w:rPr>
                <w:b/>
              </w:rPr>
              <w:t>собственность</w:t>
            </w:r>
            <w:proofErr w:type="gramEnd"/>
            <w:r w:rsidRPr="003D4E38">
              <w:rPr>
                <w:b/>
              </w:rPr>
              <w:t xml:space="preserve"> на которые не разграничена</w:t>
            </w:r>
          </w:p>
        </w:tc>
      </w:tr>
      <w:tr w:rsidR="00100E43" w:rsidRPr="00C20EB7" w:rsidTr="00121192">
        <w:tc>
          <w:tcPr>
            <w:tcW w:w="675" w:type="dxa"/>
          </w:tcPr>
          <w:p w:rsidR="00100E43" w:rsidRPr="00C20EB7" w:rsidRDefault="00D64879" w:rsidP="004F0E2E">
            <w:pPr>
              <w:pStyle w:val="a4"/>
              <w:spacing w:before="0" w:beforeAutospacing="0" w:after="0" w:afterAutospacing="0"/>
              <w:jc w:val="center"/>
            </w:pPr>
            <w:r w:rsidRPr="00C20EB7">
              <w:t>1.</w:t>
            </w:r>
          </w:p>
        </w:tc>
        <w:tc>
          <w:tcPr>
            <w:tcW w:w="1701" w:type="dxa"/>
          </w:tcPr>
          <w:p w:rsidR="00100E43" w:rsidRPr="00C20EB7" w:rsidRDefault="00C20EB7" w:rsidP="004F0E2E">
            <w:pPr>
              <w:pStyle w:val="a4"/>
              <w:spacing w:before="0" w:beforeAutospacing="0" w:after="0" w:afterAutospacing="0"/>
              <w:jc w:val="center"/>
            </w:pPr>
            <w:r>
              <w:t>12052</w:t>
            </w:r>
            <w:r w:rsidR="0064034D">
              <w:t>3</w:t>
            </w:r>
            <w:r w:rsidR="00D64879" w:rsidRPr="00C20EB7">
              <w:t>000</w:t>
            </w:r>
          </w:p>
        </w:tc>
        <w:tc>
          <w:tcPr>
            <w:tcW w:w="1801" w:type="dxa"/>
          </w:tcPr>
          <w:p w:rsidR="00100E43" w:rsidRPr="003D4E38" w:rsidRDefault="00B7055D" w:rsidP="004F0E2E">
            <w:pPr>
              <w:pStyle w:val="a4"/>
              <w:spacing w:before="0" w:beforeAutospacing="0" w:after="0" w:afterAutospacing="0"/>
              <w:jc w:val="center"/>
              <w:rPr>
                <w:b/>
              </w:rPr>
            </w:pPr>
            <w:r>
              <w:rPr>
                <w:b/>
              </w:rPr>
              <w:t>5687,3</w:t>
            </w:r>
          </w:p>
        </w:tc>
        <w:tc>
          <w:tcPr>
            <w:tcW w:w="3033" w:type="dxa"/>
          </w:tcPr>
          <w:p w:rsidR="00100E43" w:rsidRPr="00C20EB7" w:rsidRDefault="0081250A" w:rsidP="004F0E2E">
            <w:pPr>
              <w:pStyle w:val="a4"/>
              <w:spacing w:before="0" w:beforeAutospacing="0" w:after="0" w:afterAutospacing="0"/>
              <w:jc w:val="center"/>
            </w:pPr>
            <w:r w:rsidRPr="00C20EB7">
              <w:t>Несвоевременная  оплата</w:t>
            </w:r>
          </w:p>
        </w:tc>
        <w:tc>
          <w:tcPr>
            <w:tcW w:w="2821" w:type="dxa"/>
          </w:tcPr>
          <w:p w:rsidR="00100E43" w:rsidRPr="00C20EB7" w:rsidRDefault="00611A55" w:rsidP="0071096D">
            <w:pPr>
              <w:pStyle w:val="a4"/>
              <w:spacing w:before="0" w:beforeAutospacing="0" w:after="0" w:afterAutospacing="0"/>
              <w:jc w:val="center"/>
            </w:pPr>
            <w:r>
              <w:t>2021,</w:t>
            </w:r>
            <w:r w:rsidR="00FD668B">
              <w:t>20</w:t>
            </w:r>
            <w:r w:rsidR="007C0CF0">
              <w:t>2</w:t>
            </w:r>
            <w:r w:rsidR="00D85472">
              <w:t>2</w:t>
            </w:r>
            <w:r w:rsidR="0071096D">
              <w:t>,2023,2024</w:t>
            </w:r>
          </w:p>
        </w:tc>
      </w:tr>
      <w:tr w:rsidR="000011F2" w:rsidRPr="00C20EB7" w:rsidTr="00121192">
        <w:tc>
          <w:tcPr>
            <w:tcW w:w="10031" w:type="dxa"/>
            <w:gridSpan w:val="5"/>
          </w:tcPr>
          <w:p w:rsidR="000011F2" w:rsidRPr="003D4E38" w:rsidRDefault="0081250A" w:rsidP="004F0E2E">
            <w:pPr>
              <w:pStyle w:val="a4"/>
              <w:spacing w:before="0" w:beforeAutospacing="0" w:after="0" w:afterAutospacing="0"/>
              <w:jc w:val="center"/>
              <w:rPr>
                <w:b/>
              </w:rPr>
            </w:pPr>
            <w:r w:rsidRPr="003D4E38">
              <w:rPr>
                <w:b/>
              </w:rPr>
              <w:t xml:space="preserve">Арендная плата за земли, </w:t>
            </w:r>
            <w:proofErr w:type="gramStart"/>
            <w:r w:rsidRPr="003D4E38">
              <w:rPr>
                <w:b/>
              </w:rPr>
              <w:t>гос. собственность</w:t>
            </w:r>
            <w:proofErr w:type="gramEnd"/>
            <w:r w:rsidRPr="003D4E38">
              <w:rPr>
                <w:b/>
              </w:rPr>
              <w:t xml:space="preserve"> на которые разграничена</w:t>
            </w:r>
          </w:p>
        </w:tc>
      </w:tr>
      <w:tr w:rsidR="00100E43" w:rsidRPr="00C20EB7" w:rsidTr="00121192">
        <w:tc>
          <w:tcPr>
            <w:tcW w:w="675" w:type="dxa"/>
          </w:tcPr>
          <w:p w:rsidR="00100E43" w:rsidRPr="00C20EB7" w:rsidRDefault="0081250A" w:rsidP="004F0E2E">
            <w:pPr>
              <w:pStyle w:val="a4"/>
              <w:spacing w:before="0" w:beforeAutospacing="0" w:after="0" w:afterAutospacing="0"/>
              <w:jc w:val="center"/>
            </w:pPr>
            <w:r w:rsidRPr="00C20EB7">
              <w:t>2.</w:t>
            </w:r>
          </w:p>
        </w:tc>
        <w:tc>
          <w:tcPr>
            <w:tcW w:w="1701" w:type="dxa"/>
          </w:tcPr>
          <w:p w:rsidR="00100E43" w:rsidRPr="00C20EB7" w:rsidRDefault="00C20EB7" w:rsidP="004F0E2E">
            <w:pPr>
              <w:pStyle w:val="a4"/>
              <w:spacing w:before="0" w:beforeAutospacing="0" w:after="0" w:afterAutospacing="0"/>
              <w:jc w:val="center"/>
            </w:pPr>
            <w:r>
              <w:t>12052</w:t>
            </w:r>
            <w:r w:rsidR="0064034D">
              <w:t>3</w:t>
            </w:r>
            <w:r w:rsidR="0081250A" w:rsidRPr="00C20EB7">
              <w:t>000</w:t>
            </w:r>
          </w:p>
        </w:tc>
        <w:tc>
          <w:tcPr>
            <w:tcW w:w="1801" w:type="dxa"/>
          </w:tcPr>
          <w:p w:rsidR="00100E43" w:rsidRPr="003D4E38" w:rsidRDefault="00B7055D" w:rsidP="004F0E2E">
            <w:pPr>
              <w:pStyle w:val="a4"/>
              <w:spacing w:before="0" w:beforeAutospacing="0" w:after="0" w:afterAutospacing="0"/>
              <w:jc w:val="center"/>
              <w:rPr>
                <w:b/>
              </w:rPr>
            </w:pPr>
            <w:r>
              <w:rPr>
                <w:b/>
              </w:rPr>
              <w:t>-</w:t>
            </w:r>
          </w:p>
        </w:tc>
        <w:tc>
          <w:tcPr>
            <w:tcW w:w="3033" w:type="dxa"/>
          </w:tcPr>
          <w:p w:rsidR="00100E43" w:rsidRPr="00C20EB7" w:rsidRDefault="00B7055D" w:rsidP="004F0E2E">
            <w:pPr>
              <w:pStyle w:val="a4"/>
              <w:spacing w:before="0" w:beforeAutospacing="0" w:after="0" w:afterAutospacing="0"/>
              <w:jc w:val="center"/>
            </w:pPr>
            <w:r>
              <w:t>-</w:t>
            </w:r>
          </w:p>
        </w:tc>
        <w:tc>
          <w:tcPr>
            <w:tcW w:w="2821" w:type="dxa"/>
          </w:tcPr>
          <w:p w:rsidR="00100E43" w:rsidRPr="00C20EB7" w:rsidRDefault="00B7055D" w:rsidP="0071096D">
            <w:pPr>
              <w:pStyle w:val="a4"/>
              <w:spacing w:before="0" w:beforeAutospacing="0" w:after="0" w:afterAutospacing="0"/>
              <w:jc w:val="center"/>
            </w:pPr>
            <w:r>
              <w:t>-</w:t>
            </w:r>
          </w:p>
        </w:tc>
      </w:tr>
      <w:tr w:rsidR="000011F2" w:rsidRPr="00C20EB7" w:rsidTr="00121192">
        <w:tc>
          <w:tcPr>
            <w:tcW w:w="10031" w:type="dxa"/>
            <w:gridSpan w:val="5"/>
          </w:tcPr>
          <w:p w:rsidR="000011F2" w:rsidRPr="003D4E38" w:rsidRDefault="0081250A" w:rsidP="004F0E2E">
            <w:pPr>
              <w:pStyle w:val="a4"/>
              <w:spacing w:before="0" w:beforeAutospacing="0" w:after="0" w:afterAutospacing="0"/>
              <w:jc w:val="center"/>
              <w:rPr>
                <w:b/>
              </w:rPr>
            </w:pPr>
            <w:r w:rsidRPr="003D4E38">
              <w:rPr>
                <w:b/>
              </w:rPr>
              <w:t>Имущество</w:t>
            </w:r>
          </w:p>
        </w:tc>
      </w:tr>
      <w:tr w:rsidR="0081250A" w:rsidRPr="00C20EB7" w:rsidTr="00121192">
        <w:tc>
          <w:tcPr>
            <w:tcW w:w="675" w:type="dxa"/>
          </w:tcPr>
          <w:p w:rsidR="0081250A" w:rsidRPr="00C20EB7" w:rsidRDefault="0081250A" w:rsidP="004F0E2E">
            <w:pPr>
              <w:pStyle w:val="a4"/>
              <w:spacing w:before="0" w:beforeAutospacing="0" w:after="0" w:afterAutospacing="0"/>
              <w:jc w:val="center"/>
            </w:pPr>
            <w:r w:rsidRPr="00C20EB7">
              <w:t>3.</w:t>
            </w:r>
          </w:p>
        </w:tc>
        <w:tc>
          <w:tcPr>
            <w:tcW w:w="1701" w:type="dxa"/>
          </w:tcPr>
          <w:p w:rsidR="0081250A" w:rsidRPr="00C20EB7" w:rsidRDefault="00C20EB7" w:rsidP="004F0E2E">
            <w:pPr>
              <w:pStyle w:val="a4"/>
              <w:spacing w:before="0" w:beforeAutospacing="0" w:after="0" w:afterAutospacing="0"/>
              <w:jc w:val="center"/>
            </w:pPr>
            <w:r>
              <w:t>12052</w:t>
            </w:r>
            <w:r w:rsidR="0081250A" w:rsidRPr="00C20EB7">
              <w:t>1000</w:t>
            </w:r>
          </w:p>
        </w:tc>
        <w:tc>
          <w:tcPr>
            <w:tcW w:w="1801" w:type="dxa"/>
          </w:tcPr>
          <w:p w:rsidR="0081250A" w:rsidRPr="003D4E38" w:rsidRDefault="00B7055D" w:rsidP="004F0E2E">
            <w:pPr>
              <w:pStyle w:val="a4"/>
              <w:spacing w:before="0" w:beforeAutospacing="0" w:after="0" w:afterAutospacing="0"/>
              <w:jc w:val="center"/>
              <w:rPr>
                <w:b/>
              </w:rPr>
            </w:pPr>
            <w:r>
              <w:rPr>
                <w:b/>
              </w:rPr>
              <w:t>302,4</w:t>
            </w:r>
          </w:p>
        </w:tc>
        <w:tc>
          <w:tcPr>
            <w:tcW w:w="3033" w:type="dxa"/>
          </w:tcPr>
          <w:p w:rsidR="0081250A" w:rsidRPr="00C20EB7" w:rsidRDefault="00B7055D" w:rsidP="00433484">
            <w:pPr>
              <w:pStyle w:val="a4"/>
              <w:spacing w:before="0" w:beforeAutospacing="0" w:after="0" w:afterAutospacing="0"/>
              <w:jc w:val="center"/>
            </w:pPr>
            <w:r>
              <w:t>Несвоевременная оплата</w:t>
            </w:r>
          </w:p>
        </w:tc>
        <w:tc>
          <w:tcPr>
            <w:tcW w:w="2821" w:type="dxa"/>
          </w:tcPr>
          <w:p w:rsidR="0081250A" w:rsidRPr="00C20EB7" w:rsidRDefault="00B7055D" w:rsidP="00433484">
            <w:pPr>
              <w:pStyle w:val="a4"/>
              <w:spacing w:before="0" w:beforeAutospacing="0" w:after="0" w:afterAutospacing="0"/>
              <w:jc w:val="center"/>
            </w:pPr>
            <w:r>
              <w:t>3 месяца</w:t>
            </w:r>
          </w:p>
        </w:tc>
      </w:tr>
      <w:tr w:rsidR="0081250A" w:rsidRPr="00C20EB7" w:rsidTr="00121192">
        <w:tc>
          <w:tcPr>
            <w:tcW w:w="675" w:type="dxa"/>
          </w:tcPr>
          <w:p w:rsidR="0081250A" w:rsidRPr="00C20EB7" w:rsidRDefault="0081250A" w:rsidP="004F0E2E">
            <w:pPr>
              <w:pStyle w:val="a4"/>
              <w:spacing w:before="0" w:beforeAutospacing="0" w:after="0" w:afterAutospacing="0"/>
              <w:jc w:val="center"/>
              <w:rPr>
                <w:b/>
              </w:rPr>
            </w:pPr>
          </w:p>
        </w:tc>
        <w:tc>
          <w:tcPr>
            <w:tcW w:w="1701" w:type="dxa"/>
          </w:tcPr>
          <w:p w:rsidR="0081250A" w:rsidRPr="00784263" w:rsidRDefault="0081250A" w:rsidP="004F0E2E">
            <w:pPr>
              <w:pStyle w:val="a4"/>
              <w:spacing w:before="0" w:beforeAutospacing="0" w:after="0" w:afterAutospacing="0"/>
              <w:jc w:val="center"/>
              <w:rPr>
                <w:b/>
                <w:i/>
              </w:rPr>
            </w:pPr>
            <w:r w:rsidRPr="00784263">
              <w:rPr>
                <w:b/>
                <w:i/>
              </w:rPr>
              <w:t>Итого</w:t>
            </w:r>
          </w:p>
        </w:tc>
        <w:tc>
          <w:tcPr>
            <w:tcW w:w="1801" w:type="dxa"/>
          </w:tcPr>
          <w:p w:rsidR="0081250A" w:rsidRPr="00784263" w:rsidRDefault="0064034D" w:rsidP="004F0E2E">
            <w:pPr>
              <w:pStyle w:val="a4"/>
              <w:spacing w:before="0" w:beforeAutospacing="0" w:after="0" w:afterAutospacing="0"/>
              <w:jc w:val="center"/>
              <w:rPr>
                <w:b/>
                <w:i/>
              </w:rPr>
            </w:pPr>
            <w:r>
              <w:rPr>
                <w:b/>
                <w:i/>
              </w:rPr>
              <w:t>0,00</w:t>
            </w:r>
          </w:p>
        </w:tc>
        <w:tc>
          <w:tcPr>
            <w:tcW w:w="3033" w:type="dxa"/>
          </w:tcPr>
          <w:p w:rsidR="0081250A" w:rsidRPr="00784263" w:rsidRDefault="0064034D" w:rsidP="00433484">
            <w:pPr>
              <w:pStyle w:val="a4"/>
              <w:spacing w:before="0" w:beforeAutospacing="0" w:after="0" w:afterAutospacing="0"/>
              <w:jc w:val="center"/>
              <w:rPr>
                <w:b/>
                <w:i/>
              </w:rPr>
            </w:pPr>
            <w:r>
              <w:rPr>
                <w:b/>
                <w:i/>
              </w:rPr>
              <w:t>-</w:t>
            </w:r>
          </w:p>
        </w:tc>
        <w:tc>
          <w:tcPr>
            <w:tcW w:w="2821" w:type="dxa"/>
          </w:tcPr>
          <w:p w:rsidR="0081250A" w:rsidRPr="00784263" w:rsidRDefault="0064034D" w:rsidP="00433484">
            <w:pPr>
              <w:pStyle w:val="a4"/>
              <w:spacing w:before="0" w:beforeAutospacing="0" w:after="0" w:afterAutospacing="0"/>
              <w:jc w:val="center"/>
              <w:rPr>
                <w:b/>
                <w:i/>
              </w:rPr>
            </w:pPr>
            <w:r>
              <w:rPr>
                <w:b/>
                <w:i/>
              </w:rPr>
              <w:t>-</w:t>
            </w:r>
          </w:p>
        </w:tc>
      </w:tr>
    </w:tbl>
    <w:p w:rsidR="00100E43" w:rsidRPr="00C20EB7" w:rsidRDefault="00100E43" w:rsidP="004F0E2E">
      <w:pPr>
        <w:pStyle w:val="a4"/>
        <w:spacing w:before="0" w:beforeAutospacing="0" w:after="0" w:afterAutospacing="0"/>
        <w:jc w:val="center"/>
        <w:rPr>
          <w:b/>
          <w:sz w:val="28"/>
          <w:szCs w:val="28"/>
        </w:rPr>
      </w:pPr>
    </w:p>
    <w:p w:rsidR="0081250A" w:rsidRDefault="00C024BE" w:rsidP="004F0E2E">
      <w:pPr>
        <w:pStyle w:val="a4"/>
        <w:spacing w:before="0" w:beforeAutospacing="0" w:after="0" w:afterAutospacing="0"/>
        <w:jc w:val="center"/>
        <w:rPr>
          <w:b/>
          <w:sz w:val="28"/>
          <w:szCs w:val="28"/>
        </w:rPr>
      </w:pPr>
      <w:r>
        <w:rPr>
          <w:b/>
          <w:sz w:val="28"/>
          <w:szCs w:val="28"/>
        </w:rPr>
        <w:t>Расшифровка крупных  дебиторов, сумм задолженности, принятых мерах</w:t>
      </w:r>
    </w:p>
    <w:p w:rsidR="00433484" w:rsidRPr="00433484" w:rsidRDefault="00433484" w:rsidP="004F0E2E">
      <w:pPr>
        <w:pStyle w:val="a4"/>
        <w:spacing w:before="0" w:beforeAutospacing="0" w:after="0" w:afterAutospacing="0"/>
        <w:jc w:val="center"/>
      </w:pPr>
      <w:r>
        <w:t xml:space="preserve">                                                                                                                                                </w:t>
      </w:r>
      <w:r w:rsidRPr="00433484">
        <w:t>тыс</w:t>
      </w:r>
      <w:proofErr w:type="gramStart"/>
      <w:r w:rsidRPr="00433484">
        <w:t>.р</w:t>
      </w:r>
      <w:proofErr w:type="gramEnd"/>
      <w:r w:rsidRPr="00433484">
        <w:t>ублей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
        <w:gridCol w:w="2434"/>
        <w:gridCol w:w="1134"/>
        <w:gridCol w:w="1276"/>
        <w:gridCol w:w="4678"/>
      </w:tblGrid>
      <w:tr w:rsidR="00F437BB" w:rsidTr="00121192">
        <w:tc>
          <w:tcPr>
            <w:tcW w:w="651" w:type="dxa"/>
          </w:tcPr>
          <w:p w:rsidR="0081250A" w:rsidRPr="004B7681" w:rsidRDefault="00F437BB" w:rsidP="004F0E2E">
            <w:pPr>
              <w:pStyle w:val="a4"/>
              <w:spacing w:before="0" w:beforeAutospacing="0" w:after="0" w:afterAutospacing="0"/>
              <w:jc w:val="center"/>
            </w:pPr>
            <w:r>
              <w:t xml:space="preserve">№ </w:t>
            </w:r>
            <w:proofErr w:type="gramStart"/>
            <w:r>
              <w:t>п</w:t>
            </w:r>
            <w:proofErr w:type="gramEnd"/>
            <w:r>
              <w:t>/п</w:t>
            </w:r>
          </w:p>
        </w:tc>
        <w:tc>
          <w:tcPr>
            <w:tcW w:w="2434" w:type="dxa"/>
          </w:tcPr>
          <w:p w:rsidR="00433484" w:rsidRPr="003D4E38" w:rsidRDefault="00F437BB" w:rsidP="004F0E2E">
            <w:pPr>
              <w:pStyle w:val="a4"/>
              <w:spacing w:before="0" w:beforeAutospacing="0" w:after="0" w:afterAutospacing="0"/>
              <w:jc w:val="center"/>
              <w:rPr>
                <w:b/>
              </w:rPr>
            </w:pPr>
            <w:r w:rsidRPr="003D4E38">
              <w:rPr>
                <w:b/>
              </w:rPr>
              <w:t>Наименование</w:t>
            </w:r>
          </w:p>
          <w:p w:rsidR="0081250A" w:rsidRPr="003D4E38" w:rsidRDefault="00F437BB" w:rsidP="004F0E2E">
            <w:pPr>
              <w:pStyle w:val="a4"/>
              <w:spacing w:before="0" w:beforeAutospacing="0" w:after="0" w:afterAutospacing="0"/>
              <w:jc w:val="center"/>
              <w:rPr>
                <w:b/>
              </w:rPr>
            </w:pPr>
            <w:r w:rsidRPr="003D4E38">
              <w:rPr>
                <w:b/>
              </w:rPr>
              <w:t xml:space="preserve"> арендатора</w:t>
            </w:r>
          </w:p>
        </w:tc>
        <w:tc>
          <w:tcPr>
            <w:tcW w:w="1134" w:type="dxa"/>
          </w:tcPr>
          <w:p w:rsidR="0081250A" w:rsidRPr="003D4E38" w:rsidRDefault="00F437BB" w:rsidP="004F0E2E">
            <w:pPr>
              <w:pStyle w:val="a4"/>
              <w:spacing w:before="0" w:beforeAutospacing="0" w:after="0" w:afterAutospacing="0"/>
              <w:jc w:val="center"/>
              <w:rPr>
                <w:b/>
              </w:rPr>
            </w:pPr>
            <w:r w:rsidRPr="003D4E38">
              <w:rPr>
                <w:b/>
              </w:rPr>
              <w:t>Сумма задолженности</w:t>
            </w:r>
          </w:p>
        </w:tc>
        <w:tc>
          <w:tcPr>
            <w:tcW w:w="1276" w:type="dxa"/>
          </w:tcPr>
          <w:p w:rsidR="0081250A" w:rsidRPr="003D4E38" w:rsidRDefault="00B927EF" w:rsidP="004F0E2E">
            <w:pPr>
              <w:pStyle w:val="a4"/>
              <w:spacing w:before="0" w:beforeAutospacing="0" w:after="0" w:afterAutospacing="0"/>
              <w:jc w:val="center"/>
              <w:rPr>
                <w:b/>
              </w:rPr>
            </w:pPr>
            <w:r w:rsidRPr="003D4E38">
              <w:rPr>
                <w:b/>
              </w:rPr>
              <w:t>Срок задолженности</w:t>
            </w:r>
          </w:p>
        </w:tc>
        <w:tc>
          <w:tcPr>
            <w:tcW w:w="4678" w:type="dxa"/>
          </w:tcPr>
          <w:p w:rsidR="0081250A" w:rsidRPr="003D4E38" w:rsidRDefault="00F437BB" w:rsidP="004F0E2E">
            <w:pPr>
              <w:pStyle w:val="a4"/>
              <w:spacing w:before="0" w:beforeAutospacing="0" w:after="0" w:afterAutospacing="0"/>
              <w:jc w:val="center"/>
              <w:rPr>
                <w:b/>
              </w:rPr>
            </w:pPr>
            <w:r w:rsidRPr="003D4E38">
              <w:rPr>
                <w:b/>
              </w:rPr>
              <w:t>Принятые меры</w:t>
            </w:r>
          </w:p>
        </w:tc>
      </w:tr>
      <w:tr w:rsidR="00B927EF" w:rsidTr="00121192">
        <w:tc>
          <w:tcPr>
            <w:tcW w:w="10173" w:type="dxa"/>
            <w:gridSpan w:val="5"/>
          </w:tcPr>
          <w:p w:rsidR="00B927EF" w:rsidRPr="003D4E38" w:rsidRDefault="004F5AAF" w:rsidP="004F0E2E">
            <w:pPr>
              <w:pStyle w:val="a4"/>
              <w:spacing w:before="0" w:beforeAutospacing="0" w:after="0" w:afterAutospacing="0"/>
              <w:jc w:val="center"/>
              <w:rPr>
                <w:b/>
                <w:i/>
              </w:rPr>
            </w:pPr>
            <w:r w:rsidRPr="003D4E38">
              <w:rPr>
                <w:b/>
                <w:i/>
              </w:rPr>
              <w:t xml:space="preserve">Арендная плата за земли, </w:t>
            </w:r>
            <w:proofErr w:type="gramStart"/>
            <w:r w:rsidRPr="003D4E38">
              <w:rPr>
                <w:b/>
                <w:i/>
              </w:rPr>
              <w:t>гос. собственность</w:t>
            </w:r>
            <w:proofErr w:type="gramEnd"/>
            <w:r w:rsidRPr="003D4E38">
              <w:rPr>
                <w:b/>
                <w:i/>
              </w:rPr>
              <w:t xml:space="preserve"> на которые не разграничена</w:t>
            </w:r>
          </w:p>
        </w:tc>
      </w:tr>
      <w:tr w:rsidR="00F437BB" w:rsidTr="00121192">
        <w:tc>
          <w:tcPr>
            <w:tcW w:w="651" w:type="dxa"/>
          </w:tcPr>
          <w:p w:rsidR="0081250A" w:rsidRPr="004B7681" w:rsidRDefault="00F437BB" w:rsidP="004F0E2E">
            <w:pPr>
              <w:pStyle w:val="a4"/>
              <w:spacing w:before="0" w:beforeAutospacing="0" w:after="0" w:afterAutospacing="0"/>
              <w:jc w:val="center"/>
            </w:pPr>
            <w:r>
              <w:t>1.</w:t>
            </w:r>
          </w:p>
        </w:tc>
        <w:tc>
          <w:tcPr>
            <w:tcW w:w="2434" w:type="dxa"/>
          </w:tcPr>
          <w:p w:rsidR="0081250A" w:rsidRPr="002F55D2" w:rsidRDefault="00F437BB" w:rsidP="0053583B">
            <w:pPr>
              <w:pStyle w:val="a4"/>
              <w:spacing w:before="0" w:beforeAutospacing="0" w:after="0" w:afterAutospacing="0"/>
            </w:pPr>
            <w:r w:rsidRPr="002F55D2">
              <w:t>ЗАО «Воздухоплавательный центр «Авгур»</w:t>
            </w:r>
          </w:p>
        </w:tc>
        <w:tc>
          <w:tcPr>
            <w:tcW w:w="1134" w:type="dxa"/>
          </w:tcPr>
          <w:p w:rsidR="0081250A" w:rsidRPr="002F55D2" w:rsidRDefault="00AB0A0F" w:rsidP="004F0E2E">
            <w:pPr>
              <w:pStyle w:val="a4"/>
              <w:spacing w:before="0" w:beforeAutospacing="0" w:after="0" w:afterAutospacing="0"/>
              <w:jc w:val="center"/>
            </w:pPr>
            <w:r>
              <w:t>3061,86</w:t>
            </w:r>
          </w:p>
        </w:tc>
        <w:tc>
          <w:tcPr>
            <w:tcW w:w="1276" w:type="dxa"/>
          </w:tcPr>
          <w:p w:rsidR="0081250A" w:rsidRPr="002F55D2" w:rsidRDefault="00611A55" w:rsidP="00044353">
            <w:pPr>
              <w:pStyle w:val="a4"/>
              <w:spacing w:before="0" w:beforeAutospacing="0" w:after="0" w:afterAutospacing="0"/>
              <w:jc w:val="center"/>
            </w:pPr>
            <w:r>
              <w:t>4</w:t>
            </w:r>
            <w:r w:rsidR="00AB0A0F">
              <w:t xml:space="preserve"> года</w:t>
            </w:r>
          </w:p>
        </w:tc>
        <w:tc>
          <w:tcPr>
            <w:tcW w:w="4678" w:type="dxa"/>
          </w:tcPr>
          <w:p w:rsidR="0081250A" w:rsidRDefault="002F55D2" w:rsidP="00433484">
            <w:pPr>
              <w:jc w:val="both"/>
            </w:pPr>
            <w:r w:rsidRPr="002F55D2">
              <w:t>Решением Арбитражного суда г</w:t>
            </w:r>
            <w:proofErr w:type="gramStart"/>
            <w:r w:rsidRPr="002F55D2">
              <w:t>.М</w:t>
            </w:r>
            <w:proofErr w:type="gramEnd"/>
            <w:r w:rsidRPr="002F55D2">
              <w:t>осквы от 27.10.2017 (резолютивная часть)  признан банкротом, ведется конкурсное производство</w:t>
            </w:r>
            <w:r w:rsidR="00F908DB">
              <w:t xml:space="preserve"> А40-66423/16-124-101Б.Кредиторы  третьей очереди.</w:t>
            </w:r>
          </w:p>
          <w:p w:rsidR="00AB0A0F" w:rsidRPr="0095759B" w:rsidRDefault="0095759B" w:rsidP="00433484">
            <w:pPr>
              <w:jc w:val="both"/>
            </w:pPr>
            <w:r>
              <w:t>Р</w:t>
            </w:r>
            <w:r w:rsidRPr="0095759B">
              <w:t>аспоряжением от 26.12.2023 № 196-рх списана сомнительная задолженность по договору аренды земельного участка от 18.03.2005 г. № 299 в сумме 11 591 453,06 рублей, заключенного с ЗАО «Воздухоплавательный центр «Авгурь».</w:t>
            </w:r>
          </w:p>
        </w:tc>
      </w:tr>
      <w:tr w:rsidR="00F437BB" w:rsidTr="00121192">
        <w:tc>
          <w:tcPr>
            <w:tcW w:w="651" w:type="dxa"/>
          </w:tcPr>
          <w:p w:rsidR="0081250A" w:rsidRPr="004B7681" w:rsidRDefault="00843CE4" w:rsidP="00433484">
            <w:pPr>
              <w:pStyle w:val="a4"/>
              <w:spacing w:before="0" w:beforeAutospacing="0" w:after="0" w:afterAutospacing="0"/>
              <w:jc w:val="center"/>
            </w:pPr>
            <w:r>
              <w:t>2</w:t>
            </w:r>
            <w:r w:rsidR="00433484">
              <w:t>.</w:t>
            </w:r>
          </w:p>
        </w:tc>
        <w:tc>
          <w:tcPr>
            <w:tcW w:w="2434" w:type="dxa"/>
          </w:tcPr>
          <w:p w:rsidR="0081250A" w:rsidRPr="00843CE4" w:rsidRDefault="008B008F" w:rsidP="00433484">
            <w:pPr>
              <w:pStyle w:val="a4"/>
              <w:spacing w:before="0" w:beforeAutospacing="0" w:after="0" w:afterAutospacing="0"/>
            </w:pPr>
            <w:r>
              <w:t>Бакаев В.А.</w:t>
            </w:r>
          </w:p>
        </w:tc>
        <w:tc>
          <w:tcPr>
            <w:tcW w:w="1134" w:type="dxa"/>
          </w:tcPr>
          <w:p w:rsidR="0081250A" w:rsidRPr="00843CE4" w:rsidRDefault="008C4EB4" w:rsidP="004F0E2E">
            <w:pPr>
              <w:pStyle w:val="a4"/>
              <w:spacing w:before="0" w:beforeAutospacing="0" w:after="0" w:afterAutospacing="0"/>
              <w:jc w:val="center"/>
            </w:pPr>
            <w:r>
              <w:t>3</w:t>
            </w:r>
            <w:r w:rsidR="008B008F">
              <w:t>2,1</w:t>
            </w:r>
          </w:p>
        </w:tc>
        <w:tc>
          <w:tcPr>
            <w:tcW w:w="1276" w:type="dxa"/>
          </w:tcPr>
          <w:p w:rsidR="0081250A" w:rsidRPr="00843CE4" w:rsidRDefault="008B008F" w:rsidP="00044353">
            <w:pPr>
              <w:pStyle w:val="a4"/>
              <w:spacing w:before="0" w:beforeAutospacing="0" w:after="0" w:afterAutospacing="0"/>
              <w:jc w:val="center"/>
            </w:pPr>
            <w:r>
              <w:t>1</w:t>
            </w:r>
            <w:r w:rsidR="00E008B4">
              <w:t>,7 лет</w:t>
            </w:r>
          </w:p>
        </w:tc>
        <w:tc>
          <w:tcPr>
            <w:tcW w:w="4678" w:type="dxa"/>
          </w:tcPr>
          <w:p w:rsidR="0081250A" w:rsidRPr="00843CE4" w:rsidRDefault="0053583B" w:rsidP="00843CE4">
            <w:pPr>
              <w:pStyle w:val="a4"/>
              <w:spacing w:before="0" w:beforeAutospacing="0" w:after="0" w:afterAutospacing="0"/>
              <w:jc w:val="both"/>
            </w:pPr>
            <w:r w:rsidRPr="00843CE4">
              <w:t xml:space="preserve">документы находятся </w:t>
            </w:r>
            <w:r w:rsidR="008B008F">
              <w:t xml:space="preserve"> </w:t>
            </w:r>
            <w:proofErr w:type="gramStart"/>
            <w:r w:rsidR="008B008F">
              <w:t>в</w:t>
            </w:r>
            <w:proofErr w:type="gramEnd"/>
            <w:r w:rsidR="008B008F">
              <w:t xml:space="preserve"> </w:t>
            </w:r>
            <w:proofErr w:type="gramStart"/>
            <w:r w:rsidR="008B008F">
              <w:t>ОСП</w:t>
            </w:r>
            <w:proofErr w:type="gramEnd"/>
            <w:r w:rsidR="008B008F">
              <w:t xml:space="preserve"> Киржачского района </w:t>
            </w:r>
            <w:r w:rsidR="00843CE4" w:rsidRPr="00843CE4">
              <w:t xml:space="preserve"> для  принудительного взыскания </w:t>
            </w:r>
            <w:r w:rsidR="00843CE4" w:rsidRPr="00843CE4">
              <w:lastRenderedPageBreak/>
              <w:t>задолженности</w:t>
            </w:r>
          </w:p>
        </w:tc>
      </w:tr>
      <w:tr w:rsidR="0053583B" w:rsidTr="00121192">
        <w:tc>
          <w:tcPr>
            <w:tcW w:w="651" w:type="dxa"/>
          </w:tcPr>
          <w:p w:rsidR="0053583B" w:rsidRPr="00044353" w:rsidRDefault="00705A1E" w:rsidP="004F0E2E">
            <w:pPr>
              <w:pStyle w:val="a4"/>
              <w:spacing w:before="0" w:beforeAutospacing="0" w:after="0" w:afterAutospacing="0"/>
              <w:jc w:val="center"/>
            </w:pPr>
            <w:r w:rsidRPr="00044353">
              <w:lastRenderedPageBreak/>
              <w:t>3</w:t>
            </w:r>
            <w:r w:rsidR="0053583B" w:rsidRPr="00044353">
              <w:t>.</w:t>
            </w:r>
          </w:p>
        </w:tc>
        <w:tc>
          <w:tcPr>
            <w:tcW w:w="2434" w:type="dxa"/>
          </w:tcPr>
          <w:p w:rsidR="0053583B" w:rsidRPr="00E008B4" w:rsidRDefault="00F908DB" w:rsidP="0053583B">
            <w:pPr>
              <w:pStyle w:val="a4"/>
              <w:spacing w:before="0" w:beforeAutospacing="0" w:after="0" w:afterAutospacing="0"/>
            </w:pPr>
            <w:r w:rsidRPr="00E008B4">
              <w:t>ООО «Детская одежда</w:t>
            </w:r>
            <w:r w:rsidR="0053583B" w:rsidRPr="00E008B4">
              <w:t>»</w:t>
            </w:r>
          </w:p>
        </w:tc>
        <w:tc>
          <w:tcPr>
            <w:tcW w:w="1134" w:type="dxa"/>
          </w:tcPr>
          <w:p w:rsidR="0053583B" w:rsidRPr="00E008B4" w:rsidRDefault="00732619" w:rsidP="00AB0374">
            <w:pPr>
              <w:pStyle w:val="a4"/>
              <w:spacing w:before="0" w:beforeAutospacing="0" w:after="0" w:afterAutospacing="0"/>
              <w:jc w:val="center"/>
            </w:pPr>
            <w:r>
              <w:t>501,8</w:t>
            </w:r>
          </w:p>
        </w:tc>
        <w:tc>
          <w:tcPr>
            <w:tcW w:w="1276" w:type="dxa"/>
          </w:tcPr>
          <w:p w:rsidR="0053583B" w:rsidRPr="00E008B4" w:rsidRDefault="00732619" w:rsidP="00044353">
            <w:pPr>
              <w:pStyle w:val="a4"/>
              <w:spacing w:before="0" w:beforeAutospacing="0" w:after="0" w:afterAutospacing="0"/>
              <w:jc w:val="center"/>
            </w:pPr>
            <w:r>
              <w:t>3</w:t>
            </w:r>
            <w:r w:rsidR="007C0CF0" w:rsidRPr="00E008B4">
              <w:t xml:space="preserve"> </w:t>
            </w:r>
            <w:r w:rsidR="00AB0374" w:rsidRPr="00E008B4">
              <w:t>год</w:t>
            </w:r>
            <w:r w:rsidR="0095759B">
              <w:t>а</w:t>
            </w:r>
          </w:p>
        </w:tc>
        <w:tc>
          <w:tcPr>
            <w:tcW w:w="4678" w:type="dxa"/>
          </w:tcPr>
          <w:p w:rsidR="0053583B" w:rsidRPr="00E008B4" w:rsidRDefault="00B53413" w:rsidP="00BD54ED">
            <w:pPr>
              <w:pStyle w:val="a4"/>
              <w:spacing w:before="0" w:beforeAutospacing="0" w:after="0" w:afterAutospacing="0"/>
              <w:jc w:val="both"/>
            </w:pPr>
            <w:r w:rsidRPr="00E008B4">
              <w:t xml:space="preserve">документы находятся </w:t>
            </w:r>
            <w:proofErr w:type="gramStart"/>
            <w:r w:rsidRPr="00E008B4">
              <w:t>в</w:t>
            </w:r>
            <w:proofErr w:type="gramEnd"/>
            <w:r w:rsidRPr="00E008B4">
              <w:t xml:space="preserve"> </w:t>
            </w:r>
            <w:proofErr w:type="gramStart"/>
            <w:r w:rsidRPr="00E008B4">
              <w:t>ОСП</w:t>
            </w:r>
            <w:proofErr w:type="gramEnd"/>
            <w:r w:rsidRPr="00E008B4">
              <w:t xml:space="preserve"> Киржачского района  для принудительного взыскания задолженности</w:t>
            </w:r>
            <w:r w:rsidR="0095759B">
              <w:t>. В 2023 году в бюджет города восстановлено денежных средств в сумме 374,58 тыс</w:t>
            </w:r>
            <w:proofErr w:type="gramStart"/>
            <w:r w:rsidR="0095759B">
              <w:t>.р</w:t>
            </w:r>
            <w:proofErr w:type="gramEnd"/>
            <w:r w:rsidR="0095759B">
              <w:t>ублей.</w:t>
            </w:r>
          </w:p>
        </w:tc>
      </w:tr>
      <w:tr w:rsidR="004A3231" w:rsidTr="00121192">
        <w:tc>
          <w:tcPr>
            <w:tcW w:w="651" w:type="dxa"/>
          </w:tcPr>
          <w:p w:rsidR="004A3231" w:rsidRDefault="00434923" w:rsidP="004F0E2E">
            <w:pPr>
              <w:pStyle w:val="a4"/>
              <w:spacing w:before="0" w:beforeAutospacing="0" w:after="0" w:afterAutospacing="0"/>
              <w:jc w:val="center"/>
            </w:pPr>
            <w:r>
              <w:t>4</w:t>
            </w:r>
            <w:r w:rsidR="004A3231">
              <w:t>.</w:t>
            </w:r>
          </w:p>
        </w:tc>
        <w:tc>
          <w:tcPr>
            <w:tcW w:w="2434" w:type="dxa"/>
          </w:tcPr>
          <w:p w:rsidR="0095759B" w:rsidRPr="00E008B4" w:rsidRDefault="00A026B8" w:rsidP="00F5529F">
            <w:pPr>
              <w:pStyle w:val="a4"/>
              <w:spacing w:before="0" w:beforeAutospacing="0" w:after="0" w:afterAutospacing="0"/>
              <w:jc w:val="both"/>
            </w:pPr>
            <w:r>
              <w:t>ООО «Тройка»</w:t>
            </w:r>
          </w:p>
        </w:tc>
        <w:tc>
          <w:tcPr>
            <w:tcW w:w="1134" w:type="dxa"/>
          </w:tcPr>
          <w:p w:rsidR="004A3231" w:rsidRPr="00E008B4" w:rsidRDefault="00A026B8" w:rsidP="004F0E2E">
            <w:pPr>
              <w:pStyle w:val="a4"/>
              <w:spacing w:before="0" w:beforeAutospacing="0" w:after="0" w:afterAutospacing="0"/>
              <w:jc w:val="center"/>
            </w:pPr>
            <w:r>
              <w:t>157,4</w:t>
            </w:r>
          </w:p>
        </w:tc>
        <w:tc>
          <w:tcPr>
            <w:tcW w:w="1276" w:type="dxa"/>
          </w:tcPr>
          <w:p w:rsidR="004A3231" w:rsidRPr="00E008B4" w:rsidRDefault="00A026B8" w:rsidP="004A3231">
            <w:pPr>
              <w:pStyle w:val="a4"/>
              <w:spacing w:before="0" w:beforeAutospacing="0" w:after="0" w:afterAutospacing="0"/>
              <w:jc w:val="center"/>
            </w:pPr>
            <w:r>
              <w:t>5</w:t>
            </w:r>
            <w:r w:rsidR="00F75CF8" w:rsidRPr="00E008B4">
              <w:t>лет</w:t>
            </w:r>
          </w:p>
        </w:tc>
        <w:tc>
          <w:tcPr>
            <w:tcW w:w="4678" w:type="dxa"/>
          </w:tcPr>
          <w:p w:rsidR="004A3231" w:rsidRPr="00E008B4" w:rsidRDefault="005D3389" w:rsidP="00A026B8">
            <w:pPr>
              <w:pStyle w:val="a4"/>
              <w:spacing w:before="0" w:beforeAutospacing="0" w:after="0" w:afterAutospacing="0"/>
              <w:jc w:val="both"/>
            </w:pPr>
            <w:r w:rsidRPr="00E008B4">
              <w:t xml:space="preserve"> </w:t>
            </w:r>
            <w:r w:rsidR="00E171A7" w:rsidRPr="00843CE4">
              <w:t xml:space="preserve">документы находятся </w:t>
            </w:r>
            <w:r w:rsidR="00E171A7">
              <w:t xml:space="preserve"> </w:t>
            </w:r>
            <w:proofErr w:type="gramStart"/>
            <w:r w:rsidR="00E171A7">
              <w:t>в</w:t>
            </w:r>
            <w:proofErr w:type="gramEnd"/>
            <w:r w:rsidR="00E171A7">
              <w:t xml:space="preserve"> </w:t>
            </w:r>
            <w:proofErr w:type="gramStart"/>
            <w:r w:rsidR="00E171A7">
              <w:t>ОСП</w:t>
            </w:r>
            <w:proofErr w:type="gramEnd"/>
            <w:r w:rsidR="00E171A7">
              <w:t xml:space="preserve"> Киржачского района </w:t>
            </w:r>
            <w:r w:rsidR="00E171A7" w:rsidRPr="00843CE4">
              <w:t xml:space="preserve"> для  принудительного взыскания задолженности</w:t>
            </w:r>
          </w:p>
        </w:tc>
      </w:tr>
      <w:tr w:rsidR="00DA1D29" w:rsidTr="00121192">
        <w:tc>
          <w:tcPr>
            <w:tcW w:w="651" w:type="dxa"/>
          </w:tcPr>
          <w:p w:rsidR="00DA1D29" w:rsidRDefault="0095759B" w:rsidP="004F0E2E">
            <w:pPr>
              <w:pStyle w:val="a4"/>
              <w:spacing w:before="0" w:beforeAutospacing="0" w:after="0" w:afterAutospacing="0"/>
              <w:jc w:val="center"/>
            </w:pPr>
            <w:r>
              <w:t>5</w:t>
            </w:r>
            <w:r w:rsidR="00DA1D29">
              <w:t>.</w:t>
            </w:r>
          </w:p>
        </w:tc>
        <w:tc>
          <w:tcPr>
            <w:tcW w:w="2434" w:type="dxa"/>
          </w:tcPr>
          <w:p w:rsidR="00DA1D29" w:rsidRDefault="00E171A7" w:rsidP="00F5529F">
            <w:pPr>
              <w:pStyle w:val="a4"/>
              <w:spacing w:before="0" w:beforeAutospacing="0" w:after="0" w:afterAutospacing="0"/>
              <w:jc w:val="both"/>
            </w:pPr>
            <w:r>
              <w:t>ИП Седов А.А.</w:t>
            </w:r>
          </w:p>
        </w:tc>
        <w:tc>
          <w:tcPr>
            <w:tcW w:w="1134" w:type="dxa"/>
          </w:tcPr>
          <w:p w:rsidR="00DA1D29" w:rsidRDefault="00E171A7" w:rsidP="004F0E2E">
            <w:pPr>
              <w:pStyle w:val="a4"/>
              <w:spacing w:before="0" w:beforeAutospacing="0" w:after="0" w:afterAutospacing="0"/>
              <w:jc w:val="center"/>
            </w:pPr>
            <w:r>
              <w:t>425,2</w:t>
            </w:r>
          </w:p>
        </w:tc>
        <w:tc>
          <w:tcPr>
            <w:tcW w:w="1276" w:type="dxa"/>
          </w:tcPr>
          <w:p w:rsidR="00DA1D29" w:rsidRDefault="0095759B" w:rsidP="004A3231">
            <w:pPr>
              <w:pStyle w:val="a4"/>
              <w:spacing w:before="0" w:beforeAutospacing="0" w:after="0" w:afterAutospacing="0"/>
              <w:jc w:val="center"/>
            </w:pPr>
            <w:r>
              <w:t>3 года</w:t>
            </w:r>
          </w:p>
        </w:tc>
        <w:tc>
          <w:tcPr>
            <w:tcW w:w="4678" w:type="dxa"/>
          </w:tcPr>
          <w:p w:rsidR="000A4661" w:rsidRPr="000A4661" w:rsidRDefault="00DA1D29" w:rsidP="00F5529F">
            <w:pPr>
              <w:pStyle w:val="a4"/>
              <w:spacing w:before="0" w:beforeAutospacing="0" w:after="0" w:afterAutospacing="0"/>
              <w:jc w:val="both"/>
            </w:pPr>
            <w:r w:rsidRPr="00D4469D">
              <w:t xml:space="preserve">документы находятся </w:t>
            </w:r>
            <w:proofErr w:type="gramStart"/>
            <w:r w:rsidRPr="00D4469D">
              <w:t>в</w:t>
            </w:r>
            <w:proofErr w:type="gramEnd"/>
            <w:r w:rsidRPr="00D4469D">
              <w:t xml:space="preserve"> </w:t>
            </w:r>
            <w:proofErr w:type="gramStart"/>
            <w:r w:rsidRPr="00D4469D">
              <w:t>ОСП</w:t>
            </w:r>
            <w:proofErr w:type="gramEnd"/>
            <w:r w:rsidRPr="00D4469D">
              <w:t xml:space="preserve"> Киржачского района  для принудительного взыскания задолженности</w:t>
            </w:r>
            <w:r w:rsidR="000A4661">
              <w:t>.</w:t>
            </w:r>
          </w:p>
        </w:tc>
      </w:tr>
      <w:tr w:rsidR="00D82D40" w:rsidTr="00121192">
        <w:tc>
          <w:tcPr>
            <w:tcW w:w="651" w:type="dxa"/>
          </w:tcPr>
          <w:p w:rsidR="00D82D40" w:rsidRDefault="0095759B" w:rsidP="004F0E2E">
            <w:pPr>
              <w:pStyle w:val="a4"/>
              <w:spacing w:before="0" w:beforeAutospacing="0" w:after="0" w:afterAutospacing="0"/>
              <w:jc w:val="center"/>
            </w:pPr>
            <w:r>
              <w:t>6</w:t>
            </w:r>
            <w:r w:rsidR="00D82D40">
              <w:t>.</w:t>
            </w:r>
          </w:p>
        </w:tc>
        <w:tc>
          <w:tcPr>
            <w:tcW w:w="2434" w:type="dxa"/>
          </w:tcPr>
          <w:p w:rsidR="00D82D40" w:rsidRPr="00E008B4" w:rsidRDefault="00081DDB" w:rsidP="00F5529F">
            <w:pPr>
              <w:pStyle w:val="a4"/>
              <w:spacing w:before="0" w:beforeAutospacing="0" w:after="0" w:afterAutospacing="0"/>
              <w:jc w:val="both"/>
            </w:pPr>
            <w:r>
              <w:t>Кириллов О.В.</w:t>
            </w:r>
          </w:p>
        </w:tc>
        <w:tc>
          <w:tcPr>
            <w:tcW w:w="1134" w:type="dxa"/>
          </w:tcPr>
          <w:p w:rsidR="00D82D40" w:rsidRPr="00E008B4" w:rsidRDefault="00081DDB" w:rsidP="004F0E2E">
            <w:pPr>
              <w:pStyle w:val="a4"/>
              <w:spacing w:before="0" w:beforeAutospacing="0" w:after="0" w:afterAutospacing="0"/>
              <w:jc w:val="center"/>
            </w:pPr>
            <w:r>
              <w:t>119,8</w:t>
            </w:r>
          </w:p>
        </w:tc>
        <w:tc>
          <w:tcPr>
            <w:tcW w:w="1276" w:type="dxa"/>
          </w:tcPr>
          <w:p w:rsidR="00D82D40" w:rsidRPr="00E008B4" w:rsidRDefault="00081DDB" w:rsidP="004A3231">
            <w:pPr>
              <w:pStyle w:val="a4"/>
              <w:spacing w:before="0" w:beforeAutospacing="0" w:after="0" w:afterAutospacing="0"/>
              <w:jc w:val="center"/>
            </w:pPr>
            <w:r>
              <w:t>1 год</w:t>
            </w:r>
          </w:p>
        </w:tc>
        <w:tc>
          <w:tcPr>
            <w:tcW w:w="4678" w:type="dxa"/>
          </w:tcPr>
          <w:p w:rsidR="00D82D40" w:rsidRPr="00E008B4" w:rsidRDefault="00B77CD1" w:rsidP="00F5529F">
            <w:pPr>
              <w:pStyle w:val="a4"/>
              <w:spacing w:before="0" w:beforeAutospacing="0" w:after="0" w:afterAutospacing="0"/>
              <w:jc w:val="both"/>
            </w:pPr>
            <w:r>
              <w:t>Документы переданы в юридический отдел администрации города Киржач Киржачского района</w:t>
            </w:r>
            <w:proofErr w:type="gramStart"/>
            <w:r>
              <w:t>.Н</w:t>
            </w:r>
            <w:proofErr w:type="gramEnd"/>
            <w:r>
              <w:t>аправлен судебный приказ</w:t>
            </w:r>
          </w:p>
        </w:tc>
      </w:tr>
      <w:tr w:rsidR="00526208" w:rsidTr="00121192">
        <w:tc>
          <w:tcPr>
            <w:tcW w:w="651" w:type="dxa"/>
          </w:tcPr>
          <w:p w:rsidR="00526208" w:rsidRDefault="0095759B" w:rsidP="004F0E2E">
            <w:pPr>
              <w:pStyle w:val="a4"/>
              <w:spacing w:before="0" w:beforeAutospacing="0" w:after="0" w:afterAutospacing="0"/>
              <w:jc w:val="center"/>
            </w:pPr>
            <w:r>
              <w:t>7</w:t>
            </w:r>
            <w:r w:rsidR="00526208">
              <w:t>.</w:t>
            </w:r>
          </w:p>
        </w:tc>
        <w:tc>
          <w:tcPr>
            <w:tcW w:w="2434" w:type="dxa"/>
          </w:tcPr>
          <w:p w:rsidR="00526208" w:rsidRDefault="00B77CD1" w:rsidP="00F5529F">
            <w:pPr>
              <w:pStyle w:val="a4"/>
              <w:spacing w:before="0" w:beforeAutospacing="0" w:after="0" w:afterAutospacing="0"/>
              <w:jc w:val="both"/>
            </w:pPr>
            <w:r>
              <w:t>Гаврилов Р.А.</w:t>
            </w:r>
          </w:p>
        </w:tc>
        <w:tc>
          <w:tcPr>
            <w:tcW w:w="1134" w:type="dxa"/>
          </w:tcPr>
          <w:p w:rsidR="00526208" w:rsidRDefault="00B77CD1" w:rsidP="004F0E2E">
            <w:pPr>
              <w:pStyle w:val="a4"/>
              <w:spacing w:before="0" w:beforeAutospacing="0" w:after="0" w:afterAutospacing="0"/>
              <w:jc w:val="center"/>
            </w:pPr>
            <w:r>
              <w:t>201,5</w:t>
            </w:r>
          </w:p>
        </w:tc>
        <w:tc>
          <w:tcPr>
            <w:tcW w:w="1276" w:type="dxa"/>
          </w:tcPr>
          <w:p w:rsidR="00526208" w:rsidRDefault="0095759B" w:rsidP="00775076">
            <w:pPr>
              <w:pStyle w:val="a4"/>
              <w:spacing w:before="0" w:beforeAutospacing="0" w:after="0" w:afterAutospacing="0"/>
              <w:jc w:val="center"/>
            </w:pPr>
            <w:r>
              <w:t xml:space="preserve">1 </w:t>
            </w:r>
            <w:r w:rsidR="00B77CD1">
              <w:t>год</w:t>
            </w:r>
          </w:p>
        </w:tc>
        <w:tc>
          <w:tcPr>
            <w:tcW w:w="4678" w:type="dxa"/>
          </w:tcPr>
          <w:p w:rsidR="00526208" w:rsidRPr="00D4469D" w:rsidRDefault="00730A29" w:rsidP="00775076">
            <w:pPr>
              <w:pStyle w:val="a4"/>
              <w:spacing w:before="0" w:beforeAutospacing="0" w:after="0" w:afterAutospacing="0"/>
              <w:jc w:val="both"/>
            </w:pPr>
            <w:r>
              <w:t>Документы переданы в юридический отдел администрации города Киржач Киржачского района</w:t>
            </w:r>
            <w:proofErr w:type="gramStart"/>
            <w:r>
              <w:t>.Н</w:t>
            </w:r>
            <w:proofErr w:type="gramEnd"/>
            <w:r>
              <w:t>аправлен судебный приказ</w:t>
            </w:r>
          </w:p>
        </w:tc>
      </w:tr>
      <w:tr w:rsidR="00526208" w:rsidTr="00121192">
        <w:tc>
          <w:tcPr>
            <w:tcW w:w="651" w:type="dxa"/>
          </w:tcPr>
          <w:p w:rsidR="00526208" w:rsidRDefault="0095759B" w:rsidP="004F0E2E">
            <w:pPr>
              <w:pStyle w:val="a4"/>
              <w:spacing w:before="0" w:beforeAutospacing="0" w:after="0" w:afterAutospacing="0"/>
              <w:jc w:val="center"/>
            </w:pPr>
            <w:r>
              <w:t>8</w:t>
            </w:r>
            <w:r w:rsidR="00526208">
              <w:t>.</w:t>
            </w:r>
          </w:p>
        </w:tc>
        <w:tc>
          <w:tcPr>
            <w:tcW w:w="2434" w:type="dxa"/>
          </w:tcPr>
          <w:p w:rsidR="00526208" w:rsidRDefault="00730A29" w:rsidP="00F5529F">
            <w:pPr>
              <w:pStyle w:val="a4"/>
              <w:spacing w:before="0" w:beforeAutospacing="0" w:after="0" w:afterAutospacing="0"/>
              <w:jc w:val="both"/>
            </w:pPr>
            <w:r>
              <w:t>Шаповалов А.А.</w:t>
            </w:r>
          </w:p>
        </w:tc>
        <w:tc>
          <w:tcPr>
            <w:tcW w:w="1134" w:type="dxa"/>
          </w:tcPr>
          <w:p w:rsidR="00526208" w:rsidRDefault="00730A29" w:rsidP="004F0E2E">
            <w:pPr>
              <w:pStyle w:val="a4"/>
              <w:spacing w:before="0" w:beforeAutospacing="0" w:after="0" w:afterAutospacing="0"/>
              <w:jc w:val="center"/>
            </w:pPr>
            <w:r>
              <w:t>74,6</w:t>
            </w:r>
          </w:p>
        </w:tc>
        <w:tc>
          <w:tcPr>
            <w:tcW w:w="1276" w:type="dxa"/>
          </w:tcPr>
          <w:p w:rsidR="00526208" w:rsidRDefault="0095759B" w:rsidP="00775076">
            <w:pPr>
              <w:pStyle w:val="a4"/>
              <w:spacing w:before="0" w:beforeAutospacing="0" w:after="0" w:afterAutospacing="0"/>
              <w:jc w:val="center"/>
            </w:pPr>
            <w:r>
              <w:t>1 месяц</w:t>
            </w:r>
          </w:p>
        </w:tc>
        <w:tc>
          <w:tcPr>
            <w:tcW w:w="4678" w:type="dxa"/>
          </w:tcPr>
          <w:p w:rsidR="00526208" w:rsidRPr="00D4469D" w:rsidRDefault="0095759B" w:rsidP="00775076">
            <w:pPr>
              <w:pStyle w:val="a4"/>
              <w:spacing w:before="0" w:beforeAutospacing="0" w:after="0" w:afterAutospacing="0"/>
              <w:jc w:val="both"/>
            </w:pPr>
            <w:r>
              <w:t>Ведутся переговоры о добровольном погашении задолженности</w:t>
            </w:r>
          </w:p>
        </w:tc>
      </w:tr>
      <w:tr w:rsidR="009E1CA6" w:rsidTr="00121192">
        <w:tc>
          <w:tcPr>
            <w:tcW w:w="651" w:type="dxa"/>
          </w:tcPr>
          <w:p w:rsidR="009E1CA6" w:rsidRDefault="009E1CA6" w:rsidP="004F0E2E">
            <w:pPr>
              <w:pStyle w:val="a4"/>
              <w:spacing w:before="0" w:beforeAutospacing="0" w:after="0" w:afterAutospacing="0"/>
              <w:jc w:val="center"/>
            </w:pPr>
            <w:r>
              <w:t>9</w:t>
            </w:r>
            <w:r w:rsidR="00564711">
              <w:t>.</w:t>
            </w:r>
          </w:p>
        </w:tc>
        <w:tc>
          <w:tcPr>
            <w:tcW w:w="2434" w:type="dxa"/>
          </w:tcPr>
          <w:p w:rsidR="009E1CA6" w:rsidRDefault="000E2286" w:rsidP="00F5529F">
            <w:pPr>
              <w:pStyle w:val="a4"/>
              <w:spacing w:before="0" w:beforeAutospacing="0" w:after="0" w:afterAutospacing="0"/>
              <w:jc w:val="both"/>
            </w:pPr>
            <w:r>
              <w:t>АО «АЙ ЭС Эр Групп»</w:t>
            </w:r>
          </w:p>
        </w:tc>
        <w:tc>
          <w:tcPr>
            <w:tcW w:w="1134" w:type="dxa"/>
          </w:tcPr>
          <w:p w:rsidR="009E1CA6" w:rsidRDefault="00081DDB" w:rsidP="004F0E2E">
            <w:pPr>
              <w:pStyle w:val="a4"/>
              <w:spacing w:before="0" w:beforeAutospacing="0" w:after="0" w:afterAutospacing="0"/>
              <w:jc w:val="center"/>
            </w:pPr>
            <w:r>
              <w:t>503,4</w:t>
            </w:r>
          </w:p>
        </w:tc>
        <w:tc>
          <w:tcPr>
            <w:tcW w:w="1276" w:type="dxa"/>
          </w:tcPr>
          <w:p w:rsidR="009E1CA6" w:rsidRDefault="000E2286" w:rsidP="00775076">
            <w:pPr>
              <w:pStyle w:val="a4"/>
              <w:spacing w:before="0" w:beforeAutospacing="0" w:after="0" w:afterAutospacing="0"/>
              <w:jc w:val="center"/>
            </w:pPr>
            <w:r>
              <w:t>1 месяц</w:t>
            </w:r>
          </w:p>
        </w:tc>
        <w:tc>
          <w:tcPr>
            <w:tcW w:w="4678" w:type="dxa"/>
          </w:tcPr>
          <w:p w:rsidR="009E1CA6" w:rsidRDefault="000E2286" w:rsidP="00775076">
            <w:pPr>
              <w:pStyle w:val="a4"/>
              <w:spacing w:before="0" w:beforeAutospacing="0" w:after="0" w:afterAutospacing="0"/>
              <w:jc w:val="both"/>
            </w:pPr>
            <w:r>
              <w:t>Ведутся переговоры о добровольном погашении задолженности</w:t>
            </w:r>
          </w:p>
        </w:tc>
      </w:tr>
      <w:tr w:rsidR="00564711" w:rsidTr="00121192">
        <w:tc>
          <w:tcPr>
            <w:tcW w:w="651" w:type="dxa"/>
          </w:tcPr>
          <w:p w:rsidR="00564711" w:rsidRDefault="00564711" w:rsidP="004F0E2E">
            <w:pPr>
              <w:pStyle w:val="a4"/>
              <w:spacing w:before="0" w:beforeAutospacing="0" w:after="0" w:afterAutospacing="0"/>
              <w:jc w:val="center"/>
            </w:pPr>
            <w:r>
              <w:t>10.</w:t>
            </w:r>
          </w:p>
        </w:tc>
        <w:tc>
          <w:tcPr>
            <w:tcW w:w="2434" w:type="dxa"/>
          </w:tcPr>
          <w:p w:rsidR="00564711" w:rsidRDefault="00564711" w:rsidP="00F5529F">
            <w:pPr>
              <w:pStyle w:val="a4"/>
              <w:spacing w:before="0" w:beforeAutospacing="0" w:after="0" w:afterAutospacing="0"/>
              <w:jc w:val="both"/>
            </w:pPr>
            <w:r>
              <w:t>Бабаян Г.М.</w:t>
            </w:r>
          </w:p>
        </w:tc>
        <w:tc>
          <w:tcPr>
            <w:tcW w:w="1134" w:type="dxa"/>
          </w:tcPr>
          <w:p w:rsidR="00564711" w:rsidRDefault="00B947DA" w:rsidP="004F0E2E">
            <w:pPr>
              <w:pStyle w:val="a4"/>
              <w:spacing w:before="0" w:beforeAutospacing="0" w:after="0" w:afterAutospacing="0"/>
              <w:jc w:val="center"/>
            </w:pPr>
            <w:r>
              <w:t>78,3</w:t>
            </w:r>
          </w:p>
        </w:tc>
        <w:tc>
          <w:tcPr>
            <w:tcW w:w="1276" w:type="dxa"/>
          </w:tcPr>
          <w:p w:rsidR="00564711" w:rsidRDefault="00B947DA" w:rsidP="00775076">
            <w:pPr>
              <w:pStyle w:val="a4"/>
              <w:spacing w:before="0" w:beforeAutospacing="0" w:after="0" w:afterAutospacing="0"/>
              <w:jc w:val="center"/>
            </w:pPr>
            <w:r>
              <w:t>1 месяц</w:t>
            </w:r>
          </w:p>
        </w:tc>
        <w:tc>
          <w:tcPr>
            <w:tcW w:w="4678" w:type="dxa"/>
          </w:tcPr>
          <w:p w:rsidR="00564711" w:rsidRDefault="00B947DA" w:rsidP="00775076">
            <w:pPr>
              <w:pStyle w:val="a4"/>
              <w:spacing w:before="0" w:beforeAutospacing="0" w:after="0" w:afterAutospacing="0"/>
              <w:jc w:val="both"/>
            </w:pPr>
            <w:r>
              <w:t>Ведутся переговоры о добровольном погашении задолженности</w:t>
            </w:r>
          </w:p>
        </w:tc>
      </w:tr>
      <w:tr w:rsidR="0053583B" w:rsidTr="00121192">
        <w:tc>
          <w:tcPr>
            <w:tcW w:w="10173" w:type="dxa"/>
            <w:gridSpan w:val="5"/>
          </w:tcPr>
          <w:p w:rsidR="0053583B" w:rsidRPr="003D4E38" w:rsidRDefault="0053583B" w:rsidP="009A3977">
            <w:pPr>
              <w:pStyle w:val="a4"/>
              <w:spacing w:before="0" w:beforeAutospacing="0" w:after="0" w:afterAutospacing="0"/>
              <w:jc w:val="center"/>
              <w:rPr>
                <w:b/>
                <w:i/>
              </w:rPr>
            </w:pPr>
            <w:r w:rsidRPr="003D4E38">
              <w:rPr>
                <w:b/>
                <w:i/>
              </w:rPr>
              <w:t xml:space="preserve">Арендная плата за земли, </w:t>
            </w:r>
            <w:proofErr w:type="gramStart"/>
            <w:r w:rsidRPr="003D4E38">
              <w:rPr>
                <w:b/>
                <w:i/>
              </w:rPr>
              <w:t>гос. собственность</w:t>
            </w:r>
            <w:proofErr w:type="gramEnd"/>
            <w:r w:rsidRPr="003D4E38">
              <w:rPr>
                <w:b/>
                <w:i/>
              </w:rPr>
              <w:t xml:space="preserve"> на которые разграничена</w:t>
            </w:r>
          </w:p>
        </w:tc>
      </w:tr>
      <w:tr w:rsidR="0053583B" w:rsidTr="00121192">
        <w:tc>
          <w:tcPr>
            <w:tcW w:w="651" w:type="dxa"/>
          </w:tcPr>
          <w:p w:rsidR="0053583B" w:rsidRPr="004B7681" w:rsidRDefault="00B947DA" w:rsidP="00877879">
            <w:pPr>
              <w:pStyle w:val="a4"/>
              <w:spacing w:before="0" w:beforeAutospacing="0" w:after="0" w:afterAutospacing="0"/>
              <w:jc w:val="center"/>
            </w:pPr>
            <w:r>
              <w:t>11</w:t>
            </w:r>
            <w:r w:rsidR="0053583B">
              <w:t>.</w:t>
            </w:r>
          </w:p>
        </w:tc>
        <w:tc>
          <w:tcPr>
            <w:tcW w:w="2434" w:type="dxa"/>
          </w:tcPr>
          <w:p w:rsidR="00784263" w:rsidRPr="004A3231" w:rsidRDefault="00745896" w:rsidP="00877879">
            <w:pPr>
              <w:pStyle w:val="a4"/>
              <w:spacing w:before="0" w:beforeAutospacing="0" w:after="0" w:afterAutospacing="0"/>
              <w:jc w:val="center"/>
            </w:pPr>
            <w:r>
              <w:t>-</w:t>
            </w:r>
          </w:p>
        </w:tc>
        <w:tc>
          <w:tcPr>
            <w:tcW w:w="1134" w:type="dxa"/>
          </w:tcPr>
          <w:p w:rsidR="0053583B" w:rsidRPr="004A3231" w:rsidRDefault="00745896" w:rsidP="004F0E2E">
            <w:pPr>
              <w:pStyle w:val="a4"/>
              <w:spacing w:before="0" w:beforeAutospacing="0" w:after="0" w:afterAutospacing="0"/>
              <w:jc w:val="center"/>
            </w:pPr>
            <w:r>
              <w:t>-</w:t>
            </w:r>
          </w:p>
        </w:tc>
        <w:tc>
          <w:tcPr>
            <w:tcW w:w="1276" w:type="dxa"/>
          </w:tcPr>
          <w:p w:rsidR="0053583B" w:rsidRPr="004A3231" w:rsidRDefault="00745896" w:rsidP="004A3231">
            <w:pPr>
              <w:pStyle w:val="a4"/>
              <w:spacing w:before="0" w:beforeAutospacing="0" w:after="0" w:afterAutospacing="0"/>
              <w:jc w:val="center"/>
            </w:pPr>
            <w:r>
              <w:t>-</w:t>
            </w:r>
          </w:p>
        </w:tc>
        <w:tc>
          <w:tcPr>
            <w:tcW w:w="4678" w:type="dxa"/>
          </w:tcPr>
          <w:p w:rsidR="0053583B" w:rsidRPr="004A3231" w:rsidRDefault="00745896" w:rsidP="003C4546">
            <w:pPr>
              <w:pStyle w:val="a4"/>
              <w:spacing w:before="0" w:beforeAutospacing="0" w:after="0" w:afterAutospacing="0"/>
              <w:jc w:val="both"/>
            </w:pPr>
            <w:r>
              <w:t>-</w:t>
            </w:r>
          </w:p>
        </w:tc>
      </w:tr>
      <w:tr w:rsidR="00B75733" w:rsidTr="00BF4D58">
        <w:tc>
          <w:tcPr>
            <w:tcW w:w="10173" w:type="dxa"/>
            <w:gridSpan w:val="5"/>
          </w:tcPr>
          <w:p w:rsidR="00B75733" w:rsidRPr="00C63225" w:rsidRDefault="00C63225" w:rsidP="00C63225">
            <w:pPr>
              <w:pStyle w:val="a4"/>
              <w:spacing w:before="0" w:beforeAutospacing="0" w:after="0" w:afterAutospacing="0"/>
              <w:jc w:val="center"/>
              <w:rPr>
                <w:b/>
                <w:i/>
              </w:rPr>
            </w:pPr>
            <w:r w:rsidRPr="00C63225">
              <w:rPr>
                <w:b/>
                <w:i/>
              </w:rPr>
              <w:t>Имущество</w:t>
            </w:r>
          </w:p>
        </w:tc>
      </w:tr>
      <w:tr w:rsidR="00173D1C" w:rsidTr="00121192">
        <w:tc>
          <w:tcPr>
            <w:tcW w:w="651" w:type="dxa"/>
          </w:tcPr>
          <w:p w:rsidR="00173D1C" w:rsidRDefault="00B947DA" w:rsidP="004F0E2E">
            <w:pPr>
              <w:pStyle w:val="a4"/>
              <w:spacing w:before="0" w:beforeAutospacing="0" w:after="0" w:afterAutospacing="0"/>
              <w:jc w:val="center"/>
            </w:pPr>
            <w:r>
              <w:t>12</w:t>
            </w:r>
            <w:r w:rsidR="00173D1C">
              <w:t>.</w:t>
            </w:r>
          </w:p>
        </w:tc>
        <w:tc>
          <w:tcPr>
            <w:tcW w:w="2434" w:type="dxa"/>
          </w:tcPr>
          <w:p w:rsidR="00173D1C" w:rsidRPr="00051ABD" w:rsidRDefault="00173D1C" w:rsidP="004F0E2E">
            <w:pPr>
              <w:pStyle w:val="a4"/>
              <w:spacing w:before="0" w:beforeAutospacing="0" w:after="0" w:afterAutospacing="0"/>
              <w:jc w:val="center"/>
            </w:pPr>
            <w:r w:rsidRPr="00051ABD">
              <w:t>Гасспрян Норайр Камович</w:t>
            </w:r>
          </w:p>
          <w:p w:rsidR="00173D1C" w:rsidRPr="00051ABD" w:rsidRDefault="00173D1C" w:rsidP="004F0E2E">
            <w:pPr>
              <w:pStyle w:val="a4"/>
              <w:spacing w:before="0" w:beforeAutospacing="0" w:after="0" w:afterAutospacing="0"/>
              <w:jc w:val="center"/>
            </w:pPr>
            <w:r w:rsidRPr="00051ABD">
              <w:t>(Ленинградская,75)</w:t>
            </w:r>
          </w:p>
        </w:tc>
        <w:tc>
          <w:tcPr>
            <w:tcW w:w="1134" w:type="dxa"/>
          </w:tcPr>
          <w:p w:rsidR="00173D1C" w:rsidRPr="00051ABD" w:rsidRDefault="00C63225" w:rsidP="004F0E2E">
            <w:pPr>
              <w:pStyle w:val="a4"/>
              <w:spacing w:before="0" w:beforeAutospacing="0" w:after="0" w:afterAutospacing="0"/>
              <w:jc w:val="center"/>
            </w:pPr>
            <w:r>
              <w:t>302,4</w:t>
            </w:r>
          </w:p>
        </w:tc>
        <w:tc>
          <w:tcPr>
            <w:tcW w:w="1276" w:type="dxa"/>
          </w:tcPr>
          <w:p w:rsidR="00173D1C" w:rsidRPr="00051ABD" w:rsidRDefault="00E414E9" w:rsidP="00775076">
            <w:pPr>
              <w:pStyle w:val="a4"/>
              <w:spacing w:before="0" w:beforeAutospacing="0" w:after="0" w:afterAutospacing="0"/>
            </w:pPr>
            <w:r>
              <w:t xml:space="preserve"> 3 месяца</w:t>
            </w:r>
          </w:p>
        </w:tc>
        <w:tc>
          <w:tcPr>
            <w:tcW w:w="4678" w:type="dxa"/>
          </w:tcPr>
          <w:p w:rsidR="00173D1C" w:rsidRPr="00051ABD" w:rsidRDefault="00E414E9" w:rsidP="00775076">
            <w:pPr>
              <w:pStyle w:val="a4"/>
              <w:spacing w:before="0" w:beforeAutospacing="0" w:after="0" w:afterAutospacing="0"/>
              <w:jc w:val="both"/>
            </w:pPr>
            <w:r>
              <w:t>Подготовка документов юридическим отделом для передачи для принудительного взыскания</w:t>
            </w:r>
          </w:p>
        </w:tc>
      </w:tr>
    </w:tbl>
    <w:p w:rsidR="003E4E13" w:rsidRDefault="003E4E13" w:rsidP="00320847">
      <w:pPr>
        <w:pStyle w:val="a4"/>
        <w:spacing w:before="0" w:beforeAutospacing="0" w:after="0" w:afterAutospacing="0"/>
        <w:rPr>
          <w:b/>
          <w:sz w:val="28"/>
          <w:szCs w:val="28"/>
        </w:rPr>
      </w:pPr>
    </w:p>
    <w:p w:rsidR="004F0E2E" w:rsidRPr="00C340BD" w:rsidRDefault="004F0E2E" w:rsidP="00C340BD">
      <w:pPr>
        <w:pStyle w:val="a4"/>
        <w:spacing w:before="0" w:beforeAutospacing="0" w:after="0" w:afterAutospacing="0"/>
        <w:jc w:val="center"/>
        <w:rPr>
          <w:b/>
          <w:sz w:val="28"/>
          <w:szCs w:val="28"/>
        </w:rPr>
      </w:pPr>
      <w:r w:rsidRPr="004F0E2E">
        <w:rPr>
          <w:b/>
          <w:sz w:val="28"/>
          <w:szCs w:val="28"/>
        </w:rPr>
        <w:t>Безвозмездные поступления</w:t>
      </w:r>
    </w:p>
    <w:p w:rsidR="002A7ABB" w:rsidRPr="00740BEF" w:rsidRDefault="004F0E2E" w:rsidP="0056349B">
      <w:pPr>
        <w:pStyle w:val="a4"/>
        <w:spacing w:before="0" w:beforeAutospacing="0" w:after="0" w:afterAutospacing="0"/>
        <w:jc w:val="both"/>
        <w:rPr>
          <w:sz w:val="28"/>
          <w:szCs w:val="28"/>
        </w:rPr>
      </w:pPr>
      <w:r>
        <w:rPr>
          <w:sz w:val="28"/>
          <w:szCs w:val="28"/>
        </w:rPr>
        <w:t xml:space="preserve">  </w:t>
      </w:r>
      <w:r w:rsidR="00C340BD">
        <w:rPr>
          <w:sz w:val="28"/>
          <w:szCs w:val="28"/>
        </w:rPr>
        <w:t xml:space="preserve">    </w:t>
      </w:r>
      <w:r>
        <w:rPr>
          <w:sz w:val="28"/>
          <w:szCs w:val="28"/>
        </w:rPr>
        <w:t xml:space="preserve">   </w:t>
      </w:r>
      <w:r w:rsidR="00431AB1" w:rsidRPr="00740BEF">
        <w:rPr>
          <w:sz w:val="28"/>
          <w:szCs w:val="28"/>
        </w:rPr>
        <w:t xml:space="preserve">Объем </w:t>
      </w:r>
      <w:r w:rsidR="00F47B68">
        <w:rPr>
          <w:sz w:val="28"/>
          <w:szCs w:val="28"/>
        </w:rPr>
        <w:t>безвозмездных поступлен</w:t>
      </w:r>
      <w:r w:rsidR="00B947DA">
        <w:rPr>
          <w:sz w:val="28"/>
          <w:szCs w:val="28"/>
        </w:rPr>
        <w:t>ий в 2024 году составил 256 591,1</w:t>
      </w:r>
      <w:r w:rsidR="006E1B91">
        <w:rPr>
          <w:sz w:val="28"/>
          <w:szCs w:val="28"/>
        </w:rPr>
        <w:t xml:space="preserve"> </w:t>
      </w:r>
      <w:r w:rsidR="00431AB1" w:rsidRPr="00740BEF">
        <w:rPr>
          <w:sz w:val="28"/>
          <w:szCs w:val="28"/>
        </w:rPr>
        <w:t>тыс</w:t>
      </w:r>
      <w:proofErr w:type="gramStart"/>
      <w:r w:rsidR="00431AB1" w:rsidRPr="00740BEF">
        <w:rPr>
          <w:sz w:val="28"/>
          <w:szCs w:val="28"/>
        </w:rPr>
        <w:t>.р</w:t>
      </w:r>
      <w:proofErr w:type="gramEnd"/>
      <w:r w:rsidR="00431AB1" w:rsidRPr="00740BEF">
        <w:rPr>
          <w:sz w:val="28"/>
          <w:szCs w:val="28"/>
        </w:rPr>
        <w:t>уб</w:t>
      </w:r>
      <w:r w:rsidR="00E05B14">
        <w:rPr>
          <w:sz w:val="28"/>
          <w:szCs w:val="28"/>
        </w:rPr>
        <w:t>лей,</w:t>
      </w:r>
      <w:r w:rsidR="00B947DA">
        <w:rPr>
          <w:sz w:val="28"/>
          <w:szCs w:val="28"/>
        </w:rPr>
        <w:t xml:space="preserve"> что составляет 99,3</w:t>
      </w:r>
      <w:r w:rsidR="00431AB1" w:rsidRPr="00740BEF">
        <w:rPr>
          <w:sz w:val="28"/>
          <w:szCs w:val="28"/>
        </w:rPr>
        <w:t>% к годовым плановым назначениям</w:t>
      </w:r>
      <w:r w:rsidR="00B947DA">
        <w:rPr>
          <w:sz w:val="28"/>
          <w:szCs w:val="28"/>
        </w:rPr>
        <w:t xml:space="preserve"> (258442,2</w:t>
      </w:r>
      <w:r w:rsidR="00E11D4B">
        <w:rPr>
          <w:sz w:val="28"/>
          <w:szCs w:val="28"/>
        </w:rPr>
        <w:t xml:space="preserve"> </w:t>
      </w:r>
      <w:r w:rsidR="004B045A">
        <w:rPr>
          <w:sz w:val="28"/>
          <w:szCs w:val="28"/>
        </w:rPr>
        <w:t>тыс.рублей)</w:t>
      </w:r>
      <w:r w:rsidR="006E1B91">
        <w:rPr>
          <w:sz w:val="28"/>
          <w:szCs w:val="28"/>
        </w:rPr>
        <w:t>.</w:t>
      </w:r>
    </w:p>
    <w:p w:rsidR="00D86017" w:rsidRDefault="00EC5442" w:rsidP="00EC5442">
      <w:pPr>
        <w:pStyle w:val="a4"/>
        <w:spacing w:before="0" w:beforeAutospacing="0" w:after="0" w:afterAutospacing="0"/>
        <w:jc w:val="both"/>
        <w:rPr>
          <w:sz w:val="28"/>
          <w:szCs w:val="28"/>
        </w:rPr>
      </w:pPr>
      <w:r w:rsidRPr="00D86017">
        <w:rPr>
          <w:sz w:val="28"/>
          <w:szCs w:val="28"/>
        </w:rPr>
        <w:t xml:space="preserve">     </w:t>
      </w:r>
      <w:r w:rsidR="00B947DA">
        <w:rPr>
          <w:sz w:val="28"/>
          <w:szCs w:val="28"/>
        </w:rPr>
        <w:t>В 2024</w:t>
      </w:r>
      <w:r w:rsidR="00E11D4B">
        <w:rPr>
          <w:sz w:val="28"/>
          <w:szCs w:val="28"/>
        </w:rPr>
        <w:t xml:space="preserve"> </w:t>
      </w:r>
      <w:r w:rsidR="00431AB1" w:rsidRPr="00D86017">
        <w:rPr>
          <w:sz w:val="28"/>
          <w:szCs w:val="28"/>
        </w:rPr>
        <w:t>году в б</w:t>
      </w:r>
      <w:r w:rsidR="004B045A" w:rsidRPr="00D86017">
        <w:rPr>
          <w:sz w:val="28"/>
          <w:szCs w:val="28"/>
        </w:rPr>
        <w:t xml:space="preserve">юджет  города </w:t>
      </w:r>
      <w:r w:rsidR="00431AB1" w:rsidRPr="00D86017">
        <w:rPr>
          <w:sz w:val="28"/>
          <w:szCs w:val="28"/>
        </w:rPr>
        <w:t>Киржач поступило</w:t>
      </w:r>
      <w:r w:rsidR="006A74A0">
        <w:rPr>
          <w:sz w:val="28"/>
          <w:szCs w:val="28"/>
        </w:rPr>
        <w:t>:</w:t>
      </w:r>
    </w:p>
    <w:p w:rsidR="00CF63E1" w:rsidRDefault="00CF63E1" w:rsidP="00EC5442">
      <w:pPr>
        <w:pStyle w:val="a4"/>
        <w:spacing w:before="0" w:beforeAutospacing="0" w:after="0" w:afterAutospacing="0"/>
        <w:jc w:val="both"/>
        <w:rPr>
          <w:sz w:val="28"/>
          <w:szCs w:val="28"/>
        </w:rPr>
      </w:pPr>
      <w:r>
        <w:rPr>
          <w:sz w:val="28"/>
          <w:szCs w:val="28"/>
        </w:rPr>
        <w:t xml:space="preserve">      - дотация  на поддержку мер по обеспечению сбаланс</w:t>
      </w:r>
      <w:r w:rsidR="00E05B14">
        <w:rPr>
          <w:sz w:val="28"/>
          <w:szCs w:val="28"/>
        </w:rPr>
        <w:t>ир</w:t>
      </w:r>
      <w:r w:rsidR="00F47B68">
        <w:rPr>
          <w:sz w:val="28"/>
          <w:szCs w:val="28"/>
        </w:rPr>
        <w:t>ова</w:t>
      </w:r>
      <w:r w:rsidR="00B947DA">
        <w:rPr>
          <w:sz w:val="28"/>
          <w:szCs w:val="28"/>
        </w:rPr>
        <w:t>нности бюджетов в сумме  12352,1</w:t>
      </w:r>
      <w:r>
        <w:rPr>
          <w:sz w:val="28"/>
          <w:szCs w:val="28"/>
        </w:rPr>
        <w:t xml:space="preserve"> тыс</w:t>
      </w:r>
      <w:proofErr w:type="gramStart"/>
      <w:r>
        <w:rPr>
          <w:sz w:val="28"/>
          <w:szCs w:val="28"/>
        </w:rPr>
        <w:t>.р</w:t>
      </w:r>
      <w:proofErr w:type="gramEnd"/>
      <w:r>
        <w:rPr>
          <w:sz w:val="28"/>
          <w:szCs w:val="28"/>
        </w:rPr>
        <w:t>ублей;</w:t>
      </w:r>
    </w:p>
    <w:p w:rsidR="00775076" w:rsidRDefault="00775076" w:rsidP="00EC5442">
      <w:pPr>
        <w:pStyle w:val="a4"/>
        <w:spacing w:before="0" w:beforeAutospacing="0" w:after="0" w:afterAutospacing="0"/>
        <w:jc w:val="both"/>
        <w:rPr>
          <w:sz w:val="28"/>
          <w:szCs w:val="28"/>
        </w:rPr>
      </w:pPr>
      <w:r>
        <w:rPr>
          <w:sz w:val="28"/>
          <w:szCs w:val="28"/>
        </w:rPr>
        <w:t xml:space="preserve">   -  субсидия  на обеспечение мероприятий по переселению граждан из аварийного жилищного фонда за счет средств, </w:t>
      </w:r>
      <w:r w:rsidR="00B947DA">
        <w:rPr>
          <w:sz w:val="28"/>
          <w:szCs w:val="28"/>
        </w:rPr>
        <w:t>поступивших от публично-правовой компании «Фонд развития территорий» в сумме  92 172,1</w:t>
      </w:r>
      <w:r>
        <w:rPr>
          <w:sz w:val="28"/>
          <w:szCs w:val="28"/>
        </w:rPr>
        <w:t xml:space="preserve"> тыс. рублей;</w:t>
      </w:r>
    </w:p>
    <w:p w:rsidR="00264A4B" w:rsidRDefault="00775076" w:rsidP="00EC5442">
      <w:pPr>
        <w:pStyle w:val="a4"/>
        <w:spacing w:before="0" w:beforeAutospacing="0" w:after="0" w:afterAutospacing="0"/>
        <w:jc w:val="both"/>
        <w:rPr>
          <w:sz w:val="28"/>
          <w:szCs w:val="28"/>
        </w:rPr>
      </w:pPr>
      <w:r>
        <w:rPr>
          <w:sz w:val="28"/>
          <w:szCs w:val="28"/>
        </w:rPr>
        <w:t xml:space="preserve">    - субсидия на обеспечение</w:t>
      </w:r>
      <w:r w:rsidR="0040050A">
        <w:rPr>
          <w:sz w:val="28"/>
          <w:szCs w:val="28"/>
        </w:rPr>
        <w:t xml:space="preserve"> мероприятий по переселению  граждан из аварийного жилищного фонда за счет средств облас</w:t>
      </w:r>
      <w:r w:rsidR="00B947DA">
        <w:rPr>
          <w:sz w:val="28"/>
          <w:szCs w:val="28"/>
        </w:rPr>
        <w:t>тного бюджета в сумме 1442,7</w:t>
      </w:r>
      <w:r w:rsidR="0040050A">
        <w:rPr>
          <w:sz w:val="28"/>
          <w:szCs w:val="28"/>
        </w:rPr>
        <w:t>тыс</w:t>
      </w:r>
      <w:proofErr w:type="gramStart"/>
      <w:r w:rsidR="0040050A">
        <w:rPr>
          <w:sz w:val="28"/>
          <w:szCs w:val="28"/>
        </w:rPr>
        <w:t>.р</w:t>
      </w:r>
      <w:proofErr w:type="gramEnd"/>
      <w:r w:rsidR="0040050A">
        <w:rPr>
          <w:sz w:val="28"/>
          <w:szCs w:val="28"/>
        </w:rPr>
        <w:t>ублей;</w:t>
      </w:r>
    </w:p>
    <w:p w:rsidR="0040050A" w:rsidRDefault="0040050A" w:rsidP="00EC5442">
      <w:pPr>
        <w:pStyle w:val="a4"/>
        <w:spacing w:before="0" w:beforeAutospacing="0" w:after="0" w:afterAutospacing="0"/>
        <w:jc w:val="both"/>
        <w:rPr>
          <w:sz w:val="28"/>
          <w:szCs w:val="28"/>
        </w:rPr>
      </w:pPr>
      <w:r>
        <w:rPr>
          <w:sz w:val="28"/>
          <w:szCs w:val="28"/>
        </w:rPr>
        <w:t xml:space="preserve">   - </w:t>
      </w:r>
      <w:r w:rsidR="00264A4B">
        <w:rPr>
          <w:sz w:val="28"/>
          <w:szCs w:val="28"/>
        </w:rPr>
        <w:t>субсидия на реализацию мероприятий по обеспечению жиль</w:t>
      </w:r>
      <w:r w:rsidR="00B947DA">
        <w:rPr>
          <w:sz w:val="28"/>
          <w:szCs w:val="28"/>
        </w:rPr>
        <w:t>ем молодых семей в сумме 3920,3</w:t>
      </w:r>
      <w:r w:rsidR="00264A4B">
        <w:rPr>
          <w:sz w:val="28"/>
          <w:szCs w:val="28"/>
        </w:rPr>
        <w:t xml:space="preserve"> тыс</w:t>
      </w:r>
      <w:proofErr w:type="gramStart"/>
      <w:r w:rsidR="00264A4B">
        <w:rPr>
          <w:sz w:val="28"/>
          <w:szCs w:val="28"/>
        </w:rPr>
        <w:t>.р</w:t>
      </w:r>
      <w:proofErr w:type="gramEnd"/>
      <w:r w:rsidR="00264A4B">
        <w:rPr>
          <w:sz w:val="28"/>
          <w:szCs w:val="28"/>
        </w:rPr>
        <w:t>ублей;</w:t>
      </w:r>
    </w:p>
    <w:p w:rsidR="00264A4B" w:rsidRDefault="00264A4B" w:rsidP="00EC5442">
      <w:pPr>
        <w:pStyle w:val="a4"/>
        <w:spacing w:before="0" w:beforeAutospacing="0" w:after="0" w:afterAutospacing="0"/>
        <w:jc w:val="both"/>
        <w:rPr>
          <w:sz w:val="28"/>
          <w:szCs w:val="28"/>
        </w:rPr>
      </w:pPr>
      <w:r>
        <w:rPr>
          <w:sz w:val="28"/>
          <w:szCs w:val="28"/>
        </w:rPr>
        <w:t xml:space="preserve">   - субсидия на поддержку государственных программ субъектов Российской Федерации и муниципальных программ формирования современной город</w:t>
      </w:r>
      <w:r w:rsidR="008C5CDB">
        <w:rPr>
          <w:sz w:val="28"/>
          <w:szCs w:val="28"/>
        </w:rPr>
        <w:t>ской сред</w:t>
      </w:r>
      <w:r w:rsidR="00B947DA">
        <w:rPr>
          <w:sz w:val="28"/>
          <w:szCs w:val="28"/>
        </w:rPr>
        <w:t>ы в сумме 19804,1</w:t>
      </w:r>
      <w:r>
        <w:rPr>
          <w:sz w:val="28"/>
          <w:szCs w:val="28"/>
        </w:rPr>
        <w:t xml:space="preserve"> тыс</w:t>
      </w:r>
      <w:proofErr w:type="gramStart"/>
      <w:r>
        <w:rPr>
          <w:sz w:val="28"/>
          <w:szCs w:val="28"/>
        </w:rPr>
        <w:t>.р</w:t>
      </w:r>
      <w:proofErr w:type="gramEnd"/>
      <w:r>
        <w:rPr>
          <w:sz w:val="28"/>
          <w:szCs w:val="28"/>
        </w:rPr>
        <w:t>ублей;</w:t>
      </w:r>
    </w:p>
    <w:p w:rsidR="00264A4B" w:rsidRDefault="00264A4B" w:rsidP="00EC5442">
      <w:pPr>
        <w:pStyle w:val="a4"/>
        <w:spacing w:before="0" w:beforeAutospacing="0" w:after="0" w:afterAutospacing="0"/>
        <w:jc w:val="both"/>
        <w:rPr>
          <w:sz w:val="28"/>
          <w:szCs w:val="28"/>
        </w:rPr>
      </w:pPr>
      <w:r>
        <w:rPr>
          <w:sz w:val="28"/>
          <w:szCs w:val="28"/>
        </w:rPr>
        <w:t xml:space="preserve">  - субсидия на обеспечение территорий документацией для осуществления градостроительной деятельности в рамках подпрограммы «Обеспечение территорий </w:t>
      </w:r>
      <w:r>
        <w:rPr>
          <w:sz w:val="28"/>
          <w:szCs w:val="28"/>
        </w:rPr>
        <w:lastRenderedPageBreak/>
        <w:t>документацией для осуществления градостроитель</w:t>
      </w:r>
      <w:r w:rsidR="007F73F4">
        <w:rPr>
          <w:sz w:val="28"/>
          <w:szCs w:val="28"/>
        </w:rPr>
        <w:t xml:space="preserve">ной деятельности в сумме </w:t>
      </w:r>
      <w:r>
        <w:rPr>
          <w:sz w:val="28"/>
          <w:szCs w:val="28"/>
        </w:rPr>
        <w:t xml:space="preserve"> </w:t>
      </w:r>
      <w:r w:rsidR="00B947DA">
        <w:rPr>
          <w:sz w:val="28"/>
          <w:szCs w:val="28"/>
        </w:rPr>
        <w:t>500,0</w:t>
      </w:r>
      <w:r w:rsidR="007F73F4">
        <w:rPr>
          <w:sz w:val="28"/>
          <w:szCs w:val="28"/>
        </w:rPr>
        <w:t xml:space="preserve"> </w:t>
      </w:r>
      <w:r>
        <w:rPr>
          <w:sz w:val="28"/>
          <w:szCs w:val="28"/>
        </w:rPr>
        <w:t>тыс</w:t>
      </w:r>
      <w:proofErr w:type="gramStart"/>
      <w:r>
        <w:rPr>
          <w:sz w:val="28"/>
          <w:szCs w:val="28"/>
        </w:rPr>
        <w:t>.р</w:t>
      </w:r>
      <w:proofErr w:type="gramEnd"/>
      <w:r>
        <w:rPr>
          <w:sz w:val="28"/>
          <w:szCs w:val="28"/>
        </w:rPr>
        <w:t>ублей;</w:t>
      </w:r>
    </w:p>
    <w:p w:rsidR="00264A4B" w:rsidRDefault="00264A4B" w:rsidP="00EC5442">
      <w:pPr>
        <w:pStyle w:val="a4"/>
        <w:spacing w:before="0" w:beforeAutospacing="0" w:after="0" w:afterAutospacing="0"/>
        <w:jc w:val="both"/>
        <w:rPr>
          <w:sz w:val="28"/>
          <w:szCs w:val="28"/>
        </w:rPr>
      </w:pPr>
      <w:r>
        <w:rPr>
          <w:sz w:val="28"/>
          <w:szCs w:val="28"/>
        </w:rPr>
        <w:t xml:space="preserve">   - </w:t>
      </w:r>
      <w:r w:rsidR="002005A2">
        <w:rPr>
          <w:sz w:val="28"/>
          <w:szCs w:val="28"/>
        </w:rPr>
        <w:t>субсидия на обеспечение равной доступности услуг общественного транспорта для отдельных категорий граждан в город</w:t>
      </w:r>
      <w:r w:rsidR="00B947DA">
        <w:rPr>
          <w:sz w:val="28"/>
          <w:szCs w:val="28"/>
        </w:rPr>
        <w:t>ском сообщении в сумме 883,0</w:t>
      </w:r>
      <w:r w:rsidR="002005A2">
        <w:rPr>
          <w:sz w:val="28"/>
          <w:szCs w:val="28"/>
        </w:rPr>
        <w:t xml:space="preserve"> тыс</w:t>
      </w:r>
      <w:proofErr w:type="gramStart"/>
      <w:r w:rsidR="002005A2">
        <w:rPr>
          <w:sz w:val="28"/>
          <w:szCs w:val="28"/>
        </w:rPr>
        <w:t>.р</w:t>
      </w:r>
      <w:proofErr w:type="gramEnd"/>
      <w:r w:rsidR="002005A2">
        <w:rPr>
          <w:sz w:val="28"/>
          <w:szCs w:val="28"/>
        </w:rPr>
        <w:t>ублей;</w:t>
      </w:r>
    </w:p>
    <w:p w:rsidR="00501ABF" w:rsidRDefault="00501ABF" w:rsidP="00EC5442">
      <w:pPr>
        <w:pStyle w:val="a4"/>
        <w:spacing w:before="0" w:beforeAutospacing="0" w:after="0" w:afterAutospacing="0"/>
        <w:jc w:val="both"/>
        <w:rPr>
          <w:sz w:val="28"/>
          <w:szCs w:val="28"/>
        </w:rPr>
      </w:pPr>
      <w:r>
        <w:rPr>
          <w:sz w:val="28"/>
          <w:szCs w:val="28"/>
        </w:rPr>
        <w:t xml:space="preserve">     - субсидия  на повышение оплаты труда работников бюджетной сферы в соответствии с указами Президента от 07 мая 2012 № 597, от 01</w:t>
      </w:r>
      <w:r w:rsidR="007F73F4">
        <w:rPr>
          <w:sz w:val="28"/>
          <w:szCs w:val="28"/>
        </w:rPr>
        <w:t xml:space="preserve"> июня 2012 № 761 в сумме </w:t>
      </w:r>
      <w:r w:rsidR="00B947DA">
        <w:rPr>
          <w:sz w:val="28"/>
          <w:szCs w:val="28"/>
        </w:rPr>
        <w:t>3778,8</w:t>
      </w:r>
      <w:r>
        <w:rPr>
          <w:sz w:val="28"/>
          <w:szCs w:val="28"/>
        </w:rPr>
        <w:t xml:space="preserve"> тыс</w:t>
      </w:r>
      <w:proofErr w:type="gramStart"/>
      <w:r>
        <w:rPr>
          <w:sz w:val="28"/>
          <w:szCs w:val="28"/>
        </w:rPr>
        <w:t>.р</w:t>
      </w:r>
      <w:proofErr w:type="gramEnd"/>
      <w:r>
        <w:rPr>
          <w:sz w:val="28"/>
          <w:szCs w:val="28"/>
        </w:rPr>
        <w:t>ублей;</w:t>
      </w:r>
    </w:p>
    <w:p w:rsidR="007F73F4" w:rsidRDefault="007F73F4" w:rsidP="00EC5442">
      <w:pPr>
        <w:pStyle w:val="a4"/>
        <w:spacing w:before="0" w:beforeAutospacing="0" w:after="0" w:afterAutospacing="0"/>
        <w:jc w:val="both"/>
        <w:rPr>
          <w:sz w:val="28"/>
          <w:szCs w:val="28"/>
        </w:rPr>
      </w:pPr>
      <w:r>
        <w:rPr>
          <w:sz w:val="28"/>
          <w:szCs w:val="28"/>
        </w:rPr>
        <w:t xml:space="preserve">   -  субсидия на поддержку отрасли культуры (</w:t>
      </w:r>
      <w:r w:rsidR="005C27BD">
        <w:rPr>
          <w:sz w:val="28"/>
          <w:szCs w:val="28"/>
        </w:rPr>
        <w:t>пополнение книжного фонда за счет резервного фонда Президента Рос</w:t>
      </w:r>
      <w:r w:rsidR="00043398">
        <w:rPr>
          <w:sz w:val="28"/>
          <w:szCs w:val="28"/>
        </w:rPr>
        <w:t>с</w:t>
      </w:r>
      <w:r w:rsidR="00B947DA">
        <w:rPr>
          <w:sz w:val="28"/>
          <w:szCs w:val="28"/>
        </w:rPr>
        <w:t>ийской Федерации)  в сумме 108,3</w:t>
      </w:r>
      <w:r w:rsidR="005C27BD">
        <w:rPr>
          <w:sz w:val="28"/>
          <w:szCs w:val="28"/>
        </w:rPr>
        <w:t xml:space="preserve"> тыс</w:t>
      </w:r>
      <w:proofErr w:type="gramStart"/>
      <w:r w:rsidR="005C27BD">
        <w:rPr>
          <w:sz w:val="28"/>
          <w:szCs w:val="28"/>
        </w:rPr>
        <w:t>.р</w:t>
      </w:r>
      <w:proofErr w:type="gramEnd"/>
      <w:r w:rsidR="005C27BD">
        <w:rPr>
          <w:sz w:val="28"/>
          <w:szCs w:val="28"/>
        </w:rPr>
        <w:t>ублей;</w:t>
      </w:r>
    </w:p>
    <w:p w:rsidR="004E66E1" w:rsidRDefault="005C27BD" w:rsidP="00EC5442">
      <w:pPr>
        <w:pStyle w:val="a4"/>
        <w:spacing w:before="0" w:beforeAutospacing="0" w:after="0" w:afterAutospacing="0"/>
        <w:jc w:val="both"/>
        <w:rPr>
          <w:sz w:val="28"/>
          <w:szCs w:val="28"/>
        </w:rPr>
      </w:pPr>
      <w:r>
        <w:rPr>
          <w:sz w:val="28"/>
          <w:szCs w:val="28"/>
        </w:rPr>
        <w:t xml:space="preserve">   - </w:t>
      </w:r>
      <w:r w:rsidR="00784E7F">
        <w:rPr>
          <w:sz w:val="28"/>
          <w:szCs w:val="28"/>
        </w:rPr>
        <w:t xml:space="preserve">субсидия на осуществление дорожной деятельности в отношении автомобильных дорог общего пользования местного </w:t>
      </w:r>
      <w:r w:rsidR="00B947DA">
        <w:rPr>
          <w:sz w:val="28"/>
          <w:szCs w:val="28"/>
        </w:rPr>
        <w:t>значения в сумме 25650,6</w:t>
      </w:r>
      <w:r w:rsidR="00784E7F">
        <w:rPr>
          <w:sz w:val="28"/>
          <w:szCs w:val="28"/>
        </w:rPr>
        <w:t xml:space="preserve"> тыс</w:t>
      </w:r>
      <w:proofErr w:type="gramStart"/>
      <w:r w:rsidR="00784E7F">
        <w:rPr>
          <w:sz w:val="28"/>
          <w:szCs w:val="28"/>
        </w:rPr>
        <w:t>.р</w:t>
      </w:r>
      <w:proofErr w:type="gramEnd"/>
      <w:r w:rsidR="00784E7F">
        <w:rPr>
          <w:sz w:val="28"/>
          <w:szCs w:val="28"/>
        </w:rPr>
        <w:t>ублей;</w:t>
      </w:r>
    </w:p>
    <w:p w:rsidR="004E66E1" w:rsidRDefault="004E66E1" w:rsidP="00EC5442">
      <w:pPr>
        <w:pStyle w:val="a4"/>
        <w:spacing w:before="0" w:beforeAutospacing="0" w:after="0" w:afterAutospacing="0"/>
        <w:jc w:val="both"/>
        <w:rPr>
          <w:sz w:val="28"/>
          <w:szCs w:val="28"/>
        </w:rPr>
      </w:pPr>
      <w:r>
        <w:rPr>
          <w:sz w:val="28"/>
          <w:szCs w:val="28"/>
        </w:rPr>
        <w:t xml:space="preserve">   </w:t>
      </w:r>
      <w:r w:rsidR="00B947DA">
        <w:rPr>
          <w:sz w:val="28"/>
          <w:szCs w:val="28"/>
        </w:rPr>
        <w:t>-с</w:t>
      </w:r>
      <w:r>
        <w:rPr>
          <w:sz w:val="28"/>
          <w:szCs w:val="28"/>
        </w:rPr>
        <w:t>убсидия на замену устаревших светильников на новые энергоэффективные, монтаж самонесущих изол</w:t>
      </w:r>
      <w:r w:rsidR="008836B3">
        <w:rPr>
          <w:sz w:val="28"/>
          <w:szCs w:val="28"/>
        </w:rPr>
        <w:t>ированных проводов в сумме 783,3</w:t>
      </w:r>
      <w:r>
        <w:rPr>
          <w:sz w:val="28"/>
          <w:szCs w:val="28"/>
        </w:rPr>
        <w:t xml:space="preserve"> тыс</w:t>
      </w:r>
      <w:proofErr w:type="gramStart"/>
      <w:r>
        <w:rPr>
          <w:sz w:val="28"/>
          <w:szCs w:val="28"/>
        </w:rPr>
        <w:t>.р</w:t>
      </w:r>
      <w:proofErr w:type="gramEnd"/>
      <w:r>
        <w:rPr>
          <w:sz w:val="28"/>
          <w:szCs w:val="28"/>
        </w:rPr>
        <w:t>ублей;</w:t>
      </w:r>
    </w:p>
    <w:p w:rsidR="004E66E1" w:rsidRDefault="004E66E1" w:rsidP="00EC5442">
      <w:pPr>
        <w:pStyle w:val="a4"/>
        <w:spacing w:before="0" w:beforeAutospacing="0" w:after="0" w:afterAutospacing="0"/>
        <w:jc w:val="both"/>
        <w:rPr>
          <w:sz w:val="28"/>
          <w:szCs w:val="28"/>
        </w:rPr>
      </w:pPr>
      <w:r>
        <w:rPr>
          <w:sz w:val="28"/>
          <w:szCs w:val="28"/>
        </w:rPr>
        <w:t xml:space="preserve">  -  субсидия на  реализацию мероприятий по предотвращению распространения бо</w:t>
      </w:r>
      <w:r w:rsidR="008836B3">
        <w:rPr>
          <w:sz w:val="28"/>
          <w:szCs w:val="28"/>
        </w:rPr>
        <w:t>рщевика Сосновского в сумме 80,4</w:t>
      </w:r>
      <w:r>
        <w:rPr>
          <w:sz w:val="28"/>
          <w:szCs w:val="28"/>
        </w:rPr>
        <w:t xml:space="preserve"> тыс</w:t>
      </w:r>
      <w:proofErr w:type="gramStart"/>
      <w:r>
        <w:rPr>
          <w:sz w:val="28"/>
          <w:szCs w:val="28"/>
        </w:rPr>
        <w:t>.р</w:t>
      </w:r>
      <w:proofErr w:type="gramEnd"/>
      <w:r>
        <w:rPr>
          <w:sz w:val="28"/>
          <w:szCs w:val="28"/>
        </w:rPr>
        <w:t>ублей;</w:t>
      </w:r>
    </w:p>
    <w:p w:rsidR="008836B3" w:rsidRDefault="008836B3" w:rsidP="00EC5442">
      <w:pPr>
        <w:pStyle w:val="a4"/>
        <w:spacing w:before="0" w:beforeAutospacing="0" w:after="0" w:afterAutospacing="0"/>
        <w:jc w:val="both"/>
        <w:rPr>
          <w:sz w:val="28"/>
          <w:szCs w:val="28"/>
        </w:rPr>
      </w:pPr>
      <w:r>
        <w:rPr>
          <w:sz w:val="28"/>
          <w:szCs w:val="28"/>
        </w:rPr>
        <w:t xml:space="preserve"> - субсидия</w:t>
      </w:r>
      <w:r w:rsidR="006D132C">
        <w:rPr>
          <w:sz w:val="28"/>
          <w:szCs w:val="28"/>
        </w:rPr>
        <w:t xml:space="preserve"> на обеспечение безопасного проживания граждан в жилых помещениях маневренного жилого фонда в сумме 600,0 тыс</w:t>
      </w:r>
      <w:proofErr w:type="gramStart"/>
      <w:r w:rsidR="006D132C">
        <w:rPr>
          <w:sz w:val="28"/>
          <w:szCs w:val="28"/>
        </w:rPr>
        <w:t>.р</w:t>
      </w:r>
      <w:proofErr w:type="gramEnd"/>
      <w:r w:rsidR="006D132C">
        <w:rPr>
          <w:sz w:val="28"/>
          <w:szCs w:val="28"/>
        </w:rPr>
        <w:t>ублей;</w:t>
      </w:r>
    </w:p>
    <w:p w:rsidR="006D132C" w:rsidRDefault="006D132C" w:rsidP="00EC5442">
      <w:pPr>
        <w:pStyle w:val="a4"/>
        <w:spacing w:before="0" w:beforeAutospacing="0" w:after="0" w:afterAutospacing="0"/>
        <w:jc w:val="both"/>
        <w:rPr>
          <w:sz w:val="28"/>
          <w:szCs w:val="28"/>
        </w:rPr>
      </w:pPr>
      <w:r>
        <w:rPr>
          <w:sz w:val="28"/>
          <w:szCs w:val="28"/>
        </w:rPr>
        <w:t>- субсидия на выполнение мероприятийпо благоустройству дворовых  иприлегающих территорий в сумме 32143,0 тыс. рублей;</w:t>
      </w:r>
    </w:p>
    <w:p w:rsidR="006D132C" w:rsidRDefault="006D132C" w:rsidP="00EC5442">
      <w:pPr>
        <w:pStyle w:val="a4"/>
        <w:spacing w:before="0" w:beforeAutospacing="0" w:after="0" w:afterAutospacing="0"/>
        <w:jc w:val="both"/>
        <w:rPr>
          <w:sz w:val="28"/>
          <w:szCs w:val="28"/>
        </w:rPr>
      </w:pPr>
      <w:r>
        <w:rPr>
          <w:sz w:val="28"/>
          <w:szCs w:val="28"/>
        </w:rPr>
        <w:t>- субсидия на финансовое обеспечение выполнения работ по ямочному ремонту автомобильных дорог общего пользования местного значения в сумме  тыс</w:t>
      </w:r>
      <w:proofErr w:type="gramStart"/>
      <w:r>
        <w:rPr>
          <w:sz w:val="28"/>
          <w:szCs w:val="28"/>
        </w:rPr>
        <w:t>.р</w:t>
      </w:r>
      <w:proofErr w:type="gramEnd"/>
      <w:r>
        <w:rPr>
          <w:sz w:val="28"/>
          <w:szCs w:val="28"/>
        </w:rPr>
        <w:t>ублей;</w:t>
      </w:r>
    </w:p>
    <w:p w:rsidR="006D132C" w:rsidRDefault="006D132C" w:rsidP="00EC5442">
      <w:pPr>
        <w:pStyle w:val="a4"/>
        <w:spacing w:before="0" w:beforeAutospacing="0" w:after="0" w:afterAutospacing="0"/>
        <w:jc w:val="both"/>
        <w:rPr>
          <w:sz w:val="28"/>
          <w:szCs w:val="28"/>
        </w:rPr>
      </w:pPr>
      <w:r>
        <w:rPr>
          <w:sz w:val="28"/>
          <w:szCs w:val="28"/>
        </w:rPr>
        <w:t>-субсидия на реализацию регионального проекта «Капитальный ремонт и строительство транспортной инфраструктуры,а также строительство объектов ЖКХ Киржачского района и г</w:t>
      </w:r>
      <w:proofErr w:type="gramStart"/>
      <w:r>
        <w:rPr>
          <w:sz w:val="28"/>
          <w:szCs w:val="28"/>
        </w:rPr>
        <w:t>.К</w:t>
      </w:r>
      <w:proofErr w:type="gramEnd"/>
      <w:r>
        <w:rPr>
          <w:sz w:val="28"/>
          <w:szCs w:val="28"/>
        </w:rPr>
        <w:t>иржач» за счет бюджетных кредитов, полученных из федерального бюджета на финансовое обеспечение реализации инфраструктурных кредитов в сумме 17500,0 тыс.рублей;</w:t>
      </w:r>
    </w:p>
    <w:p w:rsidR="005C27BD" w:rsidRDefault="005C27BD" w:rsidP="00EC5442">
      <w:pPr>
        <w:pStyle w:val="a4"/>
        <w:spacing w:before="0" w:beforeAutospacing="0" w:after="0" w:afterAutospacing="0"/>
        <w:jc w:val="both"/>
        <w:rPr>
          <w:sz w:val="28"/>
          <w:szCs w:val="28"/>
        </w:rPr>
      </w:pPr>
      <w:r>
        <w:rPr>
          <w:sz w:val="28"/>
          <w:szCs w:val="28"/>
        </w:rPr>
        <w:t xml:space="preserve">   -  иные межбюджетные трансферты, передаваемые бюджетам го</w:t>
      </w:r>
      <w:r w:rsidR="00D26F15">
        <w:rPr>
          <w:sz w:val="28"/>
          <w:szCs w:val="28"/>
        </w:rPr>
        <w:t>родски</w:t>
      </w:r>
      <w:r w:rsidR="006D132C">
        <w:rPr>
          <w:sz w:val="28"/>
          <w:szCs w:val="28"/>
        </w:rPr>
        <w:t>х поселений в сумме 39433,3</w:t>
      </w:r>
      <w:r w:rsidR="00160F8B">
        <w:rPr>
          <w:sz w:val="28"/>
          <w:szCs w:val="28"/>
        </w:rPr>
        <w:t xml:space="preserve"> тыс</w:t>
      </w:r>
      <w:proofErr w:type="gramStart"/>
      <w:r w:rsidR="00160F8B">
        <w:rPr>
          <w:sz w:val="28"/>
          <w:szCs w:val="28"/>
        </w:rPr>
        <w:t>.р</w:t>
      </w:r>
      <w:proofErr w:type="gramEnd"/>
      <w:r w:rsidR="00160F8B">
        <w:rPr>
          <w:sz w:val="28"/>
          <w:szCs w:val="28"/>
        </w:rPr>
        <w:t>ублей.</w:t>
      </w:r>
      <w:r w:rsidR="004E66E1">
        <w:rPr>
          <w:sz w:val="28"/>
          <w:szCs w:val="28"/>
        </w:rPr>
        <w:t>, в том числе:</w:t>
      </w:r>
    </w:p>
    <w:p w:rsidR="004E66E1" w:rsidRDefault="004E66E1" w:rsidP="004E66E1">
      <w:pPr>
        <w:pStyle w:val="a4"/>
        <w:spacing w:before="0" w:beforeAutospacing="0" w:after="0" w:afterAutospacing="0"/>
        <w:ind w:left="708" w:firstLine="12"/>
        <w:jc w:val="both"/>
        <w:rPr>
          <w:sz w:val="28"/>
          <w:szCs w:val="28"/>
        </w:rPr>
      </w:pPr>
      <w:r>
        <w:rPr>
          <w:sz w:val="28"/>
          <w:szCs w:val="28"/>
        </w:rPr>
        <w:t xml:space="preserve">- </w:t>
      </w:r>
      <w:r w:rsidR="006D132C">
        <w:rPr>
          <w:sz w:val="28"/>
          <w:szCs w:val="28"/>
        </w:rPr>
        <w:t>на поддержку любительских и творческих коллективов в сумме 500,0 тыс</w:t>
      </w:r>
      <w:proofErr w:type="gramStart"/>
      <w:r w:rsidR="006D132C">
        <w:rPr>
          <w:sz w:val="28"/>
          <w:szCs w:val="28"/>
        </w:rPr>
        <w:t>.р</w:t>
      </w:r>
      <w:proofErr w:type="gramEnd"/>
      <w:r w:rsidR="006D132C">
        <w:rPr>
          <w:sz w:val="28"/>
          <w:szCs w:val="28"/>
        </w:rPr>
        <w:t>ублей;</w:t>
      </w:r>
    </w:p>
    <w:p w:rsidR="004E66E1" w:rsidRDefault="004E66E1" w:rsidP="004E66E1">
      <w:pPr>
        <w:pStyle w:val="a4"/>
        <w:spacing w:before="0" w:beforeAutospacing="0" w:after="0" w:afterAutospacing="0"/>
        <w:ind w:left="708" w:firstLine="12"/>
        <w:jc w:val="both"/>
        <w:rPr>
          <w:sz w:val="28"/>
          <w:szCs w:val="28"/>
        </w:rPr>
      </w:pPr>
      <w:r>
        <w:rPr>
          <w:sz w:val="28"/>
          <w:szCs w:val="28"/>
        </w:rPr>
        <w:t>- межбюджетные трансферты бюджету города</w:t>
      </w:r>
      <w:r w:rsidR="00A63F48">
        <w:rPr>
          <w:sz w:val="28"/>
          <w:szCs w:val="28"/>
        </w:rPr>
        <w:t xml:space="preserve"> из бюджета муниципального образован</w:t>
      </w:r>
      <w:r w:rsidR="006D132C">
        <w:rPr>
          <w:sz w:val="28"/>
          <w:szCs w:val="28"/>
        </w:rPr>
        <w:t xml:space="preserve">ия город Киржач в сумме </w:t>
      </w:r>
      <w:r w:rsidR="00A63F48">
        <w:rPr>
          <w:sz w:val="28"/>
          <w:szCs w:val="28"/>
        </w:rPr>
        <w:t xml:space="preserve"> </w:t>
      </w:r>
      <w:r w:rsidR="00D47FA1">
        <w:rPr>
          <w:sz w:val="28"/>
          <w:szCs w:val="28"/>
        </w:rPr>
        <w:t xml:space="preserve">37221,5 </w:t>
      </w:r>
      <w:r w:rsidR="00A63F48">
        <w:rPr>
          <w:sz w:val="28"/>
          <w:szCs w:val="28"/>
        </w:rPr>
        <w:t>тыс</w:t>
      </w:r>
      <w:proofErr w:type="gramStart"/>
      <w:r w:rsidR="00A63F48">
        <w:rPr>
          <w:sz w:val="28"/>
          <w:szCs w:val="28"/>
        </w:rPr>
        <w:t>.р</w:t>
      </w:r>
      <w:proofErr w:type="gramEnd"/>
      <w:r w:rsidR="00A63F48">
        <w:rPr>
          <w:sz w:val="28"/>
          <w:szCs w:val="28"/>
        </w:rPr>
        <w:t>ублей;</w:t>
      </w:r>
    </w:p>
    <w:p w:rsidR="004E66E1" w:rsidRDefault="00A63F48" w:rsidP="00EC5442">
      <w:pPr>
        <w:pStyle w:val="a4"/>
        <w:spacing w:before="0" w:beforeAutospacing="0" w:after="0" w:afterAutospacing="0"/>
        <w:jc w:val="both"/>
        <w:rPr>
          <w:sz w:val="28"/>
          <w:szCs w:val="28"/>
        </w:rPr>
      </w:pPr>
      <w:r>
        <w:rPr>
          <w:sz w:val="28"/>
          <w:szCs w:val="28"/>
        </w:rPr>
        <w:t xml:space="preserve">  - безвозмездные поступления  от физических и юридических лиц ( помощь д</w:t>
      </w:r>
      <w:r w:rsidR="00D47FA1">
        <w:rPr>
          <w:sz w:val="28"/>
          <w:szCs w:val="28"/>
        </w:rPr>
        <w:t>ля участников СВО) в сумме 1200,0</w:t>
      </w:r>
      <w:r>
        <w:rPr>
          <w:sz w:val="28"/>
          <w:szCs w:val="28"/>
        </w:rPr>
        <w:t xml:space="preserve"> тыс</w:t>
      </w:r>
      <w:proofErr w:type="gramStart"/>
      <w:r>
        <w:rPr>
          <w:sz w:val="28"/>
          <w:szCs w:val="28"/>
        </w:rPr>
        <w:t>.р</w:t>
      </w:r>
      <w:proofErr w:type="gramEnd"/>
      <w:r>
        <w:rPr>
          <w:sz w:val="28"/>
          <w:szCs w:val="28"/>
        </w:rPr>
        <w:t>ублей.</w:t>
      </w:r>
    </w:p>
    <w:p w:rsidR="00A2748D" w:rsidRDefault="00D26F15" w:rsidP="00DD2EEF">
      <w:pPr>
        <w:pStyle w:val="a4"/>
        <w:spacing w:before="0" w:beforeAutospacing="0" w:after="0" w:afterAutospacing="0"/>
        <w:jc w:val="both"/>
        <w:rPr>
          <w:sz w:val="28"/>
          <w:szCs w:val="28"/>
        </w:rPr>
      </w:pPr>
      <w:r>
        <w:rPr>
          <w:sz w:val="28"/>
          <w:szCs w:val="28"/>
        </w:rPr>
        <w:t xml:space="preserve">      В </w:t>
      </w:r>
      <w:r w:rsidR="00D82F28">
        <w:rPr>
          <w:sz w:val="28"/>
          <w:szCs w:val="28"/>
        </w:rPr>
        <w:t xml:space="preserve"> 20</w:t>
      </w:r>
      <w:r w:rsidR="00D47FA1">
        <w:rPr>
          <w:sz w:val="28"/>
          <w:szCs w:val="28"/>
        </w:rPr>
        <w:t>24</w:t>
      </w:r>
      <w:r>
        <w:rPr>
          <w:sz w:val="28"/>
          <w:szCs w:val="28"/>
        </w:rPr>
        <w:t xml:space="preserve"> году</w:t>
      </w:r>
      <w:r w:rsidR="003A3AF3">
        <w:rPr>
          <w:sz w:val="28"/>
          <w:szCs w:val="28"/>
        </w:rPr>
        <w:t xml:space="preserve"> осуществлен возврат остатков субсидий,  иных межбюджетных трансфертов, имеющих целевое назначение, прошлых лет</w:t>
      </w:r>
      <w:r w:rsidR="008C5CDB">
        <w:rPr>
          <w:sz w:val="28"/>
          <w:szCs w:val="28"/>
        </w:rPr>
        <w:t xml:space="preserve"> в сумме </w:t>
      </w:r>
      <w:r w:rsidR="00A2748D">
        <w:rPr>
          <w:sz w:val="28"/>
          <w:szCs w:val="28"/>
        </w:rPr>
        <w:t xml:space="preserve"> </w:t>
      </w:r>
      <w:r w:rsidR="00D47FA1">
        <w:rPr>
          <w:sz w:val="28"/>
          <w:szCs w:val="28"/>
        </w:rPr>
        <w:t xml:space="preserve"> 448,2</w:t>
      </w:r>
      <w:r w:rsidR="000F6E2E">
        <w:rPr>
          <w:sz w:val="28"/>
          <w:szCs w:val="28"/>
        </w:rPr>
        <w:t xml:space="preserve"> </w:t>
      </w:r>
      <w:r w:rsidR="00352428">
        <w:rPr>
          <w:sz w:val="28"/>
          <w:szCs w:val="28"/>
        </w:rPr>
        <w:t>тыс</w:t>
      </w:r>
      <w:proofErr w:type="gramStart"/>
      <w:r w:rsidR="00352428">
        <w:rPr>
          <w:sz w:val="28"/>
          <w:szCs w:val="28"/>
        </w:rPr>
        <w:t>.</w:t>
      </w:r>
      <w:r w:rsidR="000F6E2E">
        <w:rPr>
          <w:sz w:val="28"/>
          <w:szCs w:val="28"/>
        </w:rPr>
        <w:t>р</w:t>
      </w:r>
      <w:proofErr w:type="gramEnd"/>
      <w:r w:rsidR="000F6E2E">
        <w:rPr>
          <w:sz w:val="28"/>
          <w:szCs w:val="28"/>
        </w:rPr>
        <w:t>ублей.</w:t>
      </w:r>
    </w:p>
    <w:p w:rsidR="00852134" w:rsidRPr="00554FF0" w:rsidRDefault="00D82F28" w:rsidP="00051ABD">
      <w:pPr>
        <w:pStyle w:val="a4"/>
        <w:spacing w:before="0" w:beforeAutospacing="0"/>
        <w:jc w:val="both"/>
        <w:rPr>
          <w:rStyle w:val="a5"/>
          <w:bCs w:val="0"/>
          <w:sz w:val="28"/>
          <w:szCs w:val="28"/>
        </w:rPr>
      </w:pPr>
      <w:r w:rsidRPr="00554FF0">
        <w:rPr>
          <w:sz w:val="28"/>
          <w:szCs w:val="28"/>
        </w:rPr>
        <w:t xml:space="preserve">     </w:t>
      </w:r>
      <w:r w:rsidR="005447A4" w:rsidRPr="00554FF0">
        <w:rPr>
          <w:sz w:val="28"/>
          <w:szCs w:val="28"/>
        </w:rPr>
        <w:t xml:space="preserve">В ходе исполнения бюджета муниципального </w:t>
      </w:r>
      <w:r w:rsidR="00A2748D" w:rsidRPr="00554FF0">
        <w:rPr>
          <w:sz w:val="28"/>
          <w:szCs w:val="28"/>
        </w:rPr>
        <w:t>образов</w:t>
      </w:r>
      <w:r w:rsidR="00352428" w:rsidRPr="00554FF0">
        <w:rPr>
          <w:sz w:val="28"/>
          <w:szCs w:val="28"/>
        </w:rPr>
        <w:t>ания</w:t>
      </w:r>
      <w:r w:rsidR="004E66E1">
        <w:rPr>
          <w:sz w:val="28"/>
          <w:szCs w:val="28"/>
        </w:rPr>
        <w:t xml:space="preserve"> город Киржач за 202</w:t>
      </w:r>
      <w:r w:rsidR="00D47FA1">
        <w:rPr>
          <w:sz w:val="28"/>
          <w:szCs w:val="28"/>
        </w:rPr>
        <w:t>4</w:t>
      </w:r>
      <w:r w:rsidR="005447A4" w:rsidRPr="00554FF0">
        <w:rPr>
          <w:sz w:val="28"/>
          <w:szCs w:val="28"/>
        </w:rPr>
        <w:t xml:space="preserve"> год сложился </w:t>
      </w:r>
      <w:r w:rsidR="004E66E1">
        <w:rPr>
          <w:sz w:val="28"/>
          <w:szCs w:val="28"/>
        </w:rPr>
        <w:t xml:space="preserve"> дефицит</w:t>
      </w:r>
      <w:r w:rsidR="007500F5" w:rsidRPr="00554FF0">
        <w:rPr>
          <w:sz w:val="28"/>
          <w:szCs w:val="28"/>
        </w:rPr>
        <w:t xml:space="preserve"> бюджета в сумме </w:t>
      </w:r>
      <w:r w:rsidR="00D47FA1">
        <w:rPr>
          <w:sz w:val="28"/>
          <w:szCs w:val="28"/>
        </w:rPr>
        <w:t xml:space="preserve">  39440,7</w:t>
      </w:r>
      <w:r w:rsidR="00037E00" w:rsidRPr="00554FF0">
        <w:rPr>
          <w:sz w:val="28"/>
          <w:szCs w:val="28"/>
        </w:rPr>
        <w:t xml:space="preserve"> тыс</w:t>
      </w:r>
      <w:proofErr w:type="gramStart"/>
      <w:r w:rsidR="00037E00" w:rsidRPr="00554FF0">
        <w:rPr>
          <w:sz w:val="28"/>
          <w:szCs w:val="28"/>
        </w:rPr>
        <w:t>.р</w:t>
      </w:r>
      <w:proofErr w:type="gramEnd"/>
      <w:r w:rsidR="00037E00" w:rsidRPr="00554FF0">
        <w:rPr>
          <w:sz w:val="28"/>
          <w:szCs w:val="28"/>
        </w:rPr>
        <w:t>ублей</w:t>
      </w:r>
      <w:r w:rsidR="00554FF0">
        <w:rPr>
          <w:sz w:val="28"/>
          <w:szCs w:val="28"/>
        </w:rPr>
        <w:t>.</w:t>
      </w:r>
      <w:r w:rsidR="00037E00" w:rsidRPr="00554FF0">
        <w:rPr>
          <w:sz w:val="28"/>
          <w:szCs w:val="28"/>
        </w:rPr>
        <w:t xml:space="preserve"> </w:t>
      </w:r>
    </w:p>
    <w:p w:rsidR="00476D5B" w:rsidRPr="00476D5B" w:rsidRDefault="00476D5B" w:rsidP="00476D5B">
      <w:pPr>
        <w:pStyle w:val="a4"/>
        <w:spacing w:before="0" w:beforeAutospacing="0"/>
        <w:jc w:val="center"/>
        <w:rPr>
          <w:rStyle w:val="a5"/>
          <w:bCs w:val="0"/>
          <w:sz w:val="28"/>
          <w:szCs w:val="28"/>
        </w:rPr>
      </w:pPr>
      <w:r w:rsidRPr="00476D5B">
        <w:rPr>
          <w:rStyle w:val="a5"/>
          <w:bCs w:val="0"/>
          <w:sz w:val="28"/>
          <w:szCs w:val="28"/>
        </w:rPr>
        <w:t>РАСХОДЫ</w:t>
      </w:r>
    </w:p>
    <w:p w:rsidR="00737A53" w:rsidRDefault="00F50A4E" w:rsidP="00877879">
      <w:pPr>
        <w:pStyle w:val="a4"/>
        <w:spacing w:before="0" w:beforeAutospacing="0" w:after="0" w:afterAutospacing="0"/>
        <w:jc w:val="both"/>
        <w:rPr>
          <w:rStyle w:val="a5"/>
          <w:b w:val="0"/>
          <w:sz w:val="28"/>
          <w:szCs w:val="28"/>
        </w:rPr>
      </w:pPr>
      <w:r>
        <w:rPr>
          <w:rStyle w:val="a5"/>
          <w:b w:val="0"/>
          <w:sz w:val="28"/>
          <w:szCs w:val="28"/>
        </w:rPr>
        <w:t xml:space="preserve">      </w:t>
      </w:r>
      <w:r w:rsidRPr="00F50A4E">
        <w:rPr>
          <w:rStyle w:val="a5"/>
          <w:b w:val="0"/>
          <w:sz w:val="28"/>
          <w:szCs w:val="28"/>
        </w:rPr>
        <w:t>В пределах поступивших доходов и межбюджетных</w:t>
      </w:r>
      <w:r>
        <w:rPr>
          <w:rStyle w:val="a5"/>
          <w:b w:val="0"/>
          <w:sz w:val="28"/>
          <w:szCs w:val="28"/>
        </w:rPr>
        <w:t xml:space="preserve"> трансфертов расходы бюджета муниципального образования горо</w:t>
      </w:r>
      <w:r w:rsidR="00372301">
        <w:rPr>
          <w:rStyle w:val="a5"/>
          <w:b w:val="0"/>
          <w:sz w:val="28"/>
          <w:szCs w:val="28"/>
        </w:rPr>
        <w:t xml:space="preserve">д Киржач </w:t>
      </w:r>
      <w:r w:rsidR="002A1802">
        <w:rPr>
          <w:rStyle w:val="a5"/>
          <w:b w:val="0"/>
          <w:sz w:val="28"/>
          <w:szCs w:val="28"/>
        </w:rPr>
        <w:t>за 20</w:t>
      </w:r>
      <w:r w:rsidR="00FC7FE9">
        <w:rPr>
          <w:rStyle w:val="a5"/>
          <w:b w:val="0"/>
          <w:sz w:val="28"/>
          <w:szCs w:val="28"/>
        </w:rPr>
        <w:t>24 год составили  504169,7</w:t>
      </w:r>
      <w:r w:rsidR="00466736">
        <w:rPr>
          <w:rStyle w:val="a5"/>
          <w:b w:val="0"/>
          <w:sz w:val="28"/>
          <w:szCs w:val="28"/>
        </w:rPr>
        <w:t xml:space="preserve"> тысяч </w:t>
      </w:r>
      <w:r w:rsidR="00FC7FE9">
        <w:rPr>
          <w:rStyle w:val="a5"/>
          <w:b w:val="0"/>
          <w:sz w:val="28"/>
          <w:szCs w:val="28"/>
        </w:rPr>
        <w:t>рублей или 95,2</w:t>
      </w:r>
      <w:r>
        <w:rPr>
          <w:rStyle w:val="a5"/>
          <w:b w:val="0"/>
          <w:sz w:val="28"/>
          <w:szCs w:val="28"/>
        </w:rPr>
        <w:t xml:space="preserve"> % к</w:t>
      </w:r>
      <w:r w:rsidR="005C6819">
        <w:rPr>
          <w:rStyle w:val="a5"/>
          <w:b w:val="0"/>
          <w:sz w:val="28"/>
          <w:szCs w:val="28"/>
        </w:rPr>
        <w:t xml:space="preserve"> годовым назначениям </w:t>
      </w:r>
      <w:r w:rsidR="00FC7FE9">
        <w:rPr>
          <w:rStyle w:val="a5"/>
          <w:b w:val="0"/>
          <w:sz w:val="28"/>
          <w:szCs w:val="28"/>
        </w:rPr>
        <w:t>(529493,2</w:t>
      </w:r>
      <w:r w:rsidR="00466736">
        <w:rPr>
          <w:rStyle w:val="a5"/>
          <w:b w:val="0"/>
          <w:sz w:val="28"/>
          <w:szCs w:val="28"/>
        </w:rPr>
        <w:t xml:space="preserve"> тысяч</w:t>
      </w:r>
      <w:r w:rsidR="00BC2E91">
        <w:rPr>
          <w:rStyle w:val="a5"/>
          <w:b w:val="0"/>
          <w:sz w:val="28"/>
          <w:szCs w:val="28"/>
        </w:rPr>
        <w:t>и</w:t>
      </w:r>
      <w:r w:rsidR="00466736">
        <w:rPr>
          <w:rStyle w:val="a5"/>
          <w:b w:val="0"/>
          <w:sz w:val="28"/>
          <w:szCs w:val="28"/>
        </w:rPr>
        <w:t xml:space="preserve"> </w:t>
      </w:r>
      <w:r>
        <w:rPr>
          <w:rStyle w:val="a5"/>
          <w:b w:val="0"/>
          <w:sz w:val="28"/>
          <w:szCs w:val="28"/>
        </w:rPr>
        <w:t>рублей).</w:t>
      </w:r>
    </w:p>
    <w:p w:rsidR="00737A53" w:rsidRDefault="00FC7FE9" w:rsidP="00375224">
      <w:pPr>
        <w:pStyle w:val="a4"/>
        <w:spacing w:before="0" w:beforeAutospacing="0" w:after="0" w:afterAutospacing="0"/>
        <w:jc w:val="both"/>
        <w:rPr>
          <w:sz w:val="28"/>
          <w:szCs w:val="28"/>
        </w:rPr>
      </w:pPr>
      <w:r>
        <w:rPr>
          <w:bCs/>
          <w:sz w:val="28"/>
          <w:szCs w:val="28"/>
        </w:rPr>
        <w:t xml:space="preserve">     В 2024</w:t>
      </w:r>
      <w:r w:rsidR="001B3FDD">
        <w:rPr>
          <w:bCs/>
          <w:sz w:val="28"/>
          <w:szCs w:val="28"/>
        </w:rPr>
        <w:t xml:space="preserve"> году освоение по отраслям составило: по</w:t>
      </w:r>
      <w:r w:rsidR="00375224">
        <w:rPr>
          <w:bCs/>
          <w:sz w:val="28"/>
          <w:szCs w:val="28"/>
        </w:rPr>
        <w:t xml:space="preserve"> </w:t>
      </w:r>
      <w:r w:rsidR="00375224" w:rsidRPr="00740BEF">
        <w:rPr>
          <w:sz w:val="28"/>
          <w:szCs w:val="28"/>
        </w:rPr>
        <w:t xml:space="preserve"> жилищно-ком</w:t>
      </w:r>
      <w:r w:rsidR="00375224">
        <w:rPr>
          <w:sz w:val="28"/>
          <w:szCs w:val="28"/>
        </w:rPr>
        <w:t>му</w:t>
      </w:r>
      <w:r>
        <w:rPr>
          <w:sz w:val="28"/>
          <w:szCs w:val="28"/>
        </w:rPr>
        <w:t>нальному хозяйству  99,5</w:t>
      </w:r>
      <w:r w:rsidR="00375224" w:rsidRPr="00740BEF">
        <w:rPr>
          <w:sz w:val="28"/>
          <w:szCs w:val="28"/>
        </w:rPr>
        <w:t>%</w:t>
      </w:r>
      <w:r w:rsidR="00375224">
        <w:rPr>
          <w:sz w:val="28"/>
          <w:szCs w:val="28"/>
        </w:rPr>
        <w:t>,</w:t>
      </w:r>
      <w:r w:rsidR="00375224" w:rsidRPr="00375224">
        <w:rPr>
          <w:sz w:val="28"/>
          <w:szCs w:val="28"/>
        </w:rPr>
        <w:t xml:space="preserve"> </w:t>
      </w:r>
      <w:r w:rsidR="001B3FDD">
        <w:rPr>
          <w:sz w:val="28"/>
          <w:szCs w:val="28"/>
        </w:rPr>
        <w:t>по</w:t>
      </w:r>
      <w:r w:rsidR="00375224">
        <w:rPr>
          <w:sz w:val="28"/>
          <w:szCs w:val="28"/>
        </w:rPr>
        <w:t xml:space="preserve"> </w:t>
      </w:r>
      <w:r>
        <w:rPr>
          <w:sz w:val="28"/>
          <w:szCs w:val="28"/>
        </w:rPr>
        <w:t>национальной экономике – 79,6</w:t>
      </w:r>
      <w:r w:rsidR="00375224" w:rsidRPr="00740BEF">
        <w:rPr>
          <w:sz w:val="28"/>
          <w:szCs w:val="28"/>
        </w:rPr>
        <w:t>%,</w:t>
      </w:r>
      <w:r w:rsidR="00375224" w:rsidRPr="00375224">
        <w:rPr>
          <w:sz w:val="28"/>
          <w:szCs w:val="28"/>
        </w:rPr>
        <w:t xml:space="preserve"> </w:t>
      </w:r>
      <w:r w:rsidR="001B3FDD">
        <w:rPr>
          <w:sz w:val="28"/>
          <w:szCs w:val="28"/>
        </w:rPr>
        <w:t>по</w:t>
      </w:r>
      <w:r w:rsidR="00375224" w:rsidRPr="00740BEF">
        <w:rPr>
          <w:sz w:val="28"/>
          <w:szCs w:val="28"/>
        </w:rPr>
        <w:t xml:space="preserve"> о</w:t>
      </w:r>
      <w:r w:rsidR="001B3FDD">
        <w:rPr>
          <w:sz w:val="28"/>
          <w:szCs w:val="28"/>
        </w:rPr>
        <w:t>бщ</w:t>
      </w:r>
      <w:r w:rsidR="00FF1A00">
        <w:rPr>
          <w:sz w:val="28"/>
          <w:szCs w:val="28"/>
        </w:rPr>
        <w:t xml:space="preserve">егосударственным </w:t>
      </w:r>
      <w:r w:rsidR="00FF1A00">
        <w:rPr>
          <w:sz w:val="28"/>
          <w:szCs w:val="28"/>
        </w:rPr>
        <w:lastRenderedPageBreak/>
        <w:t>вопр</w:t>
      </w:r>
      <w:r>
        <w:rPr>
          <w:sz w:val="28"/>
          <w:szCs w:val="28"/>
        </w:rPr>
        <w:t>осам – 100,0 %, по культуре 100,0</w:t>
      </w:r>
      <w:r w:rsidR="001B3FDD">
        <w:rPr>
          <w:sz w:val="28"/>
          <w:szCs w:val="28"/>
        </w:rPr>
        <w:t>%, по</w:t>
      </w:r>
      <w:r w:rsidR="00375224" w:rsidRPr="00740BEF">
        <w:rPr>
          <w:sz w:val="28"/>
          <w:szCs w:val="28"/>
        </w:rPr>
        <w:t xml:space="preserve"> физиче</w:t>
      </w:r>
      <w:r w:rsidR="001B3FDD">
        <w:rPr>
          <w:sz w:val="28"/>
          <w:szCs w:val="28"/>
        </w:rPr>
        <w:t xml:space="preserve">ской культуре – 100,0 </w:t>
      </w:r>
      <w:r w:rsidR="00FF1A00">
        <w:rPr>
          <w:sz w:val="28"/>
          <w:szCs w:val="28"/>
        </w:rPr>
        <w:t xml:space="preserve">%, по социальной политике </w:t>
      </w:r>
      <w:r>
        <w:rPr>
          <w:sz w:val="28"/>
          <w:szCs w:val="28"/>
        </w:rPr>
        <w:t>– 99,9</w:t>
      </w:r>
      <w:r w:rsidR="001B3FDD">
        <w:rPr>
          <w:sz w:val="28"/>
          <w:szCs w:val="28"/>
        </w:rPr>
        <w:t>%,  по  национальной безопасности</w:t>
      </w:r>
      <w:r w:rsidR="00F6299E">
        <w:rPr>
          <w:sz w:val="28"/>
          <w:szCs w:val="28"/>
        </w:rPr>
        <w:t xml:space="preserve">  и правоо</w:t>
      </w:r>
      <w:r w:rsidR="00FF1A00">
        <w:rPr>
          <w:sz w:val="28"/>
          <w:szCs w:val="28"/>
        </w:rPr>
        <w:t>х</w:t>
      </w:r>
      <w:r>
        <w:rPr>
          <w:sz w:val="28"/>
          <w:szCs w:val="28"/>
        </w:rPr>
        <w:t>ранительной деятельности – 99,9</w:t>
      </w:r>
      <w:r w:rsidR="00FF1A00">
        <w:rPr>
          <w:sz w:val="28"/>
          <w:szCs w:val="28"/>
        </w:rPr>
        <w:t>%</w:t>
      </w:r>
      <w:r w:rsidR="00F6299E">
        <w:rPr>
          <w:sz w:val="28"/>
          <w:szCs w:val="28"/>
        </w:rPr>
        <w:t xml:space="preserve">, </w:t>
      </w:r>
      <w:r w:rsidR="001B3FDD">
        <w:rPr>
          <w:sz w:val="28"/>
          <w:szCs w:val="28"/>
        </w:rPr>
        <w:t xml:space="preserve">по обслуживанию государственного </w:t>
      </w:r>
      <w:r w:rsidR="00F6299E">
        <w:rPr>
          <w:sz w:val="28"/>
          <w:szCs w:val="28"/>
        </w:rPr>
        <w:t xml:space="preserve"> </w:t>
      </w:r>
      <w:r w:rsidR="001B3FDD">
        <w:rPr>
          <w:sz w:val="28"/>
          <w:szCs w:val="28"/>
        </w:rPr>
        <w:t>(</w:t>
      </w:r>
      <w:r w:rsidR="00F6299E">
        <w:rPr>
          <w:sz w:val="28"/>
          <w:szCs w:val="28"/>
        </w:rPr>
        <w:t>муниципального</w:t>
      </w:r>
      <w:proofErr w:type="gramStart"/>
      <w:r w:rsidR="00F6299E">
        <w:rPr>
          <w:sz w:val="28"/>
          <w:szCs w:val="28"/>
        </w:rPr>
        <w:t xml:space="preserve"> )</w:t>
      </w:r>
      <w:proofErr w:type="gramEnd"/>
      <w:r w:rsidR="00F6299E">
        <w:rPr>
          <w:sz w:val="28"/>
          <w:szCs w:val="28"/>
        </w:rPr>
        <w:t xml:space="preserve"> долга –</w:t>
      </w:r>
      <w:r w:rsidR="00FF1A00">
        <w:rPr>
          <w:sz w:val="28"/>
          <w:szCs w:val="28"/>
        </w:rPr>
        <w:t xml:space="preserve"> 100,0%, по охране окружающей среды – 100,0%.</w:t>
      </w:r>
    </w:p>
    <w:p w:rsidR="001B3FDD" w:rsidRPr="00375224" w:rsidRDefault="00C031DA" w:rsidP="00375224">
      <w:pPr>
        <w:pStyle w:val="a4"/>
        <w:spacing w:before="0" w:beforeAutospacing="0" w:after="0" w:afterAutospacing="0"/>
        <w:jc w:val="both"/>
        <w:rPr>
          <w:sz w:val="28"/>
          <w:szCs w:val="28"/>
        </w:rPr>
      </w:pPr>
      <w:r>
        <w:rPr>
          <w:bCs/>
          <w:sz w:val="28"/>
          <w:szCs w:val="28"/>
        </w:rPr>
        <w:t xml:space="preserve">       Исполнение по отраслям в общем объеме расходов  бюджета города Киржач составило: на </w:t>
      </w:r>
      <w:r>
        <w:rPr>
          <w:sz w:val="28"/>
          <w:szCs w:val="28"/>
        </w:rPr>
        <w:t xml:space="preserve"> жилищно-коммунальное хозяй</w:t>
      </w:r>
      <w:r w:rsidR="00FC7FE9">
        <w:rPr>
          <w:sz w:val="28"/>
          <w:szCs w:val="28"/>
        </w:rPr>
        <w:t>ство составили 67,0</w:t>
      </w:r>
      <w:r>
        <w:rPr>
          <w:sz w:val="28"/>
          <w:szCs w:val="28"/>
        </w:rPr>
        <w:t>%,</w:t>
      </w:r>
      <w:r w:rsidR="009C4D19">
        <w:rPr>
          <w:sz w:val="28"/>
          <w:szCs w:val="28"/>
        </w:rPr>
        <w:t xml:space="preserve"> на </w:t>
      </w:r>
      <w:r w:rsidR="000F5D64">
        <w:rPr>
          <w:sz w:val="28"/>
          <w:szCs w:val="28"/>
        </w:rPr>
        <w:t>национальную экономику -18,3</w:t>
      </w:r>
      <w:r>
        <w:rPr>
          <w:sz w:val="28"/>
          <w:szCs w:val="28"/>
        </w:rPr>
        <w:t>%, на о</w:t>
      </w:r>
      <w:r w:rsidR="000F5D64">
        <w:rPr>
          <w:sz w:val="28"/>
          <w:szCs w:val="28"/>
        </w:rPr>
        <w:t>бщегосударственные вопросы – 6,4</w:t>
      </w:r>
      <w:r w:rsidR="009C4D19">
        <w:rPr>
          <w:sz w:val="28"/>
          <w:szCs w:val="28"/>
        </w:rPr>
        <w:t>%, на культуру 3</w:t>
      </w:r>
      <w:r w:rsidR="000F5D64">
        <w:rPr>
          <w:sz w:val="28"/>
          <w:szCs w:val="28"/>
        </w:rPr>
        <w:t>,6%</w:t>
      </w:r>
      <w:r w:rsidR="001D3516">
        <w:rPr>
          <w:sz w:val="28"/>
          <w:szCs w:val="28"/>
        </w:rPr>
        <w:t>,</w:t>
      </w:r>
      <w:r w:rsidR="000F5D64">
        <w:rPr>
          <w:sz w:val="28"/>
          <w:szCs w:val="28"/>
        </w:rPr>
        <w:t xml:space="preserve"> на физическую культуру – 2,1</w:t>
      </w:r>
      <w:r w:rsidR="00FF1A00">
        <w:rPr>
          <w:sz w:val="28"/>
          <w:szCs w:val="28"/>
        </w:rPr>
        <w:t xml:space="preserve"> %, на социальную политику –</w:t>
      </w:r>
      <w:r w:rsidR="000F5D64">
        <w:rPr>
          <w:sz w:val="28"/>
          <w:szCs w:val="28"/>
        </w:rPr>
        <w:t xml:space="preserve"> 1,5</w:t>
      </w:r>
      <w:r>
        <w:rPr>
          <w:sz w:val="28"/>
          <w:szCs w:val="28"/>
        </w:rPr>
        <w:t>%,  на  национальную безопасность  и правоо</w:t>
      </w:r>
      <w:r w:rsidR="000F5D64">
        <w:rPr>
          <w:sz w:val="28"/>
          <w:szCs w:val="28"/>
        </w:rPr>
        <w:t>хранительную деятельность – 1,2</w:t>
      </w:r>
      <w:r w:rsidR="006B7C97">
        <w:rPr>
          <w:sz w:val="28"/>
          <w:szCs w:val="28"/>
        </w:rPr>
        <w:t>%</w:t>
      </w:r>
      <w:r>
        <w:rPr>
          <w:sz w:val="28"/>
          <w:szCs w:val="28"/>
        </w:rPr>
        <w:t>.</w:t>
      </w:r>
    </w:p>
    <w:p w:rsidR="00431AB1" w:rsidRPr="00740BEF" w:rsidRDefault="00F868B8" w:rsidP="00DD087E">
      <w:pPr>
        <w:pStyle w:val="a4"/>
        <w:spacing w:before="0" w:beforeAutospacing="0" w:after="0" w:afterAutospacing="0"/>
        <w:jc w:val="both"/>
        <w:rPr>
          <w:sz w:val="28"/>
          <w:szCs w:val="28"/>
        </w:rPr>
      </w:pPr>
      <w:r>
        <w:rPr>
          <w:sz w:val="28"/>
          <w:szCs w:val="28"/>
        </w:rPr>
        <w:t xml:space="preserve">    </w:t>
      </w:r>
      <w:r w:rsidR="00431AB1" w:rsidRPr="00740BEF">
        <w:rPr>
          <w:sz w:val="28"/>
          <w:szCs w:val="28"/>
        </w:rPr>
        <w:t>С целью более эффективн</w:t>
      </w:r>
      <w:r w:rsidR="00AF77F2">
        <w:rPr>
          <w:sz w:val="28"/>
          <w:szCs w:val="28"/>
        </w:rPr>
        <w:t>ого освоения средств бюджета го</w:t>
      </w:r>
      <w:r w:rsidR="00375224">
        <w:rPr>
          <w:sz w:val="28"/>
          <w:szCs w:val="28"/>
        </w:rPr>
        <w:t xml:space="preserve">рода </w:t>
      </w:r>
      <w:r w:rsidR="00431AB1" w:rsidRPr="00740BEF">
        <w:rPr>
          <w:sz w:val="28"/>
          <w:szCs w:val="28"/>
        </w:rPr>
        <w:t xml:space="preserve">Киржач и привлечения средств бюджетов других уровней </w:t>
      </w:r>
      <w:r w:rsidR="00BE586C">
        <w:rPr>
          <w:sz w:val="28"/>
          <w:szCs w:val="28"/>
        </w:rPr>
        <w:t xml:space="preserve"> в  2024</w:t>
      </w:r>
      <w:r w:rsidR="00375224">
        <w:rPr>
          <w:sz w:val="28"/>
          <w:szCs w:val="28"/>
        </w:rPr>
        <w:t xml:space="preserve"> году </w:t>
      </w:r>
      <w:r w:rsidR="00431AB1" w:rsidRPr="00740BEF">
        <w:rPr>
          <w:sz w:val="28"/>
          <w:szCs w:val="28"/>
        </w:rPr>
        <w:t>исполь</w:t>
      </w:r>
      <w:r w:rsidR="00375224">
        <w:rPr>
          <w:sz w:val="28"/>
          <w:szCs w:val="28"/>
        </w:rPr>
        <w:t xml:space="preserve">зовался </w:t>
      </w:r>
      <w:r w:rsidR="00AF77F2">
        <w:rPr>
          <w:sz w:val="28"/>
          <w:szCs w:val="28"/>
        </w:rPr>
        <w:t>программно</w:t>
      </w:r>
      <w:r w:rsidR="00D22F1C">
        <w:rPr>
          <w:sz w:val="28"/>
          <w:szCs w:val="28"/>
        </w:rPr>
        <w:t xml:space="preserve"> </w:t>
      </w:r>
      <w:r w:rsidR="00AF77F2">
        <w:rPr>
          <w:sz w:val="28"/>
          <w:szCs w:val="28"/>
        </w:rPr>
        <w:t>- целевой метод</w:t>
      </w:r>
      <w:r w:rsidR="00431AB1" w:rsidRPr="00740BEF">
        <w:rPr>
          <w:sz w:val="28"/>
          <w:szCs w:val="28"/>
        </w:rPr>
        <w:t xml:space="preserve"> исполнения бюджета.</w:t>
      </w:r>
    </w:p>
    <w:p w:rsidR="00431AB1" w:rsidRPr="00740BEF" w:rsidRDefault="00F868B8" w:rsidP="00DD087E">
      <w:pPr>
        <w:pStyle w:val="a4"/>
        <w:spacing w:before="0" w:beforeAutospacing="0" w:after="0" w:afterAutospacing="0"/>
        <w:jc w:val="both"/>
        <w:rPr>
          <w:sz w:val="28"/>
          <w:szCs w:val="28"/>
        </w:rPr>
      </w:pPr>
      <w:r>
        <w:rPr>
          <w:sz w:val="28"/>
          <w:szCs w:val="28"/>
        </w:rPr>
        <w:t xml:space="preserve">     </w:t>
      </w:r>
      <w:r w:rsidR="009E0629">
        <w:rPr>
          <w:sz w:val="28"/>
          <w:szCs w:val="28"/>
        </w:rPr>
        <w:t xml:space="preserve">В </w:t>
      </w:r>
      <w:r w:rsidR="00BE586C">
        <w:rPr>
          <w:sz w:val="28"/>
          <w:szCs w:val="28"/>
        </w:rPr>
        <w:t>течение всего 2024</w:t>
      </w:r>
      <w:r w:rsidR="00431AB1" w:rsidRPr="00740BEF">
        <w:rPr>
          <w:sz w:val="28"/>
          <w:szCs w:val="28"/>
        </w:rPr>
        <w:t xml:space="preserve"> года большое внимание уделялось на реализацию федеральных, областных и муниципальных программ, в том числе и на условиях софинансирования, решение вопросов жизнеобеспечения населения, развитие социальной инфраструктуры, благоустройство, привлечение инвестиций, совершенствование бюджетной и налоговой дисциплины, в том числе в части исполнения бюджета.</w:t>
      </w:r>
    </w:p>
    <w:p w:rsidR="00431AB1" w:rsidRPr="00740BEF" w:rsidRDefault="00431AB1" w:rsidP="00DD087E">
      <w:pPr>
        <w:pStyle w:val="a4"/>
        <w:spacing w:before="0" w:beforeAutospacing="0"/>
        <w:jc w:val="both"/>
        <w:rPr>
          <w:sz w:val="28"/>
          <w:szCs w:val="28"/>
        </w:rPr>
      </w:pPr>
      <w:r w:rsidRPr="00740BEF">
        <w:rPr>
          <w:sz w:val="28"/>
          <w:szCs w:val="28"/>
        </w:rPr>
        <w:t>В муниципальном об</w:t>
      </w:r>
      <w:r w:rsidR="00E82187">
        <w:rPr>
          <w:sz w:val="28"/>
          <w:szCs w:val="28"/>
        </w:rPr>
        <w:t>разовании город Киржач</w:t>
      </w:r>
      <w:r w:rsidR="00CD46E6">
        <w:rPr>
          <w:sz w:val="28"/>
          <w:szCs w:val="28"/>
        </w:rPr>
        <w:t xml:space="preserve"> в 20</w:t>
      </w:r>
      <w:r w:rsidR="00BE586C">
        <w:rPr>
          <w:sz w:val="28"/>
          <w:szCs w:val="28"/>
        </w:rPr>
        <w:t>24</w:t>
      </w:r>
      <w:r w:rsidR="00835A5D">
        <w:rPr>
          <w:sz w:val="28"/>
          <w:szCs w:val="28"/>
        </w:rPr>
        <w:t xml:space="preserve"> году реализовано </w:t>
      </w:r>
      <w:r w:rsidR="00835A5D" w:rsidRPr="00205D7C">
        <w:rPr>
          <w:sz w:val="28"/>
          <w:szCs w:val="28"/>
        </w:rPr>
        <w:t>1</w:t>
      </w:r>
      <w:r w:rsidR="00464190">
        <w:rPr>
          <w:sz w:val="28"/>
          <w:szCs w:val="28"/>
        </w:rPr>
        <w:t>8</w:t>
      </w:r>
      <w:r w:rsidR="00DB121A">
        <w:rPr>
          <w:sz w:val="28"/>
          <w:szCs w:val="28"/>
        </w:rPr>
        <w:t xml:space="preserve"> </w:t>
      </w:r>
      <w:r w:rsidRPr="00740BEF">
        <w:rPr>
          <w:sz w:val="28"/>
          <w:szCs w:val="28"/>
        </w:rPr>
        <w:t>муниципальных программ</w:t>
      </w:r>
      <w:r w:rsidR="00B44FD2">
        <w:rPr>
          <w:sz w:val="28"/>
          <w:szCs w:val="28"/>
        </w:rPr>
        <w:t>.</w:t>
      </w:r>
    </w:p>
    <w:p w:rsidR="00D349E3" w:rsidRDefault="00431AB1" w:rsidP="005E129F">
      <w:pPr>
        <w:pStyle w:val="a4"/>
        <w:spacing w:before="0" w:beforeAutospacing="0" w:after="0" w:afterAutospacing="0"/>
        <w:jc w:val="center"/>
        <w:rPr>
          <w:rStyle w:val="a5"/>
          <w:sz w:val="28"/>
          <w:szCs w:val="28"/>
        </w:rPr>
      </w:pPr>
      <w:r w:rsidRPr="00740BEF">
        <w:rPr>
          <w:rStyle w:val="a5"/>
          <w:sz w:val="28"/>
          <w:szCs w:val="28"/>
        </w:rPr>
        <w:t>Раздел 0100</w:t>
      </w:r>
    </w:p>
    <w:p w:rsidR="00431AB1" w:rsidRPr="00740BEF" w:rsidRDefault="00431AB1" w:rsidP="005E129F">
      <w:pPr>
        <w:pStyle w:val="a4"/>
        <w:spacing w:before="0" w:beforeAutospacing="0"/>
        <w:jc w:val="center"/>
        <w:rPr>
          <w:sz w:val="28"/>
          <w:szCs w:val="28"/>
        </w:rPr>
      </w:pPr>
      <w:r w:rsidRPr="00740BEF">
        <w:rPr>
          <w:rStyle w:val="a5"/>
          <w:sz w:val="28"/>
          <w:szCs w:val="28"/>
        </w:rPr>
        <w:t xml:space="preserve"> "Общегосударстве</w:t>
      </w:r>
      <w:r w:rsidR="00B768D2">
        <w:rPr>
          <w:rStyle w:val="a5"/>
          <w:sz w:val="28"/>
          <w:szCs w:val="28"/>
        </w:rPr>
        <w:t>н</w:t>
      </w:r>
      <w:r w:rsidRPr="00740BEF">
        <w:rPr>
          <w:rStyle w:val="a5"/>
          <w:sz w:val="28"/>
          <w:szCs w:val="28"/>
        </w:rPr>
        <w:t>ные вопросы"</w:t>
      </w:r>
    </w:p>
    <w:p w:rsidR="00DC0AD8" w:rsidRDefault="00DC0AD8" w:rsidP="00DC0AD8">
      <w:pPr>
        <w:pStyle w:val="a4"/>
        <w:spacing w:before="0" w:beforeAutospacing="0" w:after="0" w:afterAutospacing="0"/>
        <w:jc w:val="both"/>
        <w:rPr>
          <w:sz w:val="28"/>
          <w:szCs w:val="28"/>
        </w:rPr>
      </w:pPr>
      <w:r>
        <w:rPr>
          <w:sz w:val="28"/>
          <w:szCs w:val="28"/>
        </w:rPr>
        <w:t xml:space="preserve">      </w:t>
      </w:r>
      <w:r w:rsidR="00431AB1" w:rsidRPr="00740BEF">
        <w:rPr>
          <w:sz w:val="28"/>
          <w:szCs w:val="28"/>
        </w:rPr>
        <w:t>Расходы по разделу 0100 "Общегосударстве</w:t>
      </w:r>
      <w:r w:rsidR="00B768D2">
        <w:rPr>
          <w:sz w:val="28"/>
          <w:szCs w:val="28"/>
        </w:rPr>
        <w:t>н</w:t>
      </w:r>
      <w:r w:rsidR="00431AB1" w:rsidRPr="00740BEF">
        <w:rPr>
          <w:sz w:val="28"/>
          <w:szCs w:val="28"/>
        </w:rPr>
        <w:t>ные вопросы" в структуре общих расходов бюджета муниципального об</w:t>
      </w:r>
      <w:r>
        <w:rPr>
          <w:sz w:val="28"/>
          <w:szCs w:val="28"/>
        </w:rPr>
        <w:t>ра</w:t>
      </w:r>
      <w:r w:rsidR="00F6299E">
        <w:rPr>
          <w:sz w:val="28"/>
          <w:szCs w:val="28"/>
        </w:rPr>
        <w:t>зо</w:t>
      </w:r>
      <w:r w:rsidR="00FD3475">
        <w:rPr>
          <w:sz w:val="28"/>
          <w:szCs w:val="28"/>
        </w:rPr>
        <w:t>в</w:t>
      </w:r>
      <w:r w:rsidR="00BE586C">
        <w:rPr>
          <w:sz w:val="28"/>
          <w:szCs w:val="28"/>
        </w:rPr>
        <w:t>ания город Киржач составили 6,4</w:t>
      </w:r>
      <w:r w:rsidR="00431AB1" w:rsidRPr="00740BEF">
        <w:rPr>
          <w:sz w:val="28"/>
          <w:szCs w:val="28"/>
        </w:rPr>
        <w:t xml:space="preserve">% к годовому исполнению бюджета по расходам. </w:t>
      </w:r>
    </w:p>
    <w:p w:rsidR="00B804FB" w:rsidRPr="00B804FB" w:rsidRDefault="00B804FB" w:rsidP="00B804FB">
      <w:pPr>
        <w:ind w:left="-284" w:firstLine="284"/>
        <w:jc w:val="both"/>
        <w:rPr>
          <w:sz w:val="28"/>
          <w:szCs w:val="28"/>
        </w:rPr>
      </w:pPr>
      <w:r w:rsidRPr="00B804FB">
        <w:rPr>
          <w:sz w:val="28"/>
          <w:szCs w:val="28"/>
        </w:rPr>
        <w:t xml:space="preserve">      Расходы по бюджету муниципального образования город Киржач   Киржачского района  за 2024  год  по разделу 0100 «Общегосударственные вопросы» составили 32113,0 тыс</w:t>
      </w:r>
      <w:proofErr w:type="gramStart"/>
      <w:r w:rsidRPr="00B804FB">
        <w:rPr>
          <w:sz w:val="28"/>
          <w:szCs w:val="28"/>
        </w:rPr>
        <w:t>.р</w:t>
      </w:r>
      <w:proofErr w:type="gramEnd"/>
      <w:r w:rsidRPr="00B804FB">
        <w:rPr>
          <w:sz w:val="28"/>
          <w:szCs w:val="28"/>
        </w:rPr>
        <w:t xml:space="preserve">ублей, при плане  32113,8 тыс.рублей, что больше  на 4294,5 тыс.рублей  по сравнению с 2023  годом  ( 27818,5 тыс.рублей). </w:t>
      </w:r>
    </w:p>
    <w:p w:rsidR="00B804FB" w:rsidRDefault="00B804FB" w:rsidP="00B804FB">
      <w:pPr>
        <w:jc w:val="both"/>
        <w:rPr>
          <w:sz w:val="28"/>
          <w:szCs w:val="28"/>
        </w:rPr>
      </w:pPr>
      <w:r w:rsidRPr="00B804FB">
        <w:rPr>
          <w:sz w:val="28"/>
          <w:szCs w:val="28"/>
        </w:rPr>
        <w:t xml:space="preserve">  В разрезе подразделов ассигнования освоены:                                                                                                                              </w:t>
      </w:r>
      <w:r>
        <w:rPr>
          <w:sz w:val="28"/>
          <w:szCs w:val="28"/>
        </w:rPr>
        <w:t xml:space="preserve">                      </w:t>
      </w:r>
    </w:p>
    <w:p w:rsidR="00B804FB" w:rsidRDefault="00B804FB" w:rsidP="00B804FB">
      <w:pPr>
        <w:jc w:val="right"/>
        <w:rPr>
          <w:sz w:val="28"/>
          <w:szCs w:val="28"/>
        </w:rPr>
      </w:pPr>
    </w:p>
    <w:p w:rsidR="00B804FB" w:rsidRPr="00B804FB" w:rsidRDefault="00B804FB" w:rsidP="00B804FB">
      <w:pPr>
        <w:jc w:val="right"/>
        <w:rPr>
          <w:sz w:val="28"/>
          <w:szCs w:val="28"/>
        </w:rPr>
      </w:pPr>
      <w:r w:rsidRPr="00B804FB">
        <w:t>тыс</w:t>
      </w:r>
      <w:proofErr w:type="gramStart"/>
      <w:r w:rsidRPr="00B804FB">
        <w:t>.р</w:t>
      </w:r>
      <w:proofErr w:type="gramEnd"/>
      <w:r w:rsidRPr="00B804FB">
        <w:t>ублей</w:t>
      </w:r>
    </w:p>
    <w:tbl>
      <w:tblPr>
        <w:tblW w:w="103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776"/>
        <w:gridCol w:w="4017"/>
        <w:gridCol w:w="1730"/>
        <w:gridCol w:w="1537"/>
        <w:gridCol w:w="1690"/>
      </w:tblGrid>
      <w:tr w:rsidR="00B804FB" w:rsidRPr="00B804FB" w:rsidTr="00B804FB">
        <w:trPr>
          <w:trHeight w:val="545"/>
        </w:trPr>
        <w:tc>
          <w:tcPr>
            <w:tcW w:w="594"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 xml:space="preserve">№ </w:t>
            </w:r>
            <w:proofErr w:type="gramStart"/>
            <w:r w:rsidRPr="00B804FB">
              <w:t>п</w:t>
            </w:r>
            <w:proofErr w:type="gramEnd"/>
            <w:r w:rsidRPr="00B804FB">
              <w:t>/п</w:t>
            </w:r>
          </w:p>
        </w:tc>
        <w:tc>
          <w:tcPr>
            <w:tcW w:w="776"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Код</w:t>
            </w: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Наименование показателя</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Уточненный план</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Исполнено</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 исполнения</w:t>
            </w:r>
          </w:p>
        </w:tc>
      </w:tr>
      <w:tr w:rsidR="00B804FB" w:rsidRPr="00B804FB" w:rsidTr="00B804FB">
        <w:trPr>
          <w:trHeight w:val="1666"/>
        </w:trPr>
        <w:tc>
          <w:tcPr>
            <w:tcW w:w="594"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1.</w:t>
            </w:r>
          </w:p>
        </w:tc>
        <w:tc>
          <w:tcPr>
            <w:tcW w:w="776"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0103</w:t>
            </w: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both"/>
            </w:pPr>
            <w:r w:rsidRPr="00B804FB">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255,5</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255,5</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100,0</w:t>
            </w:r>
          </w:p>
        </w:tc>
      </w:tr>
      <w:tr w:rsidR="00B804FB" w:rsidRPr="00B804FB" w:rsidTr="00B804FB">
        <w:trPr>
          <w:trHeight w:val="1393"/>
        </w:trPr>
        <w:tc>
          <w:tcPr>
            <w:tcW w:w="594"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2.</w:t>
            </w:r>
          </w:p>
        </w:tc>
        <w:tc>
          <w:tcPr>
            <w:tcW w:w="776"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0104</w:t>
            </w: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both"/>
            </w:pPr>
            <w:r w:rsidRPr="00B804FB">
              <w:t>Финансирование Правительства РФ, высших исполнительных органов государственной власти субъектов РФ, местных  администраций</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25411,4</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25411,2</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100,0</w:t>
            </w:r>
          </w:p>
        </w:tc>
      </w:tr>
      <w:tr w:rsidR="00B804FB" w:rsidRPr="00B804FB" w:rsidTr="00B804FB">
        <w:trPr>
          <w:trHeight w:val="309"/>
        </w:trPr>
        <w:tc>
          <w:tcPr>
            <w:tcW w:w="594"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3.</w:t>
            </w:r>
          </w:p>
        </w:tc>
        <w:tc>
          <w:tcPr>
            <w:tcW w:w="776"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0111</w:t>
            </w: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both"/>
            </w:pPr>
            <w:r w:rsidRPr="00B804FB">
              <w:t>Резервный фонд</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0,0</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0,0</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0,0</w:t>
            </w:r>
          </w:p>
        </w:tc>
      </w:tr>
      <w:tr w:rsidR="00B804FB" w:rsidRPr="00B804FB" w:rsidTr="00B804FB">
        <w:trPr>
          <w:trHeight w:val="631"/>
        </w:trPr>
        <w:tc>
          <w:tcPr>
            <w:tcW w:w="594"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3.</w:t>
            </w:r>
          </w:p>
        </w:tc>
        <w:tc>
          <w:tcPr>
            <w:tcW w:w="776"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0113</w:t>
            </w: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both"/>
            </w:pPr>
            <w:r w:rsidRPr="00B804FB">
              <w:t>Другие общегосударственные вопросы</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6 447,0</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6446,</w:t>
            </w:r>
            <w:r w:rsidR="00BF4D58">
              <w:t>3</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pPr>
            <w:r w:rsidRPr="00B804FB">
              <w:t>99,99</w:t>
            </w:r>
          </w:p>
        </w:tc>
      </w:tr>
      <w:tr w:rsidR="00B804FB" w:rsidRPr="00B804FB" w:rsidTr="00B804FB">
        <w:trPr>
          <w:trHeight w:val="273"/>
        </w:trPr>
        <w:tc>
          <w:tcPr>
            <w:tcW w:w="594" w:type="dxa"/>
            <w:tcBorders>
              <w:top w:val="single" w:sz="4" w:space="0" w:color="auto"/>
              <w:left w:val="single" w:sz="4" w:space="0" w:color="auto"/>
              <w:bottom w:val="single" w:sz="4" w:space="0" w:color="auto"/>
              <w:right w:val="single" w:sz="4" w:space="0" w:color="auto"/>
            </w:tcBorders>
          </w:tcPr>
          <w:p w:rsidR="00B804FB" w:rsidRPr="00B804FB" w:rsidRDefault="00B804FB">
            <w:pPr>
              <w:jc w:val="center"/>
            </w:pPr>
          </w:p>
        </w:tc>
        <w:tc>
          <w:tcPr>
            <w:tcW w:w="776" w:type="dxa"/>
            <w:tcBorders>
              <w:top w:val="single" w:sz="4" w:space="0" w:color="auto"/>
              <w:left w:val="single" w:sz="4" w:space="0" w:color="auto"/>
              <w:bottom w:val="single" w:sz="4" w:space="0" w:color="auto"/>
              <w:right w:val="single" w:sz="4" w:space="0" w:color="auto"/>
            </w:tcBorders>
          </w:tcPr>
          <w:p w:rsidR="00B804FB" w:rsidRPr="00B804FB" w:rsidRDefault="00B804FB">
            <w:pPr>
              <w:jc w:val="center"/>
            </w:pPr>
          </w:p>
        </w:tc>
        <w:tc>
          <w:tcPr>
            <w:tcW w:w="401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both"/>
              <w:rPr>
                <w:b/>
              </w:rPr>
            </w:pPr>
            <w:r w:rsidRPr="00B804FB">
              <w:rPr>
                <w:b/>
              </w:rPr>
              <w:t>Всего:</w:t>
            </w:r>
          </w:p>
        </w:tc>
        <w:tc>
          <w:tcPr>
            <w:tcW w:w="173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rPr>
                <w:b/>
              </w:rPr>
            </w:pPr>
            <w:r w:rsidRPr="00B804FB">
              <w:rPr>
                <w:b/>
              </w:rPr>
              <w:t>32113,9</w:t>
            </w:r>
          </w:p>
        </w:tc>
        <w:tc>
          <w:tcPr>
            <w:tcW w:w="1537"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rPr>
                <w:b/>
              </w:rPr>
            </w:pPr>
            <w:r w:rsidRPr="00B804FB">
              <w:rPr>
                <w:b/>
              </w:rPr>
              <w:t>32113,</w:t>
            </w:r>
            <w:r w:rsidR="00BF4D58">
              <w:rPr>
                <w:b/>
              </w:rPr>
              <w:t>0</w:t>
            </w:r>
          </w:p>
        </w:tc>
        <w:tc>
          <w:tcPr>
            <w:tcW w:w="1690" w:type="dxa"/>
            <w:tcBorders>
              <w:top w:val="single" w:sz="4" w:space="0" w:color="auto"/>
              <w:left w:val="single" w:sz="4" w:space="0" w:color="auto"/>
              <w:bottom w:val="single" w:sz="4" w:space="0" w:color="auto"/>
              <w:right w:val="single" w:sz="4" w:space="0" w:color="auto"/>
            </w:tcBorders>
            <w:hideMark/>
          </w:tcPr>
          <w:p w:rsidR="00B804FB" w:rsidRPr="00B804FB" w:rsidRDefault="00B804FB">
            <w:pPr>
              <w:jc w:val="center"/>
              <w:rPr>
                <w:b/>
              </w:rPr>
            </w:pPr>
            <w:r w:rsidRPr="00B804FB">
              <w:rPr>
                <w:b/>
              </w:rPr>
              <w:t>100,0</w:t>
            </w:r>
          </w:p>
        </w:tc>
      </w:tr>
    </w:tbl>
    <w:p w:rsidR="00B804FB" w:rsidRPr="00B804FB" w:rsidRDefault="00B804FB" w:rsidP="00B804FB">
      <w:pPr>
        <w:ind w:left="-284" w:firstLine="284"/>
        <w:jc w:val="both"/>
        <w:rPr>
          <w:sz w:val="28"/>
          <w:szCs w:val="28"/>
        </w:rPr>
      </w:pPr>
      <w:r w:rsidRPr="00B804FB">
        <w:rPr>
          <w:sz w:val="28"/>
          <w:szCs w:val="28"/>
        </w:rPr>
        <w:t xml:space="preserve">   Увеличение  по сравнению с 2023 годом произошло в связи:</w:t>
      </w:r>
    </w:p>
    <w:p w:rsidR="00B804FB" w:rsidRPr="00B804FB" w:rsidRDefault="00B804FB" w:rsidP="00B804FB">
      <w:pPr>
        <w:ind w:left="-284" w:firstLine="284"/>
        <w:jc w:val="both"/>
        <w:rPr>
          <w:sz w:val="28"/>
          <w:szCs w:val="28"/>
        </w:rPr>
      </w:pPr>
      <w:r w:rsidRPr="00B804FB">
        <w:rPr>
          <w:sz w:val="28"/>
          <w:szCs w:val="28"/>
        </w:rPr>
        <w:t xml:space="preserve">  1. с распоряжением Правительства Владимирской области от 17.09.2024 № 545-р «О повышении оплаты труда»;</w:t>
      </w:r>
    </w:p>
    <w:p w:rsidR="00B804FB" w:rsidRPr="00B804FB" w:rsidRDefault="00B804FB" w:rsidP="00B804FB">
      <w:pPr>
        <w:ind w:left="-284" w:firstLine="284"/>
        <w:jc w:val="both"/>
        <w:rPr>
          <w:sz w:val="28"/>
          <w:szCs w:val="28"/>
        </w:rPr>
      </w:pPr>
      <w:r w:rsidRPr="00B804FB">
        <w:rPr>
          <w:sz w:val="28"/>
          <w:szCs w:val="28"/>
        </w:rPr>
        <w:t xml:space="preserve">     - с постановлением Правительства Владимирской области от 31.10.2024 № 664 «Об увеличении (индексации) должностных окладов работников, замещающих должности, не являющиеся должностями государственной муниципальной службы;</w:t>
      </w:r>
    </w:p>
    <w:p w:rsidR="00B804FB" w:rsidRPr="00B804FB" w:rsidRDefault="00B804FB" w:rsidP="00B804FB">
      <w:pPr>
        <w:ind w:left="-284" w:firstLine="284"/>
        <w:jc w:val="both"/>
        <w:rPr>
          <w:sz w:val="28"/>
          <w:szCs w:val="28"/>
        </w:rPr>
      </w:pPr>
      <w:r w:rsidRPr="00B804FB">
        <w:rPr>
          <w:sz w:val="28"/>
          <w:szCs w:val="28"/>
        </w:rPr>
        <w:t xml:space="preserve">  2.  с выплатой  компенсации за неиспользованный отпуск работникам администрации при увольнении;</w:t>
      </w:r>
    </w:p>
    <w:p w:rsidR="00B804FB" w:rsidRPr="00B804FB" w:rsidRDefault="00B804FB" w:rsidP="00B804FB">
      <w:pPr>
        <w:ind w:left="-284" w:firstLine="284"/>
        <w:jc w:val="both"/>
        <w:rPr>
          <w:sz w:val="28"/>
          <w:szCs w:val="28"/>
        </w:rPr>
      </w:pPr>
      <w:r w:rsidRPr="00B804FB">
        <w:rPr>
          <w:sz w:val="28"/>
          <w:szCs w:val="28"/>
        </w:rPr>
        <w:t xml:space="preserve">  3. с выплатой денежных сре</w:t>
      </w:r>
      <w:proofErr w:type="gramStart"/>
      <w:r w:rsidRPr="00B804FB">
        <w:rPr>
          <w:sz w:val="28"/>
          <w:szCs w:val="28"/>
        </w:rPr>
        <w:t>дств в св</w:t>
      </w:r>
      <w:proofErr w:type="gramEnd"/>
      <w:r w:rsidRPr="00B804FB">
        <w:rPr>
          <w:sz w:val="28"/>
          <w:szCs w:val="28"/>
        </w:rPr>
        <w:t>язи с расторжением Трудового договора по Соглашению сторон в соответствии с пунктом 1 части 1 статьи 77 Трудового кодекса Российской Федерации;</w:t>
      </w:r>
    </w:p>
    <w:p w:rsidR="00B804FB" w:rsidRPr="00B804FB" w:rsidRDefault="00B804FB" w:rsidP="00B804FB">
      <w:pPr>
        <w:ind w:left="-284" w:firstLine="284"/>
        <w:jc w:val="both"/>
        <w:rPr>
          <w:sz w:val="28"/>
          <w:szCs w:val="28"/>
        </w:rPr>
      </w:pPr>
      <w:r w:rsidRPr="00B804FB">
        <w:rPr>
          <w:sz w:val="28"/>
          <w:szCs w:val="28"/>
        </w:rPr>
        <w:t xml:space="preserve">  4. с выплатой поощрения муниципальным служащим администрации города Киржач  в целях исполнения распоряжения Губернатора Владимирской области от 01.07.2024 № 190-рг «Об утверждении Порядка поощрения региональных и муниципальных управленческих команд за достижение  значений (уровней) показателей деятельности  исполнительных  органов Владимирской области»;</w:t>
      </w:r>
    </w:p>
    <w:p w:rsidR="00B804FB" w:rsidRDefault="00B804FB" w:rsidP="00B804FB">
      <w:pPr>
        <w:jc w:val="both"/>
        <w:rPr>
          <w:sz w:val="28"/>
          <w:szCs w:val="28"/>
        </w:rPr>
      </w:pPr>
      <w:r w:rsidRPr="00B804FB">
        <w:rPr>
          <w:sz w:val="28"/>
          <w:szCs w:val="28"/>
        </w:rPr>
        <w:t>5. изменения стажа муниципальной службы в течение года.</w:t>
      </w:r>
    </w:p>
    <w:p w:rsidR="00DD30F1" w:rsidRDefault="00431AB1" w:rsidP="005B42A7">
      <w:pPr>
        <w:pStyle w:val="a4"/>
        <w:jc w:val="center"/>
        <w:rPr>
          <w:rStyle w:val="a6"/>
          <w:b/>
          <w:sz w:val="28"/>
          <w:szCs w:val="28"/>
        </w:rPr>
      </w:pPr>
      <w:proofErr w:type="gramStart"/>
      <w:r w:rsidRPr="00801B4C">
        <w:rPr>
          <w:rStyle w:val="a6"/>
          <w:b/>
          <w:sz w:val="28"/>
          <w:szCs w:val="28"/>
        </w:rPr>
        <w:t>Подраздел 0103 "Функционирование законодательных (представительных органов государстве</w:t>
      </w:r>
      <w:r w:rsidR="009A1CFB" w:rsidRPr="00801B4C">
        <w:rPr>
          <w:rStyle w:val="a6"/>
          <w:b/>
          <w:sz w:val="28"/>
          <w:szCs w:val="28"/>
        </w:rPr>
        <w:t>н</w:t>
      </w:r>
      <w:r w:rsidRPr="00801B4C">
        <w:rPr>
          <w:rStyle w:val="a6"/>
          <w:b/>
          <w:sz w:val="28"/>
          <w:szCs w:val="28"/>
        </w:rPr>
        <w:t>ной власти и представительных органов муниципальных образований"</w:t>
      </w:r>
      <w:proofErr w:type="gramEnd"/>
    </w:p>
    <w:p w:rsidR="00A55300" w:rsidRPr="00A55300" w:rsidRDefault="00A55300" w:rsidP="00A55300">
      <w:pPr>
        <w:jc w:val="both"/>
        <w:rPr>
          <w:sz w:val="28"/>
          <w:szCs w:val="28"/>
        </w:rPr>
      </w:pPr>
      <w:r w:rsidRPr="00A55300">
        <w:rPr>
          <w:sz w:val="28"/>
          <w:szCs w:val="28"/>
        </w:rPr>
        <w:t xml:space="preserve">      Распоряжением  Совета народных депутатов города Киржач  от 29.07.2022 № 06-1.1-04 утверждено штатное расписание  Совета народных депутатов</w:t>
      </w:r>
      <w:r>
        <w:rPr>
          <w:sz w:val="28"/>
          <w:szCs w:val="28"/>
        </w:rPr>
        <w:t xml:space="preserve"> в количестве 1 штатной единицы.</w:t>
      </w:r>
    </w:p>
    <w:p w:rsidR="00754152" w:rsidRDefault="009771D3" w:rsidP="00E45F5A">
      <w:pPr>
        <w:pStyle w:val="a4"/>
        <w:spacing w:before="0" w:beforeAutospacing="0" w:after="0" w:afterAutospacing="0"/>
        <w:jc w:val="both"/>
        <w:rPr>
          <w:sz w:val="28"/>
          <w:szCs w:val="28"/>
        </w:rPr>
      </w:pPr>
      <w:r>
        <w:rPr>
          <w:sz w:val="28"/>
          <w:szCs w:val="28"/>
        </w:rPr>
        <w:t xml:space="preserve">   </w:t>
      </w:r>
      <w:r w:rsidR="006D1732">
        <w:rPr>
          <w:sz w:val="28"/>
          <w:szCs w:val="28"/>
        </w:rPr>
        <w:t xml:space="preserve"> </w:t>
      </w:r>
      <w:r>
        <w:rPr>
          <w:sz w:val="28"/>
          <w:szCs w:val="28"/>
        </w:rPr>
        <w:t xml:space="preserve">  </w:t>
      </w:r>
      <w:r w:rsidR="00431AB1" w:rsidRPr="00740BEF">
        <w:rPr>
          <w:sz w:val="28"/>
          <w:szCs w:val="28"/>
        </w:rPr>
        <w:t>По данному подразделу произведены расходы на обеспечение деятельности центрального аппарата представительного органа муниципального об</w:t>
      </w:r>
      <w:r w:rsidR="00E45F5A">
        <w:rPr>
          <w:sz w:val="28"/>
          <w:szCs w:val="28"/>
        </w:rPr>
        <w:t xml:space="preserve">разования город </w:t>
      </w:r>
      <w:r w:rsidR="00754152">
        <w:rPr>
          <w:sz w:val="28"/>
          <w:szCs w:val="28"/>
        </w:rPr>
        <w:t xml:space="preserve">Киржач </w:t>
      </w:r>
      <w:r w:rsidR="00431AB1" w:rsidRPr="00740BEF">
        <w:rPr>
          <w:sz w:val="28"/>
          <w:szCs w:val="28"/>
        </w:rPr>
        <w:t xml:space="preserve"> в сумме </w:t>
      </w:r>
      <w:r w:rsidR="00B804FB">
        <w:rPr>
          <w:sz w:val="28"/>
          <w:szCs w:val="28"/>
        </w:rPr>
        <w:t xml:space="preserve"> 255,5</w:t>
      </w:r>
      <w:r w:rsidR="00006867">
        <w:rPr>
          <w:sz w:val="28"/>
          <w:szCs w:val="28"/>
        </w:rPr>
        <w:t xml:space="preserve"> тысяч</w:t>
      </w:r>
      <w:r w:rsidR="009C05E7">
        <w:rPr>
          <w:sz w:val="28"/>
          <w:szCs w:val="28"/>
        </w:rPr>
        <w:t xml:space="preserve"> </w:t>
      </w:r>
      <w:r w:rsidR="00E45F5A">
        <w:rPr>
          <w:sz w:val="28"/>
          <w:szCs w:val="28"/>
        </w:rPr>
        <w:t>рублей при пл</w:t>
      </w:r>
      <w:r w:rsidR="00B804FB">
        <w:rPr>
          <w:sz w:val="28"/>
          <w:szCs w:val="28"/>
        </w:rPr>
        <w:t>ане 255,5</w:t>
      </w:r>
      <w:r w:rsidR="009C05E7">
        <w:rPr>
          <w:sz w:val="28"/>
          <w:szCs w:val="28"/>
        </w:rPr>
        <w:t xml:space="preserve"> тысяч </w:t>
      </w:r>
      <w:r w:rsidR="00754152">
        <w:rPr>
          <w:sz w:val="28"/>
          <w:szCs w:val="28"/>
        </w:rPr>
        <w:t>рублей или</w:t>
      </w:r>
      <w:r w:rsidR="005B42A7">
        <w:rPr>
          <w:sz w:val="28"/>
          <w:szCs w:val="28"/>
        </w:rPr>
        <w:t xml:space="preserve">  100</w:t>
      </w:r>
      <w:r w:rsidR="00754152">
        <w:rPr>
          <w:sz w:val="28"/>
          <w:szCs w:val="28"/>
        </w:rPr>
        <w:t xml:space="preserve"> %, в том числе:</w:t>
      </w:r>
    </w:p>
    <w:p w:rsidR="00754152" w:rsidRDefault="00754152" w:rsidP="00E45F5A">
      <w:pPr>
        <w:pStyle w:val="a4"/>
        <w:spacing w:before="0" w:beforeAutospacing="0" w:after="0" w:afterAutospacing="0"/>
        <w:jc w:val="both"/>
        <w:rPr>
          <w:sz w:val="28"/>
          <w:szCs w:val="28"/>
        </w:rPr>
      </w:pPr>
      <w:r>
        <w:rPr>
          <w:sz w:val="28"/>
          <w:szCs w:val="28"/>
        </w:rPr>
        <w:t xml:space="preserve">     -  на заработную плату и начисления на выплаты по оплате труда  специалисту Совета народных депута</w:t>
      </w:r>
      <w:r w:rsidR="007C2C78">
        <w:rPr>
          <w:sz w:val="28"/>
          <w:szCs w:val="28"/>
        </w:rPr>
        <w:t>тов г</w:t>
      </w:r>
      <w:r w:rsidR="009C05E7">
        <w:rPr>
          <w:sz w:val="28"/>
          <w:szCs w:val="28"/>
        </w:rPr>
        <w:t>оро</w:t>
      </w:r>
      <w:r w:rsidR="00B804FB">
        <w:rPr>
          <w:sz w:val="28"/>
          <w:szCs w:val="28"/>
        </w:rPr>
        <w:t>да Киржач в сумме  255,5</w:t>
      </w:r>
      <w:r w:rsidR="009C05E7">
        <w:rPr>
          <w:sz w:val="28"/>
          <w:szCs w:val="28"/>
        </w:rPr>
        <w:t xml:space="preserve"> тысяч </w:t>
      </w:r>
      <w:r w:rsidR="00AD25A4">
        <w:rPr>
          <w:sz w:val="28"/>
          <w:szCs w:val="28"/>
        </w:rPr>
        <w:t xml:space="preserve"> рублей при плане  </w:t>
      </w:r>
      <w:r w:rsidR="00B804FB">
        <w:rPr>
          <w:sz w:val="28"/>
          <w:szCs w:val="28"/>
        </w:rPr>
        <w:t>255,5</w:t>
      </w:r>
      <w:r w:rsidR="009C05E7">
        <w:rPr>
          <w:sz w:val="28"/>
          <w:szCs w:val="28"/>
        </w:rPr>
        <w:t xml:space="preserve"> тысяч </w:t>
      </w:r>
      <w:r w:rsidR="00307618">
        <w:rPr>
          <w:sz w:val="28"/>
          <w:szCs w:val="28"/>
        </w:rPr>
        <w:t xml:space="preserve">рублей </w:t>
      </w:r>
      <w:proofErr w:type="gramStart"/>
      <w:r w:rsidR="00307618">
        <w:rPr>
          <w:sz w:val="28"/>
          <w:szCs w:val="28"/>
        </w:rPr>
        <w:t xml:space="preserve">( </w:t>
      </w:r>
      <w:proofErr w:type="gramEnd"/>
      <w:r w:rsidR="00307618">
        <w:rPr>
          <w:sz w:val="28"/>
          <w:szCs w:val="28"/>
        </w:rPr>
        <w:t>100,0</w:t>
      </w:r>
      <w:r w:rsidR="00006867">
        <w:rPr>
          <w:sz w:val="28"/>
          <w:szCs w:val="28"/>
        </w:rPr>
        <w:t>%).</w:t>
      </w:r>
    </w:p>
    <w:p w:rsidR="00B56E7D" w:rsidRDefault="00B56E7D" w:rsidP="00E45F5A">
      <w:pPr>
        <w:pStyle w:val="a4"/>
        <w:spacing w:before="0" w:beforeAutospacing="0" w:after="0" w:afterAutospacing="0"/>
        <w:jc w:val="both"/>
        <w:rPr>
          <w:sz w:val="28"/>
          <w:szCs w:val="28"/>
        </w:rPr>
      </w:pPr>
      <w:r>
        <w:rPr>
          <w:sz w:val="28"/>
          <w:szCs w:val="28"/>
        </w:rPr>
        <w:t xml:space="preserve">      На основании статьи 255 Трудового кодекса Российской Федерации, статьи 14 Федерального  закона от 20.12.2006 № 255-ФЗ «Об обязательном социальном страховании на случай временной нетрудоспособности и в связи с материнством», распоряжением Совета народных депутатов горорда Киржач Киржачского района от 14.05.2024 № 04-1.1-04 сотруднику с 13.05.2024 года предоставлен отпуск по беременности и родам. В настоящее время должность вакантна.</w:t>
      </w:r>
    </w:p>
    <w:p w:rsidR="00127D02" w:rsidRDefault="0022187F" w:rsidP="0022187F">
      <w:pPr>
        <w:ind w:left="-284" w:firstLine="284"/>
        <w:jc w:val="both"/>
        <w:rPr>
          <w:sz w:val="28"/>
          <w:szCs w:val="28"/>
        </w:rPr>
      </w:pPr>
      <w:r w:rsidRPr="0022187F">
        <w:rPr>
          <w:sz w:val="28"/>
          <w:szCs w:val="28"/>
        </w:rPr>
        <w:t xml:space="preserve">       Среднемесячная заработн</w:t>
      </w:r>
      <w:r w:rsidR="002806C0">
        <w:rPr>
          <w:sz w:val="28"/>
          <w:szCs w:val="28"/>
        </w:rPr>
        <w:t>ая плата в 2024 году   составила 41,1</w:t>
      </w:r>
      <w:r w:rsidR="009C05E7">
        <w:rPr>
          <w:sz w:val="28"/>
          <w:szCs w:val="28"/>
        </w:rPr>
        <w:t xml:space="preserve"> тысяч </w:t>
      </w:r>
      <w:r w:rsidR="00C26740">
        <w:rPr>
          <w:sz w:val="28"/>
          <w:szCs w:val="28"/>
        </w:rPr>
        <w:t xml:space="preserve">рублей.  </w:t>
      </w:r>
    </w:p>
    <w:p w:rsidR="00A55300" w:rsidRPr="00A55300" w:rsidRDefault="00127D02" w:rsidP="00A55300">
      <w:pPr>
        <w:jc w:val="both"/>
        <w:rPr>
          <w:sz w:val="28"/>
          <w:szCs w:val="28"/>
        </w:rPr>
      </w:pPr>
      <w:r>
        <w:rPr>
          <w:sz w:val="28"/>
          <w:szCs w:val="28"/>
        </w:rPr>
        <w:t xml:space="preserve">     </w:t>
      </w:r>
      <w:r w:rsidR="0022187F" w:rsidRPr="0022187F">
        <w:rPr>
          <w:sz w:val="28"/>
          <w:szCs w:val="28"/>
        </w:rPr>
        <w:t xml:space="preserve"> </w:t>
      </w:r>
      <w:r>
        <w:rPr>
          <w:sz w:val="28"/>
          <w:szCs w:val="28"/>
        </w:rPr>
        <w:t>Ув</w:t>
      </w:r>
      <w:r w:rsidR="002806C0">
        <w:rPr>
          <w:sz w:val="28"/>
          <w:szCs w:val="28"/>
        </w:rPr>
        <w:t>еличение заработной платы в 2024 году по сравнению с 2023</w:t>
      </w:r>
      <w:r>
        <w:rPr>
          <w:sz w:val="28"/>
          <w:szCs w:val="28"/>
        </w:rPr>
        <w:t xml:space="preserve"> годом произошло</w:t>
      </w:r>
      <w:r w:rsidR="0022187F" w:rsidRPr="0022187F">
        <w:rPr>
          <w:sz w:val="28"/>
          <w:szCs w:val="28"/>
        </w:rPr>
        <w:t xml:space="preserve"> </w:t>
      </w:r>
      <w:proofErr w:type="gramStart"/>
      <w:r w:rsidR="00A55300">
        <w:rPr>
          <w:sz w:val="28"/>
          <w:szCs w:val="28"/>
        </w:rPr>
        <w:t>в результате</w:t>
      </w:r>
      <w:r w:rsidR="0022187F" w:rsidRPr="0022187F">
        <w:rPr>
          <w:sz w:val="28"/>
          <w:szCs w:val="28"/>
        </w:rPr>
        <w:t xml:space="preserve"> </w:t>
      </w:r>
      <w:r w:rsidR="002806C0">
        <w:rPr>
          <w:sz w:val="28"/>
          <w:szCs w:val="28"/>
        </w:rPr>
        <w:t xml:space="preserve"> выплаты компенсации за неиспользов</w:t>
      </w:r>
      <w:r w:rsidR="00B56E7D">
        <w:rPr>
          <w:sz w:val="28"/>
          <w:szCs w:val="28"/>
        </w:rPr>
        <w:t>анный отпуск при уходе в отпуск</w:t>
      </w:r>
      <w:r w:rsidR="002806C0">
        <w:rPr>
          <w:sz w:val="28"/>
          <w:szCs w:val="28"/>
        </w:rPr>
        <w:t xml:space="preserve"> по беременности</w:t>
      </w:r>
      <w:proofErr w:type="gramEnd"/>
      <w:r w:rsidR="002806C0">
        <w:rPr>
          <w:sz w:val="28"/>
          <w:szCs w:val="28"/>
        </w:rPr>
        <w:t xml:space="preserve"> и родам с последующим нахождением до 1,5 лет.</w:t>
      </w:r>
    </w:p>
    <w:p w:rsidR="00FA7A92" w:rsidRPr="00801B4C" w:rsidRDefault="00431AB1" w:rsidP="00B56E7D">
      <w:pPr>
        <w:pStyle w:val="a4"/>
        <w:jc w:val="center"/>
        <w:rPr>
          <w:rStyle w:val="a6"/>
          <w:b/>
          <w:sz w:val="28"/>
          <w:szCs w:val="28"/>
        </w:rPr>
      </w:pPr>
      <w:r w:rsidRPr="00801B4C">
        <w:rPr>
          <w:rStyle w:val="a6"/>
          <w:b/>
          <w:sz w:val="28"/>
          <w:szCs w:val="28"/>
        </w:rPr>
        <w:t>Подраздел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p w:rsidR="00FA7A92" w:rsidRDefault="00FA7A92" w:rsidP="00FA7A92">
      <w:pPr>
        <w:pStyle w:val="a4"/>
        <w:spacing w:after="0" w:afterAutospacing="0"/>
        <w:jc w:val="both"/>
        <w:rPr>
          <w:i/>
          <w:iCs/>
          <w:sz w:val="28"/>
          <w:szCs w:val="28"/>
          <w:u w:val="single"/>
        </w:rPr>
      </w:pPr>
      <w:r>
        <w:rPr>
          <w:sz w:val="28"/>
          <w:szCs w:val="28"/>
        </w:rPr>
        <w:lastRenderedPageBreak/>
        <w:t xml:space="preserve">       </w:t>
      </w:r>
      <w:r w:rsidR="00431AB1" w:rsidRPr="00740BEF">
        <w:rPr>
          <w:sz w:val="28"/>
          <w:szCs w:val="28"/>
        </w:rPr>
        <w:t>По данному подразделу расходы на обеспечение деятельности центрального ап</w:t>
      </w:r>
      <w:r w:rsidR="00015AD3">
        <w:rPr>
          <w:sz w:val="28"/>
          <w:szCs w:val="28"/>
        </w:rPr>
        <w:t>п</w:t>
      </w:r>
      <w:r w:rsidR="00431AB1" w:rsidRPr="00740BEF">
        <w:rPr>
          <w:sz w:val="28"/>
          <w:szCs w:val="28"/>
        </w:rPr>
        <w:t>арата администрации производились в рамках муниципальной программы муниципального об</w:t>
      </w:r>
      <w:r w:rsidR="00754152">
        <w:rPr>
          <w:sz w:val="28"/>
          <w:szCs w:val="28"/>
        </w:rPr>
        <w:t xml:space="preserve">разования город </w:t>
      </w:r>
      <w:r w:rsidR="00431AB1" w:rsidRPr="00740BEF">
        <w:rPr>
          <w:sz w:val="28"/>
          <w:szCs w:val="28"/>
        </w:rPr>
        <w:t xml:space="preserve">Киржач " Управление муниципальными финансами и муниципальным долгом муниципального образования </w:t>
      </w:r>
      <w:r w:rsidR="00754152">
        <w:rPr>
          <w:sz w:val="28"/>
          <w:szCs w:val="28"/>
        </w:rPr>
        <w:t xml:space="preserve"> город </w:t>
      </w:r>
      <w:r w:rsidR="00431AB1" w:rsidRPr="00740BEF">
        <w:rPr>
          <w:sz w:val="28"/>
          <w:szCs w:val="28"/>
        </w:rPr>
        <w:t>Киржач". Расходы пр</w:t>
      </w:r>
      <w:r w:rsidR="00015AD3">
        <w:rPr>
          <w:sz w:val="28"/>
          <w:szCs w:val="28"/>
        </w:rPr>
        <w:t>о</w:t>
      </w:r>
      <w:r w:rsidR="00BB4CB6">
        <w:rPr>
          <w:sz w:val="28"/>
          <w:szCs w:val="28"/>
        </w:rPr>
        <w:t>изведены в</w:t>
      </w:r>
      <w:r w:rsidR="00AD6CE0">
        <w:rPr>
          <w:sz w:val="28"/>
          <w:szCs w:val="28"/>
        </w:rPr>
        <w:t xml:space="preserve"> сумме 25 411,2</w:t>
      </w:r>
      <w:r w:rsidR="009C05E7">
        <w:rPr>
          <w:sz w:val="28"/>
          <w:szCs w:val="28"/>
        </w:rPr>
        <w:t xml:space="preserve"> тысяч </w:t>
      </w:r>
      <w:r w:rsidR="009C0C45">
        <w:rPr>
          <w:sz w:val="28"/>
          <w:szCs w:val="28"/>
        </w:rPr>
        <w:t>рублей п</w:t>
      </w:r>
      <w:r w:rsidR="006D1732">
        <w:rPr>
          <w:sz w:val="28"/>
          <w:szCs w:val="28"/>
        </w:rPr>
        <w:t>ри пл</w:t>
      </w:r>
      <w:r w:rsidR="00AA61DD">
        <w:rPr>
          <w:sz w:val="28"/>
          <w:szCs w:val="28"/>
        </w:rPr>
        <w:t xml:space="preserve">ане </w:t>
      </w:r>
      <w:r w:rsidR="00AD6CE0">
        <w:rPr>
          <w:sz w:val="28"/>
          <w:szCs w:val="28"/>
        </w:rPr>
        <w:t xml:space="preserve">25411,4 </w:t>
      </w:r>
      <w:r w:rsidR="009C05E7">
        <w:rPr>
          <w:sz w:val="28"/>
          <w:szCs w:val="28"/>
        </w:rPr>
        <w:t xml:space="preserve">тысяч </w:t>
      </w:r>
      <w:r w:rsidR="00A55300">
        <w:rPr>
          <w:sz w:val="28"/>
          <w:szCs w:val="28"/>
        </w:rPr>
        <w:t xml:space="preserve">рублей </w:t>
      </w:r>
      <w:proofErr w:type="gramStart"/>
      <w:r w:rsidR="00A55300">
        <w:rPr>
          <w:sz w:val="28"/>
          <w:szCs w:val="28"/>
        </w:rPr>
        <w:t xml:space="preserve">( </w:t>
      </w:r>
      <w:proofErr w:type="gramEnd"/>
      <w:r w:rsidR="00A55300">
        <w:rPr>
          <w:sz w:val="28"/>
          <w:szCs w:val="28"/>
        </w:rPr>
        <w:t>100,0</w:t>
      </w:r>
      <w:r w:rsidR="00431AB1" w:rsidRPr="00740BEF">
        <w:rPr>
          <w:sz w:val="28"/>
          <w:szCs w:val="28"/>
        </w:rPr>
        <w:t>%), из них:</w:t>
      </w:r>
    </w:p>
    <w:p w:rsidR="00B441D5" w:rsidRDefault="00431AB1" w:rsidP="00FA7A92">
      <w:pPr>
        <w:pStyle w:val="a4"/>
        <w:spacing w:before="0" w:beforeAutospacing="0" w:after="0" w:afterAutospacing="0"/>
        <w:jc w:val="both"/>
        <w:rPr>
          <w:sz w:val="28"/>
          <w:szCs w:val="28"/>
        </w:rPr>
      </w:pPr>
      <w:r w:rsidRPr="007C1B37">
        <w:rPr>
          <w:sz w:val="28"/>
          <w:szCs w:val="28"/>
        </w:rPr>
        <w:t>- на выплату</w:t>
      </w:r>
      <w:r w:rsidRPr="00740BEF">
        <w:rPr>
          <w:sz w:val="28"/>
          <w:szCs w:val="28"/>
        </w:rPr>
        <w:t xml:space="preserve"> заработной платы</w:t>
      </w:r>
      <w:r w:rsidR="00C24560">
        <w:rPr>
          <w:sz w:val="28"/>
          <w:szCs w:val="28"/>
        </w:rPr>
        <w:t xml:space="preserve"> и </w:t>
      </w:r>
      <w:r w:rsidRPr="00740BEF">
        <w:rPr>
          <w:sz w:val="28"/>
          <w:szCs w:val="28"/>
        </w:rPr>
        <w:t xml:space="preserve"> начисления на выплаты п</w:t>
      </w:r>
      <w:r w:rsidR="0093305F">
        <w:rPr>
          <w:sz w:val="28"/>
          <w:szCs w:val="28"/>
        </w:rPr>
        <w:t>о оплате труда 2</w:t>
      </w:r>
      <w:r w:rsidR="00C26740">
        <w:rPr>
          <w:sz w:val="28"/>
          <w:szCs w:val="28"/>
        </w:rPr>
        <w:t>5</w:t>
      </w:r>
      <w:r w:rsidRPr="00740BEF">
        <w:rPr>
          <w:sz w:val="28"/>
          <w:szCs w:val="28"/>
        </w:rPr>
        <w:t xml:space="preserve"> работникам, замещающих должности муницип</w:t>
      </w:r>
      <w:r w:rsidR="00630FE2">
        <w:rPr>
          <w:sz w:val="28"/>
          <w:szCs w:val="28"/>
        </w:rPr>
        <w:t xml:space="preserve">альной службы </w:t>
      </w:r>
      <w:r w:rsidR="00630FE2" w:rsidRPr="007C1B37">
        <w:rPr>
          <w:sz w:val="28"/>
          <w:szCs w:val="28"/>
        </w:rPr>
        <w:t xml:space="preserve">в </w:t>
      </w:r>
      <w:r w:rsidR="00FC1673">
        <w:rPr>
          <w:sz w:val="28"/>
          <w:szCs w:val="28"/>
        </w:rPr>
        <w:t>сумме 24 267,1</w:t>
      </w:r>
      <w:r w:rsidR="00504CC4">
        <w:rPr>
          <w:sz w:val="28"/>
          <w:szCs w:val="28"/>
        </w:rPr>
        <w:t xml:space="preserve"> </w:t>
      </w:r>
      <w:r w:rsidR="00015AD3" w:rsidRPr="007C1B37">
        <w:rPr>
          <w:sz w:val="28"/>
          <w:szCs w:val="28"/>
        </w:rPr>
        <w:t>ты</w:t>
      </w:r>
      <w:r w:rsidR="009C05E7">
        <w:rPr>
          <w:sz w:val="28"/>
          <w:szCs w:val="28"/>
        </w:rPr>
        <w:t>сяч</w:t>
      </w:r>
      <w:r w:rsidR="00BB4CB6">
        <w:rPr>
          <w:sz w:val="28"/>
          <w:szCs w:val="28"/>
        </w:rPr>
        <w:t>и</w:t>
      </w:r>
      <w:r w:rsidR="009C05E7">
        <w:rPr>
          <w:sz w:val="28"/>
          <w:szCs w:val="28"/>
        </w:rPr>
        <w:t xml:space="preserve"> </w:t>
      </w:r>
      <w:r w:rsidR="00CB56B4">
        <w:rPr>
          <w:sz w:val="28"/>
          <w:szCs w:val="28"/>
        </w:rPr>
        <w:t>рублей при п</w:t>
      </w:r>
      <w:r w:rsidR="00FC1673">
        <w:rPr>
          <w:sz w:val="28"/>
          <w:szCs w:val="28"/>
        </w:rPr>
        <w:t>лане 24 267,3</w:t>
      </w:r>
      <w:r w:rsidR="009C05E7">
        <w:rPr>
          <w:sz w:val="28"/>
          <w:szCs w:val="28"/>
        </w:rPr>
        <w:t xml:space="preserve"> тысяч</w:t>
      </w:r>
      <w:r w:rsidR="00BB4CB6">
        <w:rPr>
          <w:sz w:val="28"/>
          <w:szCs w:val="28"/>
        </w:rPr>
        <w:t>и</w:t>
      </w:r>
      <w:r w:rsidR="009C05E7">
        <w:rPr>
          <w:sz w:val="28"/>
          <w:szCs w:val="28"/>
        </w:rPr>
        <w:t xml:space="preserve"> </w:t>
      </w:r>
      <w:r w:rsidR="00FC1673">
        <w:rPr>
          <w:sz w:val="28"/>
          <w:szCs w:val="28"/>
        </w:rPr>
        <w:t>рублей (100,0</w:t>
      </w:r>
      <w:r w:rsidR="00941F7F">
        <w:rPr>
          <w:sz w:val="28"/>
          <w:szCs w:val="28"/>
        </w:rPr>
        <w:t>%).</w:t>
      </w:r>
    </w:p>
    <w:p w:rsidR="00AB7163" w:rsidRPr="004976AB" w:rsidRDefault="00AB7163" w:rsidP="004976AB">
      <w:pPr>
        <w:ind w:left="-284" w:firstLine="284"/>
        <w:jc w:val="both"/>
        <w:rPr>
          <w:sz w:val="28"/>
          <w:szCs w:val="28"/>
        </w:rPr>
      </w:pPr>
      <w:r>
        <w:rPr>
          <w:sz w:val="28"/>
          <w:szCs w:val="28"/>
        </w:rPr>
        <w:t xml:space="preserve">  - </w:t>
      </w:r>
      <w:r w:rsidR="004976AB">
        <w:rPr>
          <w:sz w:val="28"/>
          <w:szCs w:val="28"/>
        </w:rPr>
        <w:t>на выплату</w:t>
      </w:r>
      <w:r w:rsidR="004976AB" w:rsidRPr="00D64619">
        <w:rPr>
          <w:sz w:val="28"/>
          <w:szCs w:val="28"/>
        </w:rPr>
        <w:t xml:space="preserve"> поощрения </w:t>
      </w:r>
      <w:r w:rsidR="00941F7F">
        <w:rPr>
          <w:sz w:val="28"/>
          <w:szCs w:val="28"/>
        </w:rPr>
        <w:t>21</w:t>
      </w:r>
      <w:r w:rsidR="004976AB">
        <w:rPr>
          <w:sz w:val="28"/>
          <w:szCs w:val="28"/>
        </w:rPr>
        <w:t xml:space="preserve"> </w:t>
      </w:r>
      <w:r w:rsidR="00941F7F">
        <w:rPr>
          <w:sz w:val="28"/>
          <w:szCs w:val="28"/>
        </w:rPr>
        <w:t>муниципальному служащему</w:t>
      </w:r>
      <w:r w:rsidR="004976AB" w:rsidRPr="00D64619">
        <w:rPr>
          <w:sz w:val="28"/>
          <w:szCs w:val="28"/>
        </w:rPr>
        <w:t xml:space="preserve"> администрации города Киржач  в целях испол</w:t>
      </w:r>
      <w:r w:rsidR="00720915">
        <w:rPr>
          <w:sz w:val="28"/>
          <w:szCs w:val="28"/>
        </w:rPr>
        <w:t>нения распоряжения Губерн</w:t>
      </w:r>
      <w:r w:rsidR="00FC1673">
        <w:rPr>
          <w:sz w:val="28"/>
          <w:szCs w:val="28"/>
        </w:rPr>
        <w:t>атора Владимирской области от 01.07.2024 № 190</w:t>
      </w:r>
      <w:r w:rsidR="004976AB" w:rsidRPr="00D64619">
        <w:rPr>
          <w:sz w:val="28"/>
          <w:szCs w:val="28"/>
        </w:rPr>
        <w:t>-р</w:t>
      </w:r>
      <w:r w:rsidR="00720915">
        <w:rPr>
          <w:sz w:val="28"/>
          <w:szCs w:val="28"/>
        </w:rPr>
        <w:t>г</w:t>
      </w:r>
      <w:r w:rsidR="004976AB" w:rsidRPr="00D64619">
        <w:rPr>
          <w:sz w:val="28"/>
          <w:szCs w:val="28"/>
        </w:rPr>
        <w:t xml:space="preserve"> «Об утверждении Порядка поощрения региональных и муниципальных управленческих команд за достижение </w:t>
      </w:r>
      <w:r w:rsidR="001B5C3F">
        <w:rPr>
          <w:sz w:val="28"/>
          <w:szCs w:val="28"/>
        </w:rPr>
        <w:t xml:space="preserve">значений (уровней) </w:t>
      </w:r>
      <w:r w:rsidR="004976AB" w:rsidRPr="00D64619">
        <w:rPr>
          <w:sz w:val="28"/>
          <w:szCs w:val="28"/>
        </w:rPr>
        <w:t>показателей деятель</w:t>
      </w:r>
      <w:r w:rsidR="001B5C3F">
        <w:rPr>
          <w:sz w:val="28"/>
          <w:szCs w:val="28"/>
        </w:rPr>
        <w:t>ности  исполнительных органов Владимирской</w:t>
      </w:r>
      <w:r w:rsidR="004976AB" w:rsidRPr="00D64619">
        <w:rPr>
          <w:sz w:val="28"/>
          <w:szCs w:val="28"/>
        </w:rPr>
        <w:t xml:space="preserve"> области»</w:t>
      </w:r>
      <w:r w:rsidR="00FC1673">
        <w:rPr>
          <w:sz w:val="28"/>
          <w:szCs w:val="28"/>
        </w:rPr>
        <w:t xml:space="preserve"> в сумме 474,8 тысяч рублей при плане 474,8</w:t>
      </w:r>
      <w:r w:rsidR="004976AB">
        <w:rPr>
          <w:sz w:val="28"/>
          <w:szCs w:val="28"/>
        </w:rPr>
        <w:t xml:space="preserve"> тысяч рублей</w:t>
      </w:r>
      <w:r w:rsidR="004976AB" w:rsidRPr="00D64619">
        <w:rPr>
          <w:sz w:val="28"/>
          <w:szCs w:val="28"/>
        </w:rPr>
        <w:t>;</w:t>
      </w:r>
    </w:p>
    <w:p w:rsidR="004F3A61" w:rsidRDefault="00AB7163" w:rsidP="00835616">
      <w:pPr>
        <w:pStyle w:val="a4"/>
        <w:spacing w:before="0" w:beforeAutospacing="0" w:after="0" w:afterAutospacing="0"/>
        <w:jc w:val="both"/>
        <w:rPr>
          <w:sz w:val="28"/>
          <w:szCs w:val="28"/>
        </w:rPr>
      </w:pPr>
      <w:r>
        <w:rPr>
          <w:sz w:val="28"/>
          <w:szCs w:val="28"/>
        </w:rPr>
        <w:t xml:space="preserve">  </w:t>
      </w:r>
      <w:r w:rsidR="005E5212">
        <w:rPr>
          <w:sz w:val="28"/>
          <w:szCs w:val="28"/>
        </w:rPr>
        <w:t xml:space="preserve">- на  оплату земельного налога за землю,  находящуюся в пользовании администрации </w:t>
      </w:r>
      <w:r w:rsidR="00630FE2">
        <w:rPr>
          <w:sz w:val="28"/>
          <w:szCs w:val="28"/>
        </w:rPr>
        <w:t xml:space="preserve">города Киржач в сумме </w:t>
      </w:r>
      <w:r w:rsidR="00894BE2">
        <w:rPr>
          <w:sz w:val="28"/>
          <w:szCs w:val="28"/>
        </w:rPr>
        <w:t>578,9</w:t>
      </w:r>
      <w:r w:rsidR="009C05E7">
        <w:rPr>
          <w:sz w:val="28"/>
          <w:szCs w:val="28"/>
        </w:rPr>
        <w:t xml:space="preserve"> тысяч </w:t>
      </w:r>
      <w:r w:rsidR="00431AB1" w:rsidRPr="00740BEF">
        <w:rPr>
          <w:sz w:val="28"/>
          <w:szCs w:val="28"/>
        </w:rPr>
        <w:t>р</w:t>
      </w:r>
      <w:r w:rsidR="00630FE2">
        <w:rPr>
          <w:sz w:val="28"/>
          <w:szCs w:val="28"/>
        </w:rPr>
        <w:t xml:space="preserve">ублей при плане </w:t>
      </w:r>
      <w:r w:rsidR="00894BE2">
        <w:rPr>
          <w:sz w:val="28"/>
          <w:szCs w:val="28"/>
        </w:rPr>
        <w:t>578,9</w:t>
      </w:r>
      <w:r w:rsidR="009C05E7">
        <w:rPr>
          <w:sz w:val="28"/>
          <w:szCs w:val="28"/>
        </w:rPr>
        <w:t xml:space="preserve"> тысяч </w:t>
      </w:r>
      <w:r w:rsidR="00431AB1" w:rsidRPr="00740BEF">
        <w:rPr>
          <w:sz w:val="28"/>
          <w:szCs w:val="28"/>
        </w:rPr>
        <w:t>рублей</w:t>
      </w:r>
      <w:r w:rsidR="00630FE2">
        <w:rPr>
          <w:sz w:val="28"/>
          <w:szCs w:val="28"/>
        </w:rPr>
        <w:t xml:space="preserve"> </w:t>
      </w:r>
      <w:r w:rsidR="00894BE2">
        <w:rPr>
          <w:sz w:val="28"/>
          <w:szCs w:val="28"/>
        </w:rPr>
        <w:t>(100,0%);</w:t>
      </w:r>
    </w:p>
    <w:p w:rsidR="00894BE2" w:rsidRPr="00835616" w:rsidRDefault="00894BE2" w:rsidP="00835616">
      <w:pPr>
        <w:pStyle w:val="a4"/>
        <w:spacing w:before="0" w:beforeAutospacing="0" w:after="0" w:afterAutospacing="0"/>
        <w:jc w:val="both"/>
        <w:rPr>
          <w:sz w:val="28"/>
          <w:szCs w:val="28"/>
        </w:rPr>
      </w:pPr>
      <w:r>
        <w:rPr>
          <w:sz w:val="28"/>
          <w:szCs w:val="28"/>
        </w:rPr>
        <w:t xml:space="preserve">  - на оплату услуг по диспансеризации муниципальных служащих в сумме 90,4 тыс</w:t>
      </w:r>
      <w:proofErr w:type="gramStart"/>
      <w:r>
        <w:rPr>
          <w:sz w:val="28"/>
          <w:szCs w:val="28"/>
        </w:rPr>
        <w:t>.р</w:t>
      </w:r>
      <w:proofErr w:type="gramEnd"/>
      <w:r>
        <w:rPr>
          <w:sz w:val="28"/>
          <w:szCs w:val="28"/>
        </w:rPr>
        <w:t>ублей при плане 90,4 тыс.рублей ( 100,0%).</w:t>
      </w:r>
    </w:p>
    <w:p w:rsidR="00931977" w:rsidRPr="00E97CF8" w:rsidRDefault="00931977" w:rsidP="00931977">
      <w:pPr>
        <w:tabs>
          <w:tab w:val="left" w:pos="3360"/>
        </w:tabs>
        <w:jc w:val="center"/>
        <w:rPr>
          <w:sz w:val="28"/>
          <w:szCs w:val="28"/>
          <w:u w:val="single"/>
        </w:rPr>
      </w:pPr>
      <w:r w:rsidRPr="00E97CF8">
        <w:rPr>
          <w:sz w:val="28"/>
          <w:szCs w:val="28"/>
          <w:u w:val="single"/>
        </w:rPr>
        <w:t xml:space="preserve">Среднемесячная заработная плата  должностей муниципальной службы </w:t>
      </w:r>
    </w:p>
    <w:p w:rsidR="00931977" w:rsidRPr="00E97CF8" w:rsidRDefault="00931977" w:rsidP="006F00FF">
      <w:pPr>
        <w:jc w:val="right"/>
      </w:pPr>
      <w:r>
        <w:rPr>
          <w:i/>
        </w:rPr>
        <w:t xml:space="preserve">                                                                  </w:t>
      </w:r>
      <w:r w:rsidR="006F00FF" w:rsidRPr="00E97CF8">
        <w:t>тыс</w:t>
      </w:r>
      <w:proofErr w:type="gramStart"/>
      <w:r w:rsidR="006F00FF" w:rsidRPr="00E97CF8">
        <w:t>.р</w:t>
      </w:r>
      <w:proofErr w:type="gramEnd"/>
      <w:r w:rsidR="006F00FF" w:rsidRPr="00E97CF8">
        <w:t>ублей</w:t>
      </w:r>
      <w:r w:rsidRPr="00E97CF8">
        <w:t xml:space="preserve">    </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9"/>
        <w:gridCol w:w="2552"/>
        <w:gridCol w:w="2268"/>
      </w:tblGrid>
      <w:tr w:rsidR="00931977" w:rsidTr="006F00FF">
        <w:trPr>
          <w:trHeight w:val="291"/>
        </w:trPr>
        <w:tc>
          <w:tcPr>
            <w:tcW w:w="4819" w:type="dxa"/>
            <w:vMerge w:val="restart"/>
            <w:tcBorders>
              <w:top w:val="single" w:sz="4" w:space="0" w:color="auto"/>
              <w:left w:val="single" w:sz="4" w:space="0" w:color="auto"/>
              <w:right w:val="single" w:sz="4" w:space="0" w:color="auto"/>
            </w:tcBorders>
          </w:tcPr>
          <w:p w:rsidR="00931977" w:rsidRPr="00931977" w:rsidRDefault="00931977">
            <w:pPr>
              <w:spacing w:line="360" w:lineRule="auto"/>
              <w:jc w:val="center"/>
              <w:rPr>
                <w:sz w:val="28"/>
                <w:szCs w:val="28"/>
              </w:rPr>
            </w:pPr>
          </w:p>
        </w:tc>
        <w:tc>
          <w:tcPr>
            <w:tcW w:w="4820" w:type="dxa"/>
            <w:gridSpan w:val="2"/>
            <w:tcBorders>
              <w:top w:val="single" w:sz="4" w:space="0" w:color="auto"/>
              <w:left w:val="single" w:sz="4" w:space="0" w:color="auto"/>
              <w:bottom w:val="single" w:sz="4" w:space="0" w:color="auto"/>
              <w:right w:val="single" w:sz="4" w:space="0" w:color="auto"/>
            </w:tcBorders>
            <w:hideMark/>
          </w:tcPr>
          <w:p w:rsidR="00931977" w:rsidRPr="00931977" w:rsidRDefault="00931977" w:rsidP="00931977">
            <w:pPr>
              <w:spacing w:line="360" w:lineRule="auto"/>
              <w:jc w:val="center"/>
              <w:rPr>
                <w:rFonts w:eastAsia="Times New Roman"/>
                <w:sz w:val="28"/>
                <w:szCs w:val="28"/>
              </w:rPr>
            </w:pPr>
            <w:r w:rsidRPr="00931977">
              <w:rPr>
                <w:sz w:val="28"/>
                <w:szCs w:val="28"/>
              </w:rPr>
              <w:t>0104</w:t>
            </w:r>
            <w:r w:rsidRPr="00931977">
              <w:rPr>
                <w:rFonts w:eastAsia="Times New Roman"/>
                <w:sz w:val="28"/>
                <w:szCs w:val="28"/>
              </w:rPr>
              <w:t xml:space="preserve"> </w:t>
            </w:r>
            <w:r w:rsidRPr="00931977">
              <w:rPr>
                <w:sz w:val="28"/>
                <w:szCs w:val="28"/>
              </w:rPr>
              <w:t>Администрация  города</w:t>
            </w:r>
          </w:p>
        </w:tc>
      </w:tr>
      <w:tr w:rsidR="00931977" w:rsidTr="00092097">
        <w:trPr>
          <w:trHeight w:val="375"/>
        </w:trPr>
        <w:tc>
          <w:tcPr>
            <w:tcW w:w="4819" w:type="dxa"/>
            <w:vMerge/>
            <w:tcBorders>
              <w:left w:val="single" w:sz="4" w:space="0" w:color="auto"/>
              <w:bottom w:val="single" w:sz="4" w:space="0" w:color="auto"/>
              <w:right w:val="single" w:sz="4" w:space="0" w:color="auto"/>
            </w:tcBorders>
          </w:tcPr>
          <w:p w:rsidR="00931977" w:rsidRPr="00931977" w:rsidRDefault="00931977">
            <w:pPr>
              <w:spacing w:line="360" w:lineRule="auto"/>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rsidR="00931977" w:rsidRPr="00931977" w:rsidRDefault="001B5C3F" w:rsidP="00931977">
            <w:pPr>
              <w:spacing w:line="360" w:lineRule="auto"/>
              <w:jc w:val="center"/>
              <w:rPr>
                <w:sz w:val="28"/>
                <w:szCs w:val="28"/>
              </w:rPr>
            </w:pPr>
            <w:r>
              <w:rPr>
                <w:sz w:val="28"/>
                <w:szCs w:val="28"/>
              </w:rPr>
              <w:t>2</w:t>
            </w:r>
            <w:r w:rsidR="00F64A11">
              <w:rPr>
                <w:sz w:val="28"/>
                <w:szCs w:val="28"/>
              </w:rPr>
              <w:t>023</w:t>
            </w:r>
            <w:r w:rsidR="00931977" w:rsidRPr="00931977">
              <w:rPr>
                <w:sz w:val="28"/>
                <w:szCs w:val="28"/>
              </w:rPr>
              <w:t xml:space="preserve"> год</w:t>
            </w:r>
          </w:p>
        </w:tc>
        <w:tc>
          <w:tcPr>
            <w:tcW w:w="2268" w:type="dxa"/>
            <w:tcBorders>
              <w:top w:val="single" w:sz="4" w:space="0" w:color="auto"/>
              <w:left w:val="single" w:sz="4" w:space="0" w:color="auto"/>
              <w:bottom w:val="single" w:sz="4" w:space="0" w:color="auto"/>
              <w:right w:val="single" w:sz="4" w:space="0" w:color="auto"/>
            </w:tcBorders>
          </w:tcPr>
          <w:p w:rsidR="00931977" w:rsidRPr="00931977" w:rsidRDefault="00F64A11" w:rsidP="00931977">
            <w:pPr>
              <w:spacing w:line="360" w:lineRule="auto"/>
              <w:jc w:val="center"/>
              <w:rPr>
                <w:sz w:val="28"/>
                <w:szCs w:val="28"/>
              </w:rPr>
            </w:pPr>
            <w:r>
              <w:rPr>
                <w:sz w:val="28"/>
                <w:szCs w:val="28"/>
              </w:rPr>
              <w:t>2024</w:t>
            </w:r>
            <w:r w:rsidR="00931977" w:rsidRPr="00931977">
              <w:rPr>
                <w:sz w:val="28"/>
                <w:szCs w:val="28"/>
              </w:rPr>
              <w:t xml:space="preserve"> год</w:t>
            </w:r>
          </w:p>
        </w:tc>
      </w:tr>
      <w:tr w:rsidR="00931977" w:rsidTr="006820D9">
        <w:trPr>
          <w:trHeight w:val="311"/>
        </w:trPr>
        <w:tc>
          <w:tcPr>
            <w:tcW w:w="4819" w:type="dxa"/>
            <w:tcBorders>
              <w:top w:val="single" w:sz="4" w:space="0" w:color="auto"/>
              <w:left w:val="single" w:sz="4" w:space="0" w:color="auto"/>
              <w:bottom w:val="single" w:sz="4" w:space="0" w:color="auto"/>
              <w:right w:val="single" w:sz="4" w:space="0" w:color="auto"/>
            </w:tcBorders>
            <w:hideMark/>
          </w:tcPr>
          <w:p w:rsidR="00931977" w:rsidRPr="00931977" w:rsidRDefault="00931977">
            <w:pPr>
              <w:rPr>
                <w:sz w:val="28"/>
                <w:szCs w:val="28"/>
              </w:rPr>
            </w:pPr>
            <w:r w:rsidRPr="00931977">
              <w:rPr>
                <w:sz w:val="28"/>
                <w:szCs w:val="28"/>
              </w:rPr>
              <w:t>Должности муниципальной службы:</w:t>
            </w:r>
          </w:p>
        </w:tc>
        <w:tc>
          <w:tcPr>
            <w:tcW w:w="2552" w:type="dxa"/>
            <w:tcBorders>
              <w:top w:val="single" w:sz="4" w:space="0" w:color="auto"/>
              <w:left w:val="single" w:sz="4" w:space="0" w:color="auto"/>
              <w:bottom w:val="single" w:sz="4" w:space="0" w:color="auto"/>
              <w:right w:val="single" w:sz="4" w:space="0" w:color="auto"/>
            </w:tcBorders>
            <w:hideMark/>
          </w:tcPr>
          <w:p w:rsidR="00931977" w:rsidRPr="00931977" w:rsidRDefault="00931977" w:rsidP="00286654">
            <w:pPr>
              <w:spacing w:line="360" w:lineRule="auto"/>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931977" w:rsidRPr="00931977" w:rsidRDefault="00931977" w:rsidP="00286654">
            <w:pPr>
              <w:spacing w:line="360" w:lineRule="auto"/>
              <w:jc w:val="center"/>
              <w:rPr>
                <w:sz w:val="28"/>
                <w:szCs w:val="28"/>
              </w:rPr>
            </w:pPr>
          </w:p>
        </w:tc>
      </w:tr>
      <w:tr w:rsidR="001B5C3F" w:rsidTr="00A379AC">
        <w:trPr>
          <w:trHeight w:val="360"/>
        </w:trPr>
        <w:tc>
          <w:tcPr>
            <w:tcW w:w="4819" w:type="dxa"/>
            <w:tcBorders>
              <w:top w:val="single" w:sz="4" w:space="0" w:color="auto"/>
              <w:left w:val="single" w:sz="4" w:space="0" w:color="auto"/>
              <w:bottom w:val="single" w:sz="4" w:space="0" w:color="auto"/>
              <w:right w:val="single" w:sz="4" w:space="0" w:color="auto"/>
            </w:tcBorders>
            <w:vAlign w:val="center"/>
            <w:hideMark/>
          </w:tcPr>
          <w:p w:rsidR="001B5C3F" w:rsidRPr="00931977" w:rsidRDefault="001B5C3F">
            <w:pPr>
              <w:jc w:val="center"/>
              <w:rPr>
                <w:sz w:val="28"/>
                <w:szCs w:val="28"/>
              </w:rPr>
            </w:pPr>
            <w:r w:rsidRPr="00931977">
              <w:rPr>
                <w:sz w:val="28"/>
                <w:szCs w:val="28"/>
              </w:rPr>
              <w:t>Высшие</w:t>
            </w:r>
          </w:p>
        </w:tc>
        <w:tc>
          <w:tcPr>
            <w:tcW w:w="2552" w:type="dxa"/>
            <w:tcBorders>
              <w:top w:val="single" w:sz="4" w:space="0" w:color="auto"/>
              <w:left w:val="single" w:sz="4" w:space="0" w:color="auto"/>
              <w:bottom w:val="single" w:sz="4" w:space="0" w:color="auto"/>
              <w:right w:val="single" w:sz="4" w:space="0" w:color="auto"/>
            </w:tcBorders>
            <w:hideMark/>
          </w:tcPr>
          <w:p w:rsidR="001B5C3F" w:rsidRPr="00931977" w:rsidRDefault="001B5C3F" w:rsidP="00B14925">
            <w:pPr>
              <w:spacing w:line="360" w:lineRule="auto"/>
              <w:jc w:val="center"/>
              <w:rPr>
                <w:sz w:val="28"/>
                <w:szCs w:val="28"/>
              </w:rPr>
            </w:pPr>
            <w:r>
              <w:rPr>
                <w:sz w:val="28"/>
                <w:szCs w:val="28"/>
              </w:rPr>
              <w:t>74,</w:t>
            </w:r>
            <w:r w:rsidR="00F64A11">
              <w:rPr>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1B5C3F" w:rsidRPr="00931977" w:rsidRDefault="00F54528" w:rsidP="00286654">
            <w:pPr>
              <w:spacing w:line="360" w:lineRule="auto"/>
              <w:jc w:val="center"/>
              <w:rPr>
                <w:sz w:val="28"/>
                <w:szCs w:val="28"/>
              </w:rPr>
            </w:pPr>
            <w:r>
              <w:rPr>
                <w:sz w:val="28"/>
                <w:szCs w:val="28"/>
              </w:rPr>
              <w:t>80,5</w:t>
            </w:r>
          </w:p>
        </w:tc>
      </w:tr>
      <w:tr w:rsidR="001B5C3F" w:rsidTr="006F00FF">
        <w:tc>
          <w:tcPr>
            <w:tcW w:w="4819" w:type="dxa"/>
            <w:tcBorders>
              <w:top w:val="single" w:sz="4" w:space="0" w:color="auto"/>
              <w:left w:val="single" w:sz="4" w:space="0" w:color="auto"/>
              <w:bottom w:val="single" w:sz="4" w:space="0" w:color="auto"/>
              <w:right w:val="single" w:sz="4" w:space="0" w:color="auto"/>
            </w:tcBorders>
            <w:vAlign w:val="center"/>
            <w:hideMark/>
          </w:tcPr>
          <w:p w:rsidR="001B5C3F" w:rsidRPr="00931977" w:rsidRDefault="001B5C3F">
            <w:pPr>
              <w:jc w:val="center"/>
              <w:rPr>
                <w:sz w:val="28"/>
                <w:szCs w:val="28"/>
              </w:rPr>
            </w:pPr>
            <w:r w:rsidRPr="00931977">
              <w:rPr>
                <w:sz w:val="28"/>
                <w:szCs w:val="28"/>
              </w:rPr>
              <w:t>Главные</w:t>
            </w:r>
          </w:p>
        </w:tc>
        <w:tc>
          <w:tcPr>
            <w:tcW w:w="2552" w:type="dxa"/>
            <w:tcBorders>
              <w:top w:val="single" w:sz="4" w:space="0" w:color="auto"/>
              <w:left w:val="single" w:sz="4" w:space="0" w:color="auto"/>
              <w:bottom w:val="single" w:sz="4" w:space="0" w:color="auto"/>
              <w:right w:val="single" w:sz="4" w:space="0" w:color="auto"/>
            </w:tcBorders>
            <w:hideMark/>
          </w:tcPr>
          <w:p w:rsidR="001B5C3F" w:rsidRPr="00931977" w:rsidRDefault="00F64A11" w:rsidP="00B14925">
            <w:pPr>
              <w:spacing w:line="360" w:lineRule="auto"/>
              <w:jc w:val="center"/>
              <w:rPr>
                <w:sz w:val="28"/>
                <w:szCs w:val="28"/>
              </w:rPr>
            </w:pPr>
            <w:r>
              <w:rPr>
                <w:sz w:val="28"/>
                <w:szCs w:val="28"/>
              </w:rPr>
              <w:t>48,0</w:t>
            </w:r>
          </w:p>
        </w:tc>
        <w:tc>
          <w:tcPr>
            <w:tcW w:w="2268" w:type="dxa"/>
            <w:tcBorders>
              <w:top w:val="single" w:sz="4" w:space="0" w:color="auto"/>
              <w:left w:val="single" w:sz="4" w:space="0" w:color="auto"/>
              <w:bottom w:val="single" w:sz="4" w:space="0" w:color="auto"/>
              <w:right w:val="single" w:sz="4" w:space="0" w:color="auto"/>
            </w:tcBorders>
          </w:tcPr>
          <w:p w:rsidR="001B5C3F" w:rsidRPr="00931977" w:rsidRDefault="00F54528" w:rsidP="00286654">
            <w:pPr>
              <w:spacing w:line="360" w:lineRule="auto"/>
              <w:jc w:val="center"/>
              <w:rPr>
                <w:sz w:val="28"/>
                <w:szCs w:val="28"/>
              </w:rPr>
            </w:pPr>
            <w:r>
              <w:rPr>
                <w:sz w:val="28"/>
                <w:szCs w:val="28"/>
              </w:rPr>
              <w:t>76,2</w:t>
            </w:r>
          </w:p>
        </w:tc>
      </w:tr>
      <w:tr w:rsidR="001B5C3F" w:rsidTr="006F00FF">
        <w:tc>
          <w:tcPr>
            <w:tcW w:w="4819" w:type="dxa"/>
            <w:tcBorders>
              <w:top w:val="single" w:sz="4" w:space="0" w:color="auto"/>
              <w:left w:val="single" w:sz="4" w:space="0" w:color="auto"/>
              <w:bottom w:val="single" w:sz="4" w:space="0" w:color="auto"/>
              <w:right w:val="single" w:sz="4" w:space="0" w:color="auto"/>
            </w:tcBorders>
            <w:vAlign w:val="center"/>
            <w:hideMark/>
          </w:tcPr>
          <w:p w:rsidR="001B5C3F" w:rsidRPr="00931977" w:rsidRDefault="001B5C3F">
            <w:pPr>
              <w:jc w:val="center"/>
              <w:rPr>
                <w:sz w:val="28"/>
                <w:szCs w:val="28"/>
              </w:rPr>
            </w:pPr>
            <w:r w:rsidRPr="00931977">
              <w:rPr>
                <w:sz w:val="28"/>
                <w:szCs w:val="28"/>
              </w:rPr>
              <w:t>Ведущие</w:t>
            </w:r>
          </w:p>
        </w:tc>
        <w:tc>
          <w:tcPr>
            <w:tcW w:w="2552" w:type="dxa"/>
            <w:tcBorders>
              <w:top w:val="single" w:sz="4" w:space="0" w:color="auto"/>
              <w:left w:val="single" w:sz="4" w:space="0" w:color="auto"/>
              <w:bottom w:val="single" w:sz="4" w:space="0" w:color="auto"/>
              <w:right w:val="single" w:sz="4" w:space="0" w:color="auto"/>
            </w:tcBorders>
            <w:hideMark/>
          </w:tcPr>
          <w:p w:rsidR="001B5C3F" w:rsidRPr="00931977" w:rsidRDefault="00F64A11" w:rsidP="00B14925">
            <w:pPr>
              <w:spacing w:line="360" w:lineRule="auto"/>
              <w:jc w:val="center"/>
              <w:rPr>
                <w:sz w:val="28"/>
                <w:szCs w:val="28"/>
              </w:rPr>
            </w:pPr>
            <w:r>
              <w:rPr>
                <w:sz w:val="28"/>
                <w:szCs w:val="28"/>
              </w:rPr>
              <w:t>4</w:t>
            </w:r>
            <w:r w:rsidR="001B5C3F">
              <w:rPr>
                <w:sz w:val="28"/>
                <w:szCs w:val="28"/>
              </w:rPr>
              <w:t>1,6</w:t>
            </w:r>
          </w:p>
        </w:tc>
        <w:tc>
          <w:tcPr>
            <w:tcW w:w="2268" w:type="dxa"/>
            <w:tcBorders>
              <w:top w:val="single" w:sz="4" w:space="0" w:color="auto"/>
              <w:left w:val="single" w:sz="4" w:space="0" w:color="auto"/>
              <w:bottom w:val="single" w:sz="4" w:space="0" w:color="auto"/>
              <w:right w:val="single" w:sz="4" w:space="0" w:color="auto"/>
            </w:tcBorders>
          </w:tcPr>
          <w:p w:rsidR="001B5C3F" w:rsidRPr="00931977" w:rsidRDefault="00F54528" w:rsidP="00931977">
            <w:pPr>
              <w:spacing w:line="360" w:lineRule="auto"/>
              <w:jc w:val="center"/>
              <w:rPr>
                <w:sz w:val="28"/>
                <w:szCs w:val="28"/>
              </w:rPr>
            </w:pPr>
            <w:r>
              <w:rPr>
                <w:sz w:val="28"/>
                <w:szCs w:val="28"/>
              </w:rPr>
              <w:t>5</w:t>
            </w:r>
            <w:r w:rsidR="001B5C3F">
              <w:rPr>
                <w:sz w:val="28"/>
                <w:szCs w:val="28"/>
              </w:rPr>
              <w:t>1,</w:t>
            </w:r>
            <w:r>
              <w:rPr>
                <w:sz w:val="28"/>
                <w:szCs w:val="28"/>
              </w:rPr>
              <w:t>4</w:t>
            </w:r>
          </w:p>
        </w:tc>
      </w:tr>
    </w:tbl>
    <w:p w:rsidR="004E45BD" w:rsidRPr="00BB4723" w:rsidRDefault="00722A9B" w:rsidP="00BB4723">
      <w:pPr>
        <w:ind w:left="-284" w:firstLine="284"/>
        <w:jc w:val="both"/>
        <w:rPr>
          <w:sz w:val="28"/>
          <w:szCs w:val="28"/>
        </w:rPr>
      </w:pPr>
      <w:r w:rsidRPr="00722A9B">
        <w:rPr>
          <w:sz w:val="28"/>
          <w:szCs w:val="28"/>
        </w:rPr>
        <w:t xml:space="preserve">       Средне</w:t>
      </w:r>
      <w:r w:rsidR="00522133">
        <w:rPr>
          <w:sz w:val="28"/>
          <w:szCs w:val="28"/>
        </w:rPr>
        <w:t>месячная заработная плата в 2024 году  больше  2023</w:t>
      </w:r>
      <w:r w:rsidRPr="00722A9B">
        <w:rPr>
          <w:sz w:val="28"/>
          <w:szCs w:val="28"/>
        </w:rPr>
        <w:t xml:space="preserve"> года в связи</w:t>
      </w:r>
      <w:proofErr w:type="gramStart"/>
      <w:r w:rsidRPr="00722A9B">
        <w:rPr>
          <w:sz w:val="28"/>
          <w:szCs w:val="28"/>
        </w:rPr>
        <w:t xml:space="preserve"> :</w:t>
      </w:r>
      <w:proofErr w:type="gramEnd"/>
    </w:p>
    <w:p w:rsidR="00BB4723" w:rsidRPr="00BB4723" w:rsidRDefault="00BB4723" w:rsidP="00BB4723">
      <w:pPr>
        <w:ind w:left="-284" w:firstLine="284"/>
        <w:jc w:val="both"/>
        <w:rPr>
          <w:sz w:val="28"/>
          <w:szCs w:val="28"/>
        </w:rPr>
      </w:pPr>
      <w:r>
        <w:rPr>
          <w:sz w:val="28"/>
          <w:szCs w:val="28"/>
        </w:rPr>
        <w:t xml:space="preserve">    - с  увеличением</w:t>
      </w:r>
      <w:r w:rsidRPr="00BB4723">
        <w:rPr>
          <w:sz w:val="28"/>
          <w:szCs w:val="28"/>
        </w:rPr>
        <w:t xml:space="preserve"> заработной платы в соответствии с распоряжением Правительства Владимирской области от 17.09.2024 № 545-р «О повышении оплаты труда», с постановлением Правительства Владимирской области от 31.10.2024 № 664 «Об увеличении (индексации) должностных окладов работников, замещающих должности, не являющиеся должностями государственной муниципальной службы;</w:t>
      </w:r>
    </w:p>
    <w:p w:rsidR="00BB4723" w:rsidRPr="00BB4723" w:rsidRDefault="00BB4723" w:rsidP="00BB4723">
      <w:pPr>
        <w:ind w:left="-284" w:firstLine="284"/>
        <w:jc w:val="both"/>
        <w:rPr>
          <w:sz w:val="28"/>
          <w:szCs w:val="28"/>
        </w:rPr>
      </w:pPr>
      <w:r w:rsidRPr="00BB4723">
        <w:rPr>
          <w:sz w:val="28"/>
          <w:szCs w:val="28"/>
        </w:rPr>
        <w:t xml:space="preserve">  -  с выплатой  компенсации за неиспользованный отпуск работникам администрации при увольнении;</w:t>
      </w:r>
    </w:p>
    <w:p w:rsidR="00BB4723" w:rsidRPr="00BB4723" w:rsidRDefault="00BB4723" w:rsidP="00BB4723">
      <w:pPr>
        <w:ind w:left="-284" w:firstLine="284"/>
        <w:jc w:val="both"/>
        <w:rPr>
          <w:sz w:val="28"/>
          <w:szCs w:val="28"/>
        </w:rPr>
      </w:pPr>
      <w:r w:rsidRPr="00BB4723">
        <w:rPr>
          <w:sz w:val="28"/>
          <w:szCs w:val="28"/>
        </w:rPr>
        <w:t xml:space="preserve">  - </w:t>
      </w:r>
      <w:proofErr w:type="gramStart"/>
      <w:r w:rsidRPr="00BB4723">
        <w:rPr>
          <w:sz w:val="28"/>
          <w:szCs w:val="28"/>
        </w:rPr>
        <w:t>с выплатой денежных средств в связи с расторжением Трудового договора по Соглашению сторон в соответствии</w:t>
      </w:r>
      <w:proofErr w:type="gramEnd"/>
      <w:r w:rsidRPr="00BB4723">
        <w:rPr>
          <w:sz w:val="28"/>
          <w:szCs w:val="28"/>
        </w:rPr>
        <w:t xml:space="preserve"> с пунктом 1 части 1 статьи 77 Трудового кодекса Российской Федерации;</w:t>
      </w:r>
    </w:p>
    <w:p w:rsidR="00BB4723" w:rsidRPr="00BB4723" w:rsidRDefault="00BB4723" w:rsidP="00BB4723">
      <w:pPr>
        <w:ind w:left="-284" w:firstLine="284"/>
        <w:jc w:val="both"/>
        <w:rPr>
          <w:sz w:val="28"/>
          <w:szCs w:val="28"/>
        </w:rPr>
      </w:pPr>
      <w:r w:rsidRPr="00BB4723">
        <w:rPr>
          <w:sz w:val="28"/>
          <w:szCs w:val="28"/>
        </w:rPr>
        <w:t xml:space="preserve">  - с выплатой поощрения муниципальным служащим администрации города Киржач  в целях исполнения распоряжения Губернатора Владимирской области от 01.07.2024 № 190-рг «Об утверждении Порядка поощрения региональных и муниципальных управленческих команд за достижение  значений (уровней) показателей деятельности  исполнительных  органов Владимирской области»;</w:t>
      </w:r>
    </w:p>
    <w:p w:rsidR="00BB4723" w:rsidRDefault="00BB4723" w:rsidP="00BB4723">
      <w:pPr>
        <w:jc w:val="both"/>
        <w:rPr>
          <w:sz w:val="28"/>
          <w:szCs w:val="28"/>
        </w:rPr>
      </w:pPr>
      <w:r w:rsidRPr="00BB4723">
        <w:rPr>
          <w:sz w:val="28"/>
          <w:szCs w:val="28"/>
        </w:rPr>
        <w:t>- изменения стажа муниципальной службы в течение года.</w:t>
      </w:r>
    </w:p>
    <w:p w:rsidR="00BB4723" w:rsidRPr="00BB4723" w:rsidRDefault="00BB4723" w:rsidP="00BB4723">
      <w:pPr>
        <w:jc w:val="both"/>
        <w:rPr>
          <w:sz w:val="28"/>
          <w:szCs w:val="28"/>
        </w:rPr>
      </w:pPr>
    </w:p>
    <w:p w:rsidR="00BB4723" w:rsidRDefault="004E45BD" w:rsidP="00BB4723">
      <w:pPr>
        <w:rPr>
          <w:b/>
        </w:rPr>
      </w:pPr>
      <w:r w:rsidRPr="004E45BD">
        <w:rPr>
          <w:b/>
          <w:sz w:val="28"/>
          <w:szCs w:val="28"/>
        </w:rPr>
        <w:t xml:space="preserve">     </w:t>
      </w:r>
      <w:r w:rsidR="004B3936">
        <w:rPr>
          <w:b/>
        </w:rPr>
        <w:t xml:space="preserve">         </w:t>
      </w:r>
      <w:r>
        <w:rPr>
          <w:b/>
        </w:rPr>
        <w:t xml:space="preserve">               </w:t>
      </w:r>
    </w:p>
    <w:p w:rsidR="00431AB1" w:rsidRPr="00BB4723" w:rsidRDefault="00431AB1" w:rsidP="00BB4723">
      <w:pPr>
        <w:jc w:val="center"/>
        <w:rPr>
          <w:b/>
        </w:rPr>
      </w:pPr>
      <w:r w:rsidRPr="00801B4C">
        <w:rPr>
          <w:rStyle w:val="a6"/>
          <w:b/>
          <w:sz w:val="28"/>
          <w:szCs w:val="28"/>
        </w:rPr>
        <w:t>Подраздел 0113 "Другие общегосударственные вопросы"</w:t>
      </w:r>
    </w:p>
    <w:p w:rsidR="00CB00DA" w:rsidRDefault="008A3C81" w:rsidP="00D06E50">
      <w:pPr>
        <w:pStyle w:val="a4"/>
        <w:spacing w:before="0" w:beforeAutospacing="0" w:after="0" w:afterAutospacing="0"/>
        <w:jc w:val="both"/>
        <w:rPr>
          <w:sz w:val="28"/>
          <w:szCs w:val="28"/>
        </w:rPr>
      </w:pPr>
      <w:r>
        <w:rPr>
          <w:sz w:val="28"/>
          <w:szCs w:val="28"/>
        </w:rPr>
        <w:t xml:space="preserve">           </w:t>
      </w:r>
    </w:p>
    <w:p w:rsidR="00733220" w:rsidRDefault="00CB00DA" w:rsidP="00D06E50">
      <w:pPr>
        <w:pStyle w:val="a4"/>
        <w:spacing w:before="0" w:beforeAutospacing="0" w:after="0" w:afterAutospacing="0"/>
        <w:jc w:val="both"/>
        <w:rPr>
          <w:sz w:val="28"/>
          <w:szCs w:val="28"/>
        </w:rPr>
      </w:pPr>
      <w:r>
        <w:rPr>
          <w:sz w:val="28"/>
          <w:szCs w:val="28"/>
        </w:rPr>
        <w:t xml:space="preserve">      </w:t>
      </w:r>
      <w:r w:rsidR="00431AB1" w:rsidRPr="00740BEF">
        <w:rPr>
          <w:sz w:val="28"/>
          <w:szCs w:val="28"/>
        </w:rPr>
        <w:t>По дан</w:t>
      </w:r>
      <w:r w:rsidR="00D06E50">
        <w:rPr>
          <w:sz w:val="28"/>
          <w:szCs w:val="28"/>
        </w:rPr>
        <w:t>н</w:t>
      </w:r>
      <w:r w:rsidR="00431AB1" w:rsidRPr="00740BEF">
        <w:rPr>
          <w:sz w:val="28"/>
          <w:szCs w:val="28"/>
        </w:rPr>
        <w:t>ому подразделу расходы</w:t>
      </w:r>
      <w:r w:rsidR="00984B7C">
        <w:rPr>
          <w:sz w:val="28"/>
          <w:szCs w:val="28"/>
        </w:rPr>
        <w:t xml:space="preserve"> бюдж</w:t>
      </w:r>
      <w:r w:rsidR="00242E52">
        <w:rPr>
          <w:sz w:val="28"/>
          <w:szCs w:val="28"/>
        </w:rPr>
        <w:t>ета города Киржач за 2024 год составили  6446,3 тысяч рублей при плане 6446,9</w:t>
      </w:r>
      <w:r w:rsidR="005460AB">
        <w:rPr>
          <w:sz w:val="28"/>
          <w:szCs w:val="28"/>
        </w:rPr>
        <w:t xml:space="preserve"> ты</w:t>
      </w:r>
      <w:r w:rsidR="00242E52">
        <w:rPr>
          <w:sz w:val="28"/>
          <w:szCs w:val="28"/>
        </w:rPr>
        <w:t>сяч рублей (100,0</w:t>
      </w:r>
      <w:r w:rsidR="00431AB1" w:rsidRPr="00740BEF">
        <w:rPr>
          <w:sz w:val="28"/>
          <w:szCs w:val="28"/>
        </w:rPr>
        <w:t>%), в том числе:</w:t>
      </w:r>
    </w:p>
    <w:tbl>
      <w:tblPr>
        <w:tblW w:w="1006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6663"/>
        <w:gridCol w:w="1134"/>
        <w:gridCol w:w="1276"/>
        <w:gridCol w:w="992"/>
      </w:tblGrid>
      <w:tr w:rsidR="002F4ED7" w:rsidTr="00243B0D">
        <w:trPr>
          <w:trHeight w:val="391"/>
        </w:trPr>
        <w:tc>
          <w:tcPr>
            <w:tcW w:w="6663" w:type="dxa"/>
            <w:vMerge w:val="restart"/>
            <w:tcBorders>
              <w:top w:val="single" w:sz="4" w:space="0" w:color="auto"/>
              <w:left w:val="single" w:sz="4" w:space="0" w:color="auto"/>
              <w:bottom w:val="single" w:sz="4" w:space="0" w:color="auto"/>
              <w:right w:val="single" w:sz="4" w:space="0" w:color="auto"/>
            </w:tcBorders>
            <w:vAlign w:val="center"/>
            <w:hideMark/>
          </w:tcPr>
          <w:p w:rsidR="002F4ED7" w:rsidRPr="002F4ED7" w:rsidRDefault="002F4ED7">
            <w:pPr>
              <w:spacing w:after="200" w:line="276" w:lineRule="auto"/>
              <w:jc w:val="center"/>
              <w:rPr>
                <w:rStyle w:val="FontStyle114"/>
                <w:sz w:val="24"/>
                <w:szCs w:val="24"/>
                <w:lang w:eastAsia="en-US"/>
              </w:rPr>
            </w:pPr>
            <w:r w:rsidRPr="002F4ED7">
              <w:rPr>
                <w:rStyle w:val="FontStyle114"/>
                <w:sz w:val="24"/>
                <w:szCs w:val="24"/>
              </w:rPr>
              <w:t>Мероприятия</w:t>
            </w:r>
          </w:p>
        </w:tc>
        <w:tc>
          <w:tcPr>
            <w:tcW w:w="2410" w:type="dxa"/>
            <w:gridSpan w:val="2"/>
            <w:tcBorders>
              <w:top w:val="single" w:sz="4" w:space="0" w:color="auto"/>
              <w:left w:val="single" w:sz="4" w:space="0" w:color="auto"/>
              <w:right w:val="single" w:sz="4" w:space="0" w:color="auto"/>
            </w:tcBorders>
            <w:vAlign w:val="center"/>
            <w:hideMark/>
          </w:tcPr>
          <w:p w:rsidR="002F4ED7" w:rsidRPr="002F4ED7" w:rsidRDefault="002F4ED7" w:rsidP="00243B0D">
            <w:pPr>
              <w:spacing w:line="276" w:lineRule="auto"/>
              <w:jc w:val="center"/>
              <w:rPr>
                <w:rStyle w:val="FontStyle114"/>
                <w:sz w:val="24"/>
                <w:szCs w:val="24"/>
                <w:lang w:eastAsia="en-US"/>
              </w:rPr>
            </w:pPr>
            <w:r w:rsidRPr="002F4ED7">
              <w:rPr>
                <w:rStyle w:val="FontStyle114"/>
                <w:sz w:val="24"/>
                <w:szCs w:val="24"/>
              </w:rPr>
              <w:t>Сумма ( тыс</w:t>
            </w:r>
            <w:proofErr w:type="gramStart"/>
            <w:r w:rsidRPr="002F4ED7">
              <w:rPr>
                <w:rStyle w:val="FontStyle114"/>
                <w:sz w:val="24"/>
                <w:szCs w:val="24"/>
              </w:rPr>
              <w:t>.р</w:t>
            </w:r>
            <w:proofErr w:type="gramEnd"/>
            <w:r w:rsidRPr="002F4ED7">
              <w:rPr>
                <w:rStyle w:val="FontStyle114"/>
                <w:sz w:val="24"/>
                <w:szCs w:val="24"/>
              </w:rPr>
              <w:t>уб.)</w:t>
            </w:r>
          </w:p>
        </w:tc>
        <w:tc>
          <w:tcPr>
            <w:tcW w:w="992" w:type="dxa"/>
            <w:vMerge w:val="restart"/>
            <w:tcBorders>
              <w:top w:val="single" w:sz="4" w:space="0" w:color="auto"/>
              <w:left w:val="single" w:sz="4" w:space="0" w:color="auto"/>
              <w:right w:val="single" w:sz="4" w:space="0" w:color="auto"/>
            </w:tcBorders>
            <w:vAlign w:val="center"/>
          </w:tcPr>
          <w:p w:rsidR="002F4ED7" w:rsidRDefault="002F4ED7" w:rsidP="002F4ED7">
            <w:pPr>
              <w:jc w:val="center"/>
              <w:rPr>
                <w:rStyle w:val="FontStyle114"/>
                <w:sz w:val="24"/>
                <w:szCs w:val="24"/>
                <w:lang w:eastAsia="en-US"/>
              </w:rPr>
            </w:pPr>
            <w:r w:rsidRPr="002F4ED7">
              <w:rPr>
                <w:rStyle w:val="FontStyle114"/>
                <w:sz w:val="24"/>
                <w:szCs w:val="24"/>
              </w:rPr>
              <w:t>%</w:t>
            </w:r>
          </w:p>
        </w:tc>
      </w:tr>
      <w:tr w:rsidR="00C400B4" w:rsidTr="002F4ED7">
        <w:trPr>
          <w:trHeight w:val="320"/>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C400B4" w:rsidRDefault="00C400B4">
            <w:pPr>
              <w:rPr>
                <w:rStyle w:val="FontStyle114"/>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2F4ED7" w:rsidP="00433537">
            <w:pPr>
              <w:spacing w:line="276" w:lineRule="auto"/>
              <w:jc w:val="center"/>
              <w:rPr>
                <w:rStyle w:val="FontStyle114"/>
                <w:sz w:val="24"/>
                <w:szCs w:val="24"/>
                <w:lang w:eastAsia="en-US"/>
              </w:rPr>
            </w:pPr>
            <w:r w:rsidRPr="002F4ED7">
              <w:rPr>
                <w:rStyle w:val="FontStyle114"/>
                <w:sz w:val="24"/>
                <w:szCs w:val="24"/>
              </w:rPr>
              <w:t>План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2F4ED7" w:rsidP="00433537">
            <w:pPr>
              <w:spacing w:line="276" w:lineRule="auto"/>
              <w:rPr>
                <w:rStyle w:val="FontStyle114"/>
                <w:sz w:val="24"/>
                <w:szCs w:val="24"/>
                <w:lang w:eastAsia="en-US"/>
              </w:rPr>
            </w:pPr>
            <w:r w:rsidRPr="002F4ED7">
              <w:rPr>
                <w:rStyle w:val="FontStyle114"/>
                <w:sz w:val="24"/>
                <w:szCs w:val="24"/>
              </w:rPr>
              <w:t>Исполнено</w:t>
            </w:r>
          </w:p>
        </w:tc>
        <w:tc>
          <w:tcPr>
            <w:tcW w:w="992" w:type="dxa"/>
            <w:vMerge/>
            <w:tcBorders>
              <w:left w:val="single" w:sz="4" w:space="0" w:color="auto"/>
              <w:bottom w:val="single" w:sz="4" w:space="0" w:color="auto"/>
              <w:right w:val="single" w:sz="4" w:space="0" w:color="auto"/>
            </w:tcBorders>
            <w:vAlign w:val="center"/>
            <w:hideMark/>
          </w:tcPr>
          <w:p w:rsidR="00C400B4" w:rsidRDefault="00C400B4">
            <w:pPr>
              <w:spacing w:line="276" w:lineRule="auto"/>
              <w:jc w:val="center"/>
              <w:rPr>
                <w:rStyle w:val="FontStyle114"/>
                <w:sz w:val="24"/>
                <w:szCs w:val="24"/>
                <w:lang w:eastAsia="en-US"/>
              </w:rPr>
            </w:pPr>
          </w:p>
        </w:tc>
      </w:tr>
      <w:tr w:rsidR="00C400B4" w:rsidTr="00AA6BBB">
        <w:trPr>
          <w:trHeight w:val="381"/>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AA6BBB" w:rsidRDefault="00EA4AA4" w:rsidP="00B01360">
            <w:pPr>
              <w:jc w:val="both"/>
              <w:rPr>
                <w:rStyle w:val="FontStyle114"/>
                <w:b/>
                <w:sz w:val="24"/>
                <w:szCs w:val="24"/>
                <w:lang w:eastAsia="en-US"/>
              </w:rPr>
            </w:pPr>
            <w:r w:rsidRPr="00AA6BBB">
              <w:rPr>
                <w:rStyle w:val="FontStyle114"/>
                <w:b/>
                <w:sz w:val="24"/>
                <w:szCs w:val="24"/>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Pr="00AA6BBB" w:rsidRDefault="00242E52" w:rsidP="00433537">
            <w:pPr>
              <w:spacing w:line="276" w:lineRule="auto"/>
              <w:jc w:val="center"/>
              <w:rPr>
                <w:rStyle w:val="FontStyle114"/>
                <w:b/>
                <w:sz w:val="24"/>
                <w:szCs w:val="24"/>
                <w:lang w:eastAsia="en-US"/>
              </w:rPr>
            </w:pPr>
            <w:r>
              <w:rPr>
                <w:rStyle w:val="FontStyle114"/>
                <w:b/>
                <w:sz w:val="24"/>
                <w:szCs w:val="24"/>
                <w:lang w:eastAsia="en-US"/>
              </w:rPr>
              <w:t>6446,9</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Pr="00AA6BBB" w:rsidRDefault="00242E52" w:rsidP="00433537">
            <w:pPr>
              <w:spacing w:line="276" w:lineRule="auto"/>
              <w:jc w:val="center"/>
              <w:rPr>
                <w:rStyle w:val="FontStyle114"/>
                <w:b/>
                <w:sz w:val="24"/>
                <w:szCs w:val="24"/>
                <w:lang w:eastAsia="en-US"/>
              </w:rPr>
            </w:pPr>
            <w:r>
              <w:rPr>
                <w:rStyle w:val="FontStyle114"/>
                <w:b/>
                <w:sz w:val="24"/>
                <w:szCs w:val="24"/>
                <w:lang w:eastAsia="en-US"/>
              </w:rPr>
              <w:t>6446,3</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Pr="00AA6BBB" w:rsidRDefault="00242E52" w:rsidP="00433537">
            <w:pPr>
              <w:spacing w:line="276" w:lineRule="auto"/>
              <w:jc w:val="center"/>
              <w:rPr>
                <w:rStyle w:val="FontStyle114"/>
                <w:b/>
                <w:sz w:val="24"/>
                <w:szCs w:val="24"/>
                <w:lang w:eastAsia="en-US"/>
              </w:rPr>
            </w:pPr>
            <w:r>
              <w:rPr>
                <w:rStyle w:val="FontStyle114"/>
                <w:b/>
                <w:sz w:val="24"/>
                <w:szCs w:val="24"/>
                <w:lang w:eastAsia="en-US"/>
              </w:rPr>
              <w:t>100,0</w:t>
            </w:r>
          </w:p>
        </w:tc>
      </w:tr>
      <w:tr w:rsidR="003C2629" w:rsidTr="002F4ED7">
        <w:trPr>
          <w:trHeight w:val="551"/>
        </w:trPr>
        <w:tc>
          <w:tcPr>
            <w:tcW w:w="6663" w:type="dxa"/>
            <w:tcBorders>
              <w:top w:val="single" w:sz="4" w:space="0" w:color="auto"/>
              <w:left w:val="single" w:sz="4" w:space="0" w:color="auto"/>
              <w:bottom w:val="single" w:sz="4" w:space="0" w:color="auto"/>
              <w:right w:val="single" w:sz="4" w:space="0" w:color="auto"/>
            </w:tcBorders>
            <w:vAlign w:val="center"/>
            <w:hideMark/>
          </w:tcPr>
          <w:p w:rsidR="003C2629" w:rsidRPr="002F4ED7" w:rsidRDefault="003C2629" w:rsidP="000A48D3">
            <w:pPr>
              <w:jc w:val="both"/>
              <w:rPr>
                <w:rStyle w:val="FontStyle114"/>
                <w:sz w:val="24"/>
                <w:szCs w:val="24"/>
                <w:lang w:eastAsia="en-US"/>
              </w:rPr>
            </w:pPr>
            <w:r>
              <w:rPr>
                <w:rStyle w:val="FontStyle108"/>
                <w:sz w:val="24"/>
                <w:szCs w:val="24"/>
              </w:rPr>
              <w:t>-по размещению</w:t>
            </w:r>
            <w:r w:rsidRPr="002F4ED7">
              <w:rPr>
                <w:rStyle w:val="FontStyle108"/>
                <w:sz w:val="24"/>
                <w:szCs w:val="24"/>
              </w:rPr>
              <w:t xml:space="preserve"> информации в средствах массовой информации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2629" w:rsidRDefault="00242E52" w:rsidP="000A48D3">
            <w:pPr>
              <w:spacing w:line="276" w:lineRule="auto"/>
              <w:jc w:val="center"/>
              <w:rPr>
                <w:rStyle w:val="FontStyle114"/>
                <w:sz w:val="24"/>
                <w:szCs w:val="24"/>
                <w:lang w:eastAsia="en-US"/>
              </w:rPr>
            </w:pPr>
            <w:r>
              <w:rPr>
                <w:rStyle w:val="FontStyle114"/>
                <w:sz w:val="24"/>
                <w:szCs w:val="24"/>
                <w:lang w:eastAsia="en-US"/>
              </w:rPr>
              <w:t>2270</w:t>
            </w:r>
            <w:r w:rsidR="006F50F1">
              <w:rPr>
                <w:rStyle w:val="FontStyle114"/>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2629" w:rsidRDefault="00242E52" w:rsidP="000A48D3">
            <w:pPr>
              <w:spacing w:line="276" w:lineRule="auto"/>
              <w:jc w:val="center"/>
              <w:rPr>
                <w:rStyle w:val="FontStyle114"/>
                <w:sz w:val="24"/>
                <w:szCs w:val="24"/>
                <w:lang w:eastAsia="en-US"/>
              </w:rPr>
            </w:pPr>
            <w:r>
              <w:rPr>
                <w:rStyle w:val="FontStyle114"/>
                <w:sz w:val="24"/>
                <w:szCs w:val="24"/>
                <w:lang w:eastAsia="en-US"/>
              </w:rPr>
              <w:t>227</w:t>
            </w:r>
            <w:r w:rsidR="006F50F1">
              <w:rPr>
                <w:rStyle w:val="FontStyle114"/>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2629" w:rsidRDefault="006F50F1" w:rsidP="000A48D3">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41"/>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14"/>
                <w:sz w:val="24"/>
                <w:szCs w:val="24"/>
              </w:rPr>
              <w:t>-</w:t>
            </w:r>
            <w:r w:rsidR="009E00BE">
              <w:rPr>
                <w:rStyle w:val="FontStyle114"/>
                <w:sz w:val="24"/>
                <w:szCs w:val="24"/>
              </w:rPr>
              <w:t xml:space="preserve"> на</w:t>
            </w:r>
            <w:r w:rsidR="00F54F01">
              <w:rPr>
                <w:rStyle w:val="FontStyle114"/>
                <w:sz w:val="24"/>
                <w:szCs w:val="24"/>
              </w:rPr>
              <w:t xml:space="preserve"> </w:t>
            </w:r>
            <w:r w:rsidRPr="002F4ED7">
              <w:rPr>
                <w:rStyle w:val="FontStyle114"/>
                <w:sz w:val="24"/>
                <w:szCs w:val="24"/>
              </w:rPr>
              <w:t>представительские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242E52" w:rsidP="00433537">
            <w:pPr>
              <w:spacing w:line="276" w:lineRule="auto"/>
              <w:jc w:val="center"/>
              <w:rPr>
                <w:rStyle w:val="FontStyle114"/>
                <w:sz w:val="24"/>
                <w:szCs w:val="24"/>
                <w:lang w:eastAsia="en-US"/>
              </w:rPr>
            </w:pPr>
            <w:r>
              <w:rPr>
                <w:rStyle w:val="FontStyle114"/>
                <w:sz w:val="24"/>
                <w:szCs w:val="24"/>
                <w:lang w:eastAsia="en-US"/>
              </w:rPr>
              <w:t>228,1</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242E52" w:rsidP="00433537">
            <w:pPr>
              <w:spacing w:line="276" w:lineRule="auto"/>
              <w:jc w:val="center"/>
              <w:rPr>
                <w:rStyle w:val="FontStyle114"/>
                <w:sz w:val="24"/>
                <w:szCs w:val="24"/>
                <w:lang w:eastAsia="en-US"/>
              </w:rPr>
            </w:pPr>
            <w:r>
              <w:rPr>
                <w:rStyle w:val="FontStyle114"/>
                <w:sz w:val="24"/>
                <w:szCs w:val="24"/>
                <w:lang w:eastAsia="en-US"/>
              </w:rPr>
              <w:t>228,0</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6F50F1"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A742DE">
        <w:trPr>
          <w:trHeight w:val="645"/>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14"/>
                <w:sz w:val="24"/>
                <w:szCs w:val="24"/>
              </w:rPr>
              <w:t>-</w:t>
            </w:r>
            <w:r w:rsidR="00A742DE">
              <w:rPr>
                <w:rStyle w:val="FontStyle114"/>
                <w:sz w:val="24"/>
                <w:szCs w:val="24"/>
              </w:rPr>
              <w:t>по  оформлению</w:t>
            </w:r>
            <w:r w:rsidRPr="002F4ED7">
              <w:rPr>
                <w:rStyle w:val="FontStyle114"/>
                <w:sz w:val="24"/>
                <w:szCs w:val="24"/>
              </w:rPr>
              <w:t xml:space="preserve"> подписки газет «Владимирские  ведомости» и «Красное знамя» председателям уличных и домовых комитетов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6F50F1" w:rsidP="00433537">
            <w:pPr>
              <w:spacing w:line="276" w:lineRule="auto"/>
              <w:jc w:val="center"/>
              <w:rPr>
                <w:rStyle w:val="FontStyle114"/>
                <w:sz w:val="24"/>
                <w:szCs w:val="24"/>
                <w:lang w:eastAsia="en-US"/>
              </w:rPr>
            </w:pPr>
            <w:r>
              <w:rPr>
                <w:rStyle w:val="FontStyle114"/>
                <w:sz w:val="24"/>
                <w:szCs w:val="24"/>
                <w:lang w:eastAsia="en-US"/>
              </w:rPr>
              <w:t>2</w:t>
            </w:r>
            <w:r w:rsidR="00242E52">
              <w:rPr>
                <w:rStyle w:val="FontStyle114"/>
                <w:sz w:val="24"/>
                <w:szCs w:val="24"/>
                <w:lang w:eastAsia="en-US"/>
              </w:rPr>
              <w:t>85,3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6F50F1" w:rsidP="00433537">
            <w:pPr>
              <w:spacing w:line="276" w:lineRule="auto"/>
              <w:jc w:val="center"/>
              <w:rPr>
                <w:rStyle w:val="FontStyle114"/>
                <w:sz w:val="24"/>
                <w:szCs w:val="24"/>
                <w:lang w:eastAsia="en-US"/>
              </w:rPr>
            </w:pPr>
            <w:r>
              <w:rPr>
                <w:rStyle w:val="FontStyle114"/>
                <w:sz w:val="24"/>
                <w:szCs w:val="24"/>
                <w:lang w:eastAsia="en-US"/>
              </w:rPr>
              <w:t>2</w:t>
            </w:r>
            <w:r w:rsidR="00242E52">
              <w:rPr>
                <w:rStyle w:val="FontStyle114"/>
                <w:sz w:val="24"/>
                <w:szCs w:val="24"/>
                <w:lang w:eastAsia="en-US"/>
              </w:rPr>
              <w:t>85,2</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6F50F1"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08"/>
                <w:sz w:val="24"/>
                <w:szCs w:val="24"/>
              </w:rPr>
              <w:t xml:space="preserve">- </w:t>
            </w:r>
            <w:r w:rsidR="00A742DE">
              <w:rPr>
                <w:rStyle w:val="FontStyle108"/>
                <w:sz w:val="24"/>
                <w:szCs w:val="24"/>
              </w:rPr>
              <w:t>по оплате</w:t>
            </w:r>
            <w:r w:rsidRPr="002F4ED7">
              <w:rPr>
                <w:rStyle w:val="FontStyle108"/>
                <w:sz w:val="24"/>
                <w:szCs w:val="24"/>
              </w:rPr>
              <w:t xml:space="preserve"> членских взносов в Ассоциации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6F50F1" w:rsidP="00433537">
            <w:pPr>
              <w:spacing w:line="276" w:lineRule="auto"/>
              <w:jc w:val="center"/>
              <w:rPr>
                <w:rStyle w:val="FontStyle114"/>
                <w:sz w:val="24"/>
                <w:szCs w:val="24"/>
                <w:lang w:eastAsia="en-US"/>
              </w:rPr>
            </w:pPr>
            <w:r>
              <w:rPr>
                <w:rStyle w:val="FontStyle114"/>
                <w:sz w:val="24"/>
                <w:szCs w:val="24"/>
                <w:lang w:eastAsia="en-US"/>
              </w:rPr>
              <w:t>26,</w:t>
            </w:r>
            <w:r w:rsidR="00242E52">
              <w:rPr>
                <w:rStyle w:val="FontStyle114"/>
                <w:sz w:val="24"/>
                <w:szCs w:val="24"/>
                <w:lang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6F50F1" w:rsidP="00433537">
            <w:pPr>
              <w:spacing w:line="276" w:lineRule="auto"/>
              <w:jc w:val="center"/>
              <w:rPr>
                <w:rStyle w:val="FontStyle114"/>
                <w:sz w:val="24"/>
                <w:szCs w:val="24"/>
                <w:lang w:eastAsia="en-US"/>
              </w:rPr>
            </w:pPr>
            <w:r>
              <w:rPr>
                <w:rStyle w:val="FontStyle114"/>
                <w:sz w:val="24"/>
                <w:szCs w:val="24"/>
                <w:lang w:eastAsia="en-US"/>
              </w:rPr>
              <w:t>26,</w:t>
            </w:r>
            <w:r w:rsidR="00242E52">
              <w:rPr>
                <w:rStyle w:val="FontStyle114"/>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6F50F1" w:rsidP="00433537">
            <w:pPr>
              <w:spacing w:line="276" w:lineRule="auto"/>
              <w:jc w:val="center"/>
              <w:rPr>
                <w:rStyle w:val="FontStyle114"/>
                <w:sz w:val="24"/>
                <w:szCs w:val="24"/>
                <w:lang w:eastAsia="en-US"/>
              </w:rPr>
            </w:pPr>
            <w:r>
              <w:rPr>
                <w:rStyle w:val="FontStyle114"/>
                <w:sz w:val="24"/>
                <w:szCs w:val="24"/>
                <w:lang w:eastAsia="en-US"/>
              </w:rPr>
              <w:t>100,0</w:t>
            </w:r>
          </w:p>
        </w:tc>
      </w:tr>
      <w:tr w:rsidR="00374BBE"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374BBE" w:rsidRPr="002F4ED7" w:rsidRDefault="00374BBE" w:rsidP="00B01360">
            <w:pPr>
              <w:jc w:val="both"/>
              <w:rPr>
                <w:rStyle w:val="FontStyle108"/>
                <w:sz w:val="24"/>
                <w:szCs w:val="24"/>
              </w:rPr>
            </w:pPr>
            <w:r>
              <w:rPr>
                <w:rStyle w:val="FontStyle108"/>
                <w:sz w:val="24"/>
                <w:szCs w:val="24"/>
              </w:rPr>
              <w:t>- по номинации «Человек года»</w:t>
            </w:r>
            <w:r w:rsidR="00A71A23">
              <w:rPr>
                <w:rStyle w:val="FontStyle108"/>
                <w:sz w:val="24"/>
                <w:szCs w:val="24"/>
              </w:rPr>
              <w:t xml:space="preserve"> (10 номинантов,1 предприятие)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4BBE" w:rsidRDefault="00322F2E" w:rsidP="00433537">
            <w:pPr>
              <w:spacing w:line="276" w:lineRule="auto"/>
              <w:jc w:val="center"/>
              <w:rPr>
                <w:rStyle w:val="FontStyle114"/>
                <w:sz w:val="24"/>
                <w:szCs w:val="24"/>
                <w:lang w:eastAsia="en-US"/>
              </w:rPr>
            </w:pPr>
            <w:r>
              <w:rPr>
                <w:rStyle w:val="FontStyle114"/>
                <w:sz w:val="24"/>
                <w:szCs w:val="24"/>
                <w:lang w:eastAsia="en-US"/>
              </w:rPr>
              <w:t>22,5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74BBE" w:rsidRDefault="00322F2E" w:rsidP="00433537">
            <w:pPr>
              <w:spacing w:line="276" w:lineRule="auto"/>
              <w:jc w:val="center"/>
              <w:rPr>
                <w:rStyle w:val="FontStyle114"/>
                <w:sz w:val="24"/>
                <w:szCs w:val="24"/>
                <w:lang w:eastAsia="en-US"/>
              </w:rPr>
            </w:pPr>
            <w:r>
              <w:rPr>
                <w:rStyle w:val="FontStyle114"/>
                <w:sz w:val="24"/>
                <w:szCs w:val="24"/>
                <w:lang w:eastAsia="en-US"/>
              </w:rPr>
              <w:t>22,5</w:t>
            </w:r>
          </w:p>
        </w:tc>
        <w:tc>
          <w:tcPr>
            <w:tcW w:w="992" w:type="dxa"/>
            <w:tcBorders>
              <w:top w:val="single" w:sz="4" w:space="0" w:color="auto"/>
              <w:left w:val="single" w:sz="4" w:space="0" w:color="auto"/>
              <w:bottom w:val="single" w:sz="4" w:space="0" w:color="auto"/>
              <w:right w:val="single" w:sz="4" w:space="0" w:color="auto"/>
            </w:tcBorders>
            <w:vAlign w:val="center"/>
            <w:hideMark/>
          </w:tcPr>
          <w:p w:rsidR="00374BBE" w:rsidRDefault="006F50F1"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322F2E">
        <w:trPr>
          <w:trHeight w:val="459"/>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14"/>
                <w:sz w:val="24"/>
                <w:szCs w:val="24"/>
              </w:rPr>
              <w:t>-</w:t>
            </w:r>
            <w:r w:rsidR="00A742DE">
              <w:rPr>
                <w:rStyle w:val="FontStyle114"/>
                <w:sz w:val="24"/>
                <w:szCs w:val="24"/>
              </w:rPr>
              <w:t>по оплате</w:t>
            </w:r>
            <w:r w:rsidRPr="002F4ED7">
              <w:rPr>
                <w:rStyle w:val="FontStyle114"/>
                <w:sz w:val="24"/>
                <w:szCs w:val="24"/>
              </w:rPr>
              <w:t xml:space="preserve"> аудиторских расходов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322F2E" w:rsidP="00AC1F06">
            <w:pPr>
              <w:spacing w:line="276" w:lineRule="auto"/>
              <w:jc w:val="center"/>
              <w:rPr>
                <w:rStyle w:val="FontStyle114"/>
                <w:sz w:val="24"/>
                <w:szCs w:val="24"/>
                <w:lang w:eastAsia="en-US"/>
              </w:rPr>
            </w:pPr>
            <w:r>
              <w:rPr>
                <w:rStyle w:val="FontStyle114"/>
                <w:sz w:val="24"/>
                <w:szCs w:val="24"/>
                <w:lang w:eastAsia="en-US"/>
              </w:rPr>
              <w:t>55</w:t>
            </w:r>
            <w:r w:rsidR="006F50F1">
              <w:rPr>
                <w:rStyle w:val="FontStyle114"/>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322F2E" w:rsidP="00433537">
            <w:pPr>
              <w:spacing w:line="276" w:lineRule="auto"/>
              <w:jc w:val="center"/>
              <w:rPr>
                <w:rStyle w:val="FontStyle114"/>
                <w:sz w:val="24"/>
                <w:szCs w:val="24"/>
                <w:lang w:eastAsia="en-US"/>
              </w:rPr>
            </w:pPr>
            <w:r>
              <w:rPr>
                <w:rStyle w:val="FontStyle114"/>
                <w:sz w:val="24"/>
                <w:szCs w:val="24"/>
                <w:lang w:eastAsia="en-US"/>
              </w:rPr>
              <w:t>55</w:t>
            </w:r>
            <w:r w:rsidR="006F50F1">
              <w:rPr>
                <w:rStyle w:val="FontStyle114"/>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322F2E" w:rsidRDefault="00322F2E" w:rsidP="00433537">
            <w:pPr>
              <w:spacing w:line="276" w:lineRule="auto"/>
              <w:jc w:val="center"/>
              <w:rPr>
                <w:rStyle w:val="FontStyle114"/>
                <w:sz w:val="24"/>
                <w:szCs w:val="24"/>
                <w:lang w:eastAsia="en-US"/>
              </w:rPr>
            </w:pPr>
          </w:p>
          <w:p w:rsidR="00C400B4" w:rsidRDefault="00195202" w:rsidP="00322F2E">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A742DE" w:rsidP="00B01360">
            <w:pPr>
              <w:jc w:val="both"/>
              <w:rPr>
                <w:rStyle w:val="FontStyle114"/>
                <w:sz w:val="24"/>
                <w:szCs w:val="24"/>
                <w:lang w:eastAsia="en-US"/>
              </w:rPr>
            </w:pPr>
            <w:r>
              <w:rPr>
                <w:rStyle w:val="FontStyle114"/>
                <w:sz w:val="24"/>
                <w:szCs w:val="24"/>
              </w:rPr>
              <w:t xml:space="preserve">-по </w:t>
            </w:r>
            <w:r w:rsidR="00883B98">
              <w:rPr>
                <w:rStyle w:val="FontStyle108"/>
                <w:sz w:val="24"/>
                <w:szCs w:val="24"/>
              </w:rPr>
              <w:t>приобретению</w:t>
            </w:r>
            <w:r w:rsidR="00C400B4" w:rsidRPr="002F4ED7">
              <w:rPr>
                <w:rStyle w:val="FontStyle108"/>
                <w:sz w:val="24"/>
                <w:szCs w:val="24"/>
              </w:rPr>
              <w:t xml:space="preserve"> подарков участникам Великой Отечественной Войны, ветеранам  труда</w:t>
            </w:r>
            <w:proofErr w:type="gramStart"/>
            <w:r w:rsidR="00C400B4" w:rsidRPr="002F4ED7">
              <w:rPr>
                <w:rStyle w:val="FontStyle108"/>
                <w:sz w:val="24"/>
                <w:szCs w:val="24"/>
              </w:rPr>
              <w:t xml:space="preserve"> ,</w:t>
            </w:r>
            <w:proofErr w:type="gramEnd"/>
            <w:r w:rsidR="00C400B4" w:rsidRPr="002F4ED7">
              <w:rPr>
                <w:rStyle w:val="FontStyle108"/>
                <w:sz w:val="24"/>
                <w:szCs w:val="24"/>
              </w:rPr>
              <w:t xml:space="preserve">в связи с90,95 и 100- </w:t>
            </w:r>
            <w:r w:rsidR="006F50F1">
              <w:rPr>
                <w:rStyle w:val="FontStyle108"/>
                <w:sz w:val="24"/>
                <w:szCs w:val="24"/>
              </w:rPr>
              <w:t>ле</w:t>
            </w:r>
            <w:r w:rsidR="00C400B4" w:rsidRPr="002F4ED7">
              <w:rPr>
                <w:rStyle w:val="FontStyle108"/>
                <w:sz w:val="24"/>
                <w:szCs w:val="24"/>
              </w:rPr>
              <w:t>тием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149,3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149,2</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14"/>
                <w:sz w:val="24"/>
                <w:szCs w:val="24"/>
              </w:rPr>
              <w:t>-</w:t>
            </w:r>
            <w:r w:rsidR="00883B98">
              <w:rPr>
                <w:rStyle w:val="FontStyle114"/>
                <w:sz w:val="24"/>
                <w:szCs w:val="24"/>
              </w:rPr>
              <w:t xml:space="preserve"> по поощрению</w:t>
            </w:r>
            <w:r w:rsidRPr="002F4ED7">
              <w:rPr>
                <w:rStyle w:val="FontStyle114"/>
                <w:sz w:val="24"/>
                <w:szCs w:val="24"/>
              </w:rPr>
              <w:t xml:space="preserve"> активных участников территориального общественного самоуправления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313,2</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313,1</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195202"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C400B4" w:rsidP="00B01360">
            <w:pPr>
              <w:jc w:val="both"/>
              <w:rPr>
                <w:rStyle w:val="FontStyle114"/>
                <w:sz w:val="24"/>
                <w:szCs w:val="24"/>
                <w:lang w:eastAsia="en-US"/>
              </w:rPr>
            </w:pPr>
            <w:r w:rsidRPr="002F4ED7">
              <w:rPr>
                <w:rStyle w:val="FontStyle114"/>
                <w:sz w:val="24"/>
                <w:szCs w:val="24"/>
              </w:rPr>
              <w:t>-</w:t>
            </w:r>
            <w:r w:rsidR="00883B98">
              <w:rPr>
                <w:rStyle w:val="FontStyle114"/>
                <w:sz w:val="24"/>
                <w:szCs w:val="24"/>
              </w:rPr>
              <w:t xml:space="preserve"> по оплате</w:t>
            </w:r>
            <w:r w:rsidRPr="002F4ED7">
              <w:rPr>
                <w:rStyle w:val="FontStyle114"/>
                <w:sz w:val="24"/>
                <w:szCs w:val="24"/>
              </w:rPr>
              <w:t xml:space="preserve"> эфирного времени кабельного телевидения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12</w:t>
            </w:r>
            <w:r w:rsidR="00195202">
              <w:rPr>
                <w:rStyle w:val="FontStyle114"/>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120</w:t>
            </w:r>
            <w:r w:rsidR="00195202">
              <w:rPr>
                <w:rStyle w:val="FontStyle114"/>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AC1F06" w:rsidP="00433537">
            <w:pPr>
              <w:spacing w:line="276" w:lineRule="auto"/>
              <w:jc w:val="center"/>
              <w:rPr>
                <w:rStyle w:val="FontStyle114"/>
                <w:sz w:val="24"/>
                <w:szCs w:val="24"/>
                <w:lang w:eastAsia="en-US"/>
              </w:rPr>
            </w:pPr>
            <w:r>
              <w:rPr>
                <w:rStyle w:val="FontStyle114"/>
                <w:sz w:val="24"/>
                <w:szCs w:val="24"/>
                <w:lang w:eastAsia="en-US"/>
              </w:rPr>
              <w:t>10</w:t>
            </w:r>
            <w:r w:rsidR="00195202">
              <w:rPr>
                <w:rStyle w:val="FontStyle114"/>
                <w:sz w:val="24"/>
                <w:szCs w:val="24"/>
                <w:lang w:eastAsia="en-US"/>
              </w:rPr>
              <w:t>0,0</w:t>
            </w:r>
          </w:p>
        </w:tc>
      </w:tr>
      <w:tr w:rsidR="00883B98"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883B98" w:rsidRPr="002F4ED7" w:rsidRDefault="00883B98" w:rsidP="00B01360">
            <w:pPr>
              <w:jc w:val="both"/>
              <w:rPr>
                <w:rStyle w:val="FontStyle114"/>
                <w:sz w:val="24"/>
                <w:szCs w:val="24"/>
              </w:rPr>
            </w:pPr>
            <w:r>
              <w:rPr>
                <w:rStyle w:val="FontStyle114"/>
                <w:sz w:val="24"/>
                <w:szCs w:val="24"/>
              </w:rPr>
              <w:t>-по оплате  иных мероприятий муниципального значения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883B98" w:rsidRDefault="00AC1F06" w:rsidP="00433537">
            <w:pPr>
              <w:spacing w:line="276" w:lineRule="auto"/>
              <w:jc w:val="center"/>
              <w:rPr>
                <w:rStyle w:val="FontStyle114"/>
                <w:sz w:val="24"/>
                <w:szCs w:val="24"/>
                <w:lang w:eastAsia="en-US"/>
              </w:rPr>
            </w:pPr>
            <w:r>
              <w:rPr>
                <w:rStyle w:val="FontStyle114"/>
                <w:sz w:val="24"/>
                <w:szCs w:val="24"/>
                <w:lang w:eastAsia="en-US"/>
              </w:rPr>
              <w:t>2059,6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83B98" w:rsidRDefault="00AC1F06" w:rsidP="00433537">
            <w:pPr>
              <w:spacing w:line="276" w:lineRule="auto"/>
              <w:jc w:val="center"/>
              <w:rPr>
                <w:rStyle w:val="FontStyle114"/>
                <w:sz w:val="24"/>
                <w:szCs w:val="24"/>
                <w:lang w:eastAsia="en-US"/>
              </w:rPr>
            </w:pPr>
            <w:r>
              <w:rPr>
                <w:rStyle w:val="FontStyle114"/>
                <w:sz w:val="24"/>
                <w:szCs w:val="24"/>
                <w:lang w:eastAsia="en-US"/>
              </w:rPr>
              <w:t>2059,6</w:t>
            </w:r>
          </w:p>
        </w:tc>
        <w:tc>
          <w:tcPr>
            <w:tcW w:w="992" w:type="dxa"/>
            <w:tcBorders>
              <w:top w:val="single" w:sz="4" w:space="0" w:color="auto"/>
              <w:left w:val="single" w:sz="4" w:space="0" w:color="auto"/>
              <w:bottom w:val="single" w:sz="4" w:space="0" w:color="auto"/>
              <w:right w:val="single" w:sz="4" w:space="0" w:color="auto"/>
            </w:tcBorders>
            <w:vAlign w:val="center"/>
            <w:hideMark/>
          </w:tcPr>
          <w:p w:rsidR="00883B98" w:rsidRDefault="00195202" w:rsidP="00433537">
            <w:pPr>
              <w:spacing w:line="276" w:lineRule="auto"/>
              <w:jc w:val="center"/>
              <w:rPr>
                <w:rStyle w:val="FontStyle114"/>
                <w:sz w:val="24"/>
                <w:szCs w:val="24"/>
                <w:lang w:eastAsia="en-US"/>
              </w:rPr>
            </w:pPr>
            <w:r>
              <w:rPr>
                <w:rStyle w:val="FontStyle114"/>
                <w:sz w:val="24"/>
                <w:szCs w:val="24"/>
                <w:lang w:eastAsia="en-US"/>
              </w:rPr>
              <w:t>100,0</w:t>
            </w:r>
          </w:p>
        </w:tc>
      </w:tr>
      <w:tr w:rsidR="00B01360"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B01360" w:rsidRDefault="00B01360" w:rsidP="00B01360">
            <w:pPr>
              <w:jc w:val="both"/>
              <w:rPr>
                <w:rStyle w:val="FontStyle114"/>
                <w:sz w:val="24"/>
                <w:szCs w:val="24"/>
              </w:rPr>
            </w:pPr>
            <w:r>
              <w:rPr>
                <w:rStyle w:val="FontStyle114"/>
                <w:sz w:val="24"/>
                <w:szCs w:val="24"/>
              </w:rPr>
              <w:t>- по расходам, связанным с оплатой аренды недвижимого имущества, согласно заключенного до</w:t>
            </w:r>
            <w:r w:rsidR="00264A4B">
              <w:rPr>
                <w:rStyle w:val="FontStyle114"/>
                <w:sz w:val="24"/>
                <w:szCs w:val="24"/>
              </w:rPr>
              <w:t>говора аренды недвижимого имуще</w:t>
            </w:r>
            <w:r>
              <w:rPr>
                <w:rStyle w:val="FontStyle114"/>
                <w:sz w:val="24"/>
                <w:szCs w:val="24"/>
              </w:rPr>
              <w:t>ства от 16.08.2016 №2908066 по помещению, расположенного по адресу: г</w:t>
            </w:r>
            <w:proofErr w:type="gramStart"/>
            <w:r>
              <w:rPr>
                <w:rStyle w:val="FontStyle114"/>
                <w:sz w:val="24"/>
                <w:szCs w:val="24"/>
              </w:rPr>
              <w:t>.К</w:t>
            </w:r>
            <w:proofErr w:type="gramEnd"/>
            <w:r>
              <w:rPr>
                <w:rStyle w:val="FontStyle114"/>
                <w:sz w:val="24"/>
                <w:szCs w:val="24"/>
              </w:rPr>
              <w:t>иржач, мкр.Красный Октябрь, ул.Северная,д.5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1360" w:rsidRDefault="00AC1F06" w:rsidP="00433537">
            <w:pPr>
              <w:spacing w:line="276" w:lineRule="auto"/>
              <w:jc w:val="center"/>
              <w:rPr>
                <w:rStyle w:val="FontStyle114"/>
                <w:sz w:val="24"/>
                <w:szCs w:val="24"/>
                <w:lang w:eastAsia="en-US"/>
              </w:rPr>
            </w:pPr>
            <w:r>
              <w:rPr>
                <w:rStyle w:val="FontStyle114"/>
                <w:sz w:val="24"/>
                <w:szCs w:val="24"/>
                <w:lang w:eastAsia="en-US"/>
              </w:rPr>
              <w:t>31,7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B01360" w:rsidRDefault="00195202" w:rsidP="00433537">
            <w:pPr>
              <w:spacing w:line="276" w:lineRule="auto"/>
              <w:jc w:val="center"/>
              <w:rPr>
                <w:rStyle w:val="FontStyle114"/>
                <w:sz w:val="24"/>
                <w:szCs w:val="24"/>
                <w:lang w:eastAsia="en-US"/>
              </w:rPr>
            </w:pPr>
            <w:r>
              <w:rPr>
                <w:rStyle w:val="FontStyle114"/>
                <w:sz w:val="24"/>
                <w:szCs w:val="24"/>
                <w:lang w:eastAsia="en-US"/>
              </w:rPr>
              <w:t>3</w:t>
            </w:r>
            <w:r w:rsidR="00AC1F06">
              <w:rPr>
                <w:rStyle w:val="FontStyle114"/>
                <w:sz w:val="24"/>
                <w:szCs w:val="24"/>
                <w:lang w:eastAsia="en-US"/>
              </w:rPr>
              <w:t>1,6</w:t>
            </w:r>
          </w:p>
        </w:tc>
        <w:tc>
          <w:tcPr>
            <w:tcW w:w="992" w:type="dxa"/>
            <w:tcBorders>
              <w:top w:val="single" w:sz="4" w:space="0" w:color="auto"/>
              <w:left w:val="single" w:sz="4" w:space="0" w:color="auto"/>
              <w:bottom w:val="single" w:sz="4" w:space="0" w:color="auto"/>
              <w:right w:val="single" w:sz="4" w:space="0" w:color="auto"/>
            </w:tcBorders>
            <w:vAlign w:val="center"/>
            <w:hideMark/>
          </w:tcPr>
          <w:p w:rsidR="00B01360" w:rsidRDefault="00195202" w:rsidP="00433537">
            <w:pPr>
              <w:spacing w:line="276" w:lineRule="auto"/>
              <w:jc w:val="center"/>
              <w:rPr>
                <w:rStyle w:val="FontStyle114"/>
                <w:sz w:val="24"/>
                <w:szCs w:val="24"/>
                <w:lang w:eastAsia="en-US"/>
              </w:rPr>
            </w:pPr>
            <w:r>
              <w:rPr>
                <w:rStyle w:val="FontStyle114"/>
                <w:sz w:val="24"/>
                <w:szCs w:val="24"/>
                <w:lang w:eastAsia="en-US"/>
              </w:rPr>
              <w:t>100,0</w:t>
            </w:r>
          </w:p>
        </w:tc>
      </w:tr>
      <w:tr w:rsidR="00AA6BA9"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AA6BA9" w:rsidRDefault="00AC1F06" w:rsidP="00B01360">
            <w:pPr>
              <w:jc w:val="both"/>
              <w:rPr>
                <w:rStyle w:val="FontStyle114"/>
                <w:sz w:val="24"/>
                <w:szCs w:val="24"/>
              </w:rPr>
            </w:pPr>
            <w:r>
              <w:rPr>
                <w:rStyle w:val="FontStyle114"/>
                <w:sz w:val="24"/>
                <w:szCs w:val="24"/>
              </w:rPr>
              <w:t>- по осуществлению обязательного страхования гражданской ответственности транспортного средства МДК-5340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6BA9" w:rsidRDefault="00AC1F06" w:rsidP="00433537">
            <w:pPr>
              <w:spacing w:line="276" w:lineRule="auto"/>
              <w:jc w:val="center"/>
              <w:rPr>
                <w:rStyle w:val="FontStyle114"/>
                <w:sz w:val="24"/>
                <w:szCs w:val="24"/>
                <w:lang w:eastAsia="en-US"/>
              </w:rPr>
            </w:pPr>
            <w:r>
              <w:rPr>
                <w:rStyle w:val="FontStyle114"/>
                <w:sz w:val="24"/>
                <w:szCs w:val="24"/>
                <w:lang w:eastAsia="en-US"/>
              </w:rPr>
              <w:t>22,9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AA6BA9" w:rsidRDefault="00AC1F06" w:rsidP="00433537">
            <w:pPr>
              <w:spacing w:line="276" w:lineRule="auto"/>
              <w:jc w:val="center"/>
              <w:rPr>
                <w:rStyle w:val="FontStyle114"/>
                <w:sz w:val="24"/>
                <w:szCs w:val="24"/>
                <w:lang w:eastAsia="en-US"/>
              </w:rPr>
            </w:pPr>
            <w:r>
              <w:rPr>
                <w:rStyle w:val="FontStyle114"/>
                <w:sz w:val="24"/>
                <w:szCs w:val="24"/>
                <w:lang w:eastAsia="en-US"/>
              </w:rPr>
              <w:t>22,9</w:t>
            </w:r>
          </w:p>
        </w:tc>
        <w:tc>
          <w:tcPr>
            <w:tcW w:w="992" w:type="dxa"/>
            <w:tcBorders>
              <w:top w:val="single" w:sz="4" w:space="0" w:color="auto"/>
              <w:left w:val="single" w:sz="4" w:space="0" w:color="auto"/>
              <w:bottom w:val="single" w:sz="4" w:space="0" w:color="auto"/>
              <w:right w:val="single" w:sz="4" w:space="0" w:color="auto"/>
            </w:tcBorders>
            <w:vAlign w:val="center"/>
            <w:hideMark/>
          </w:tcPr>
          <w:p w:rsidR="00AA6BA9" w:rsidRDefault="00AC1F06" w:rsidP="00433537">
            <w:pPr>
              <w:spacing w:line="276" w:lineRule="auto"/>
              <w:jc w:val="center"/>
              <w:rPr>
                <w:rStyle w:val="FontStyle114"/>
                <w:sz w:val="24"/>
                <w:szCs w:val="24"/>
                <w:lang w:eastAsia="en-US"/>
              </w:rPr>
            </w:pPr>
            <w:r>
              <w:rPr>
                <w:rStyle w:val="FontStyle114"/>
                <w:sz w:val="24"/>
                <w:szCs w:val="24"/>
                <w:lang w:eastAsia="en-US"/>
              </w:rPr>
              <w:t>100,0</w:t>
            </w:r>
          </w:p>
        </w:tc>
      </w:tr>
      <w:tr w:rsidR="00AC1F06"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AC1F06" w:rsidRDefault="00AC1F06" w:rsidP="00B01360">
            <w:pPr>
              <w:jc w:val="both"/>
              <w:rPr>
                <w:rStyle w:val="FontStyle114"/>
                <w:sz w:val="24"/>
                <w:szCs w:val="24"/>
              </w:rPr>
            </w:pPr>
            <w:r>
              <w:rPr>
                <w:rStyle w:val="FontStyle114"/>
                <w:sz w:val="24"/>
                <w:szCs w:val="24"/>
              </w:rPr>
              <w:t>- по проведению судебной экспертизы в соответствии с решением Киржачского районного суда Владимирской области от 15.06.2023, Дело</w:t>
            </w:r>
            <w:r w:rsidR="00EE40CD">
              <w:rPr>
                <w:rStyle w:val="FontStyle114"/>
                <w:sz w:val="24"/>
                <w:szCs w:val="24"/>
              </w:rPr>
              <w:t xml:space="preserve"> № 2-293/2023 (УПЛ-24-17300645-1) ООО Владимирский центр кадастровых работ, геодезии и картографии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1F06" w:rsidRDefault="00EE40CD" w:rsidP="00433537">
            <w:pPr>
              <w:spacing w:line="276" w:lineRule="auto"/>
              <w:jc w:val="center"/>
              <w:rPr>
                <w:rStyle w:val="FontStyle114"/>
                <w:sz w:val="24"/>
                <w:szCs w:val="24"/>
                <w:lang w:eastAsia="en-US"/>
              </w:rPr>
            </w:pPr>
            <w:r>
              <w:rPr>
                <w:rStyle w:val="FontStyle114"/>
                <w:sz w:val="24"/>
                <w:szCs w:val="24"/>
                <w:lang w:eastAsia="en-US"/>
              </w:rPr>
              <w:t>25,1</w:t>
            </w:r>
          </w:p>
        </w:tc>
        <w:tc>
          <w:tcPr>
            <w:tcW w:w="1276" w:type="dxa"/>
            <w:tcBorders>
              <w:top w:val="single" w:sz="4" w:space="0" w:color="auto"/>
              <w:left w:val="single" w:sz="4" w:space="0" w:color="auto"/>
              <w:bottom w:val="single" w:sz="4" w:space="0" w:color="auto"/>
              <w:right w:val="single" w:sz="4" w:space="0" w:color="auto"/>
            </w:tcBorders>
            <w:vAlign w:val="center"/>
            <w:hideMark/>
          </w:tcPr>
          <w:p w:rsidR="00AC1F06" w:rsidRDefault="00EE40CD" w:rsidP="00433537">
            <w:pPr>
              <w:spacing w:line="276" w:lineRule="auto"/>
              <w:jc w:val="center"/>
              <w:rPr>
                <w:rStyle w:val="FontStyle114"/>
                <w:sz w:val="24"/>
                <w:szCs w:val="24"/>
                <w:lang w:eastAsia="en-US"/>
              </w:rPr>
            </w:pPr>
            <w:r>
              <w:rPr>
                <w:rStyle w:val="FontStyle114"/>
                <w:sz w:val="24"/>
                <w:szCs w:val="24"/>
                <w:lang w:eastAsia="en-US"/>
              </w:rPr>
              <w:t>25,1</w:t>
            </w:r>
          </w:p>
        </w:tc>
        <w:tc>
          <w:tcPr>
            <w:tcW w:w="992" w:type="dxa"/>
            <w:tcBorders>
              <w:top w:val="single" w:sz="4" w:space="0" w:color="auto"/>
              <w:left w:val="single" w:sz="4" w:space="0" w:color="auto"/>
              <w:bottom w:val="single" w:sz="4" w:space="0" w:color="auto"/>
              <w:right w:val="single" w:sz="4" w:space="0" w:color="auto"/>
            </w:tcBorders>
            <w:vAlign w:val="center"/>
            <w:hideMark/>
          </w:tcPr>
          <w:p w:rsidR="00AC1F06" w:rsidRDefault="00EE40CD" w:rsidP="00433537">
            <w:pPr>
              <w:spacing w:line="276" w:lineRule="auto"/>
              <w:jc w:val="center"/>
              <w:rPr>
                <w:rStyle w:val="FontStyle114"/>
                <w:sz w:val="24"/>
                <w:szCs w:val="24"/>
                <w:lang w:eastAsia="en-US"/>
              </w:rPr>
            </w:pPr>
            <w:r>
              <w:rPr>
                <w:rStyle w:val="FontStyle114"/>
                <w:sz w:val="24"/>
                <w:szCs w:val="24"/>
                <w:lang w:eastAsia="en-US"/>
              </w:rPr>
              <w:t>100,0</w:t>
            </w:r>
          </w:p>
        </w:tc>
      </w:tr>
      <w:tr w:rsidR="00EE40CD"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EE40CD" w:rsidRDefault="00EE40CD" w:rsidP="00B01360">
            <w:pPr>
              <w:jc w:val="both"/>
              <w:rPr>
                <w:rStyle w:val="FontStyle114"/>
                <w:sz w:val="24"/>
                <w:szCs w:val="24"/>
              </w:rPr>
            </w:pPr>
            <w:r>
              <w:rPr>
                <w:rStyle w:val="FontStyle114"/>
                <w:sz w:val="24"/>
                <w:szCs w:val="24"/>
              </w:rPr>
              <w:t>- по проведению экспертизы продукции лесного хозяйства и лесозаготовок, составление экспертного заключения по результатам  лесопатологического обследования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E40CD" w:rsidRDefault="00EE40CD" w:rsidP="00433537">
            <w:pPr>
              <w:spacing w:line="276" w:lineRule="auto"/>
              <w:jc w:val="center"/>
              <w:rPr>
                <w:rStyle w:val="FontStyle114"/>
                <w:sz w:val="24"/>
                <w:szCs w:val="24"/>
                <w:lang w:eastAsia="en-US"/>
              </w:rPr>
            </w:pPr>
            <w:r>
              <w:rPr>
                <w:rStyle w:val="FontStyle114"/>
                <w:sz w:val="24"/>
                <w:szCs w:val="24"/>
                <w:lang w:eastAsia="en-US"/>
              </w:rPr>
              <w:t>80,0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E40CD" w:rsidRDefault="00EE40CD" w:rsidP="00433537">
            <w:pPr>
              <w:spacing w:line="276" w:lineRule="auto"/>
              <w:jc w:val="center"/>
              <w:rPr>
                <w:rStyle w:val="FontStyle114"/>
                <w:sz w:val="24"/>
                <w:szCs w:val="24"/>
                <w:lang w:eastAsia="en-US"/>
              </w:rPr>
            </w:pPr>
            <w:r>
              <w:rPr>
                <w:rStyle w:val="FontStyle114"/>
                <w:sz w:val="24"/>
                <w:szCs w:val="24"/>
                <w:lang w:eastAsia="en-US"/>
              </w:rPr>
              <w:t>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E40CD" w:rsidRDefault="00EE40CD" w:rsidP="00433537">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A604F4" w:rsidRDefault="00C400B4" w:rsidP="00B01360">
            <w:pPr>
              <w:jc w:val="both"/>
              <w:rPr>
                <w:rStyle w:val="FontStyle114"/>
                <w:i/>
                <w:sz w:val="24"/>
                <w:szCs w:val="24"/>
                <w:lang w:eastAsia="en-US"/>
              </w:rPr>
            </w:pPr>
            <w:r w:rsidRPr="00A604F4">
              <w:rPr>
                <w:rStyle w:val="FontStyle114"/>
                <w:i/>
                <w:sz w:val="24"/>
                <w:szCs w:val="24"/>
              </w:rPr>
              <w:t>-</w:t>
            </w:r>
            <w:r w:rsidR="00B01360" w:rsidRPr="00A604F4">
              <w:rPr>
                <w:rStyle w:val="FontStyle114"/>
                <w:i/>
                <w:sz w:val="24"/>
                <w:szCs w:val="24"/>
              </w:rPr>
              <w:t>по расходам  муниципальной программы</w:t>
            </w:r>
            <w:r w:rsidRPr="00A604F4">
              <w:rPr>
                <w:rStyle w:val="FontStyle114"/>
                <w:i/>
                <w:sz w:val="24"/>
                <w:szCs w:val="24"/>
              </w:rPr>
              <w:t xml:space="preserve"> муниципального обра</w:t>
            </w:r>
            <w:r w:rsidR="00B01360" w:rsidRPr="00A604F4">
              <w:rPr>
                <w:rStyle w:val="FontStyle114"/>
                <w:i/>
                <w:sz w:val="24"/>
                <w:szCs w:val="24"/>
              </w:rPr>
              <w:t xml:space="preserve">зования город </w:t>
            </w:r>
            <w:r w:rsidRPr="00A604F4">
              <w:rPr>
                <w:rStyle w:val="FontStyle114"/>
                <w:i/>
                <w:sz w:val="24"/>
                <w:szCs w:val="24"/>
              </w:rPr>
              <w:t>Киржач «Совершенствование системы управления муниципальным имуществом», в т.ч.: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Pr="00A604F4" w:rsidRDefault="00EE40CD" w:rsidP="00433537">
            <w:pPr>
              <w:spacing w:line="276" w:lineRule="auto"/>
              <w:jc w:val="center"/>
              <w:rPr>
                <w:rStyle w:val="FontStyle114"/>
                <w:i/>
                <w:sz w:val="24"/>
                <w:szCs w:val="24"/>
                <w:lang w:eastAsia="en-US"/>
              </w:rPr>
            </w:pPr>
            <w:r>
              <w:rPr>
                <w:rStyle w:val="FontStyle114"/>
                <w:i/>
                <w:sz w:val="24"/>
                <w:szCs w:val="24"/>
                <w:lang w:eastAsia="en-US"/>
              </w:rPr>
              <w:t>757,6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Pr="00A604F4" w:rsidRDefault="00EE40CD" w:rsidP="00433537">
            <w:pPr>
              <w:spacing w:line="276" w:lineRule="auto"/>
              <w:jc w:val="center"/>
              <w:rPr>
                <w:rStyle w:val="FontStyle114"/>
                <w:i/>
                <w:sz w:val="24"/>
                <w:szCs w:val="24"/>
                <w:lang w:eastAsia="en-US"/>
              </w:rPr>
            </w:pPr>
            <w:r>
              <w:rPr>
                <w:rStyle w:val="FontStyle114"/>
                <w:i/>
                <w:sz w:val="24"/>
                <w:szCs w:val="24"/>
                <w:lang w:eastAsia="en-US"/>
              </w:rPr>
              <w:t>757,6</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Pr="00A604F4" w:rsidRDefault="00EE40CD" w:rsidP="00433537">
            <w:pPr>
              <w:spacing w:line="276" w:lineRule="auto"/>
              <w:jc w:val="center"/>
              <w:rPr>
                <w:rStyle w:val="FontStyle114"/>
                <w:i/>
                <w:sz w:val="24"/>
                <w:szCs w:val="24"/>
                <w:lang w:eastAsia="en-US"/>
              </w:rPr>
            </w:pPr>
            <w:r>
              <w:rPr>
                <w:rStyle w:val="FontStyle114"/>
                <w:i/>
                <w:sz w:val="24"/>
                <w:szCs w:val="24"/>
                <w:lang w:eastAsia="en-US"/>
              </w:rPr>
              <w:t>100,0</w:t>
            </w:r>
          </w:p>
        </w:tc>
      </w:tr>
      <w:tr w:rsidR="008D4C6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8D4C64" w:rsidRPr="002F4ED7" w:rsidRDefault="008D4C64" w:rsidP="00B01360">
            <w:pPr>
              <w:jc w:val="both"/>
              <w:rPr>
                <w:rStyle w:val="FontStyle114"/>
                <w:sz w:val="24"/>
                <w:szCs w:val="24"/>
              </w:rPr>
            </w:pPr>
            <w:r>
              <w:rPr>
                <w:rStyle w:val="FontStyle114"/>
                <w:sz w:val="24"/>
                <w:szCs w:val="24"/>
              </w:rPr>
              <w:t>1)</w:t>
            </w:r>
            <w:proofErr w:type="gramStart"/>
            <w:r>
              <w:rPr>
                <w:rStyle w:val="FontStyle114"/>
                <w:sz w:val="24"/>
                <w:szCs w:val="24"/>
              </w:rPr>
              <w:t>.</w:t>
            </w:r>
            <w:proofErr w:type="gramEnd"/>
            <w:r>
              <w:rPr>
                <w:rStyle w:val="FontStyle114"/>
                <w:sz w:val="24"/>
                <w:szCs w:val="24"/>
              </w:rPr>
              <w:t xml:space="preserve">  </w:t>
            </w:r>
            <w:proofErr w:type="gramStart"/>
            <w:r>
              <w:rPr>
                <w:rStyle w:val="FontStyle114"/>
                <w:sz w:val="24"/>
                <w:szCs w:val="24"/>
              </w:rPr>
              <w:t>р</w:t>
            </w:r>
            <w:proofErr w:type="gramEnd"/>
            <w:r>
              <w:rPr>
                <w:rStyle w:val="FontStyle114"/>
                <w:sz w:val="24"/>
                <w:szCs w:val="24"/>
              </w:rPr>
              <w:t>асходы по обеспечению приватизации и проведению предпродажной подготовки объектов приватизации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8D4C64" w:rsidRDefault="00EE40CD" w:rsidP="00995312">
            <w:pPr>
              <w:spacing w:line="276" w:lineRule="auto"/>
              <w:jc w:val="center"/>
              <w:rPr>
                <w:rStyle w:val="FontStyle114"/>
                <w:sz w:val="24"/>
                <w:szCs w:val="24"/>
                <w:lang w:eastAsia="en-US"/>
              </w:rPr>
            </w:pPr>
            <w:r>
              <w:rPr>
                <w:rStyle w:val="FontStyle114"/>
                <w:sz w:val="24"/>
                <w:szCs w:val="24"/>
                <w:lang w:eastAsia="en-US"/>
              </w:rPr>
              <w:t>78,5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4C64" w:rsidRDefault="00EE40CD" w:rsidP="00995312">
            <w:pPr>
              <w:spacing w:line="276" w:lineRule="auto"/>
              <w:jc w:val="center"/>
              <w:rPr>
                <w:rStyle w:val="FontStyle114"/>
                <w:sz w:val="24"/>
                <w:szCs w:val="24"/>
                <w:lang w:eastAsia="en-US"/>
              </w:rPr>
            </w:pPr>
            <w:r>
              <w:rPr>
                <w:rStyle w:val="FontStyle114"/>
                <w:sz w:val="24"/>
                <w:szCs w:val="24"/>
                <w:lang w:eastAsia="en-US"/>
              </w:rPr>
              <w:t>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8D4C64" w:rsidRDefault="00EE40CD" w:rsidP="00995312">
            <w:pPr>
              <w:spacing w:line="276" w:lineRule="auto"/>
              <w:jc w:val="center"/>
              <w:rPr>
                <w:rStyle w:val="FontStyle114"/>
                <w:sz w:val="24"/>
                <w:szCs w:val="24"/>
                <w:lang w:eastAsia="en-US"/>
              </w:rPr>
            </w:pPr>
            <w:r>
              <w:rPr>
                <w:rStyle w:val="FontStyle114"/>
                <w:sz w:val="24"/>
                <w:szCs w:val="24"/>
                <w:lang w:eastAsia="en-US"/>
              </w:rPr>
              <w:t>100,0</w:t>
            </w:r>
          </w:p>
        </w:tc>
      </w:tr>
      <w:tr w:rsidR="00C400B4"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C400B4" w:rsidRPr="002F4ED7" w:rsidRDefault="008D4C64" w:rsidP="00B01360">
            <w:pPr>
              <w:jc w:val="both"/>
              <w:rPr>
                <w:rStyle w:val="FontStyle114"/>
                <w:sz w:val="24"/>
                <w:szCs w:val="24"/>
                <w:lang w:eastAsia="en-US"/>
              </w:rPr>
            </w:pPr>
            <w:r>
              <w:rPr>
                <w:rStyle w:val="FontStyle114"/>
                <w:sz w:val="24"/>
                <w:szCs w:val="24"/>
              </w:rPr>
              <w:t>2</w:t>
            </w:r>
            <w:r w:rsidR="00373EA6">
              <w:rPr>
                <w:rStyle w:val="FontStyle114"/>
                <w:sz w:val="24"/>
                <w:szCs w:val="24"/>
              </w:rPr>
              <w:t>)</w:t>
            </w:r>
            <w:proofErr w:type="gramStart"/>
            <w:r w:rsidR="00373EA6">
              <w:rPr>
                <w:rStyle w:val="FontStyle114"/>
                <w:sz w:val="24"/>
                <w:szCs w:val="24"/>
              </w:rPr>
              <w:t>.</w:t>
            </w:r>
            <w:proofErr w:type="gramEnd"/>
            <w:r w:rsidR="00195202">
              <w:rPr>
                <w:rStyle w:val="FontStyle114"/>
                <w:sz w:val="24"/>
                <w:szCs w:val="24"/>
              </w:rPr>
              <w:t xml:space="preserve"> </w:t>
            </w:r>
            <w:proofErr w:type="gramStart"/>
            <w:r w:rsidR="00C400B4" w:rsidRPr="002F4ED7">
              <w:rPr>
                <w:rStyle w:val="FontStyle114"/>
                <w:sz w:val="24"/>
                <w:szCs w:val="24"/>
              </w:rPr>
              <w:t>р</w:t>
            </w:r>
            <w:proofErr w:type="gramEnd"/>
            <w:r w:rsidR="00C400B4" w:rsidRPr="002F4ED7">
              <w:rPr>
                <w:rStyle w:val="FontStyle114"/>
                <w:sz w:val="24"/>
                <w:szCs w:val="24"/>
              </w:rPr>
              <w:t>асходы по оценке недвижимости, признания прав и регулирование отношений по государственной и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400B4" w:rsidRDefault="00EE40CD" w:rsidP="00433537">
            <w:pPr>
              <w:spacing w:line="276" w:lineRule="auto"/>
              <w:jc w:val="center"/>
              <w:rPr>
                <w:rStyle w:val="FontStyle114"/>
                <w:sz w:val="24"/>
                <w:szCs w:val="24"/>
                <w:lang w:eastAsia="en-US"/>
              </w:rPr>
            </w:pPr>
            <w:r>
              <w:rPr>
                <w:rStyle w:val="FontStyle114"/>
                <w:sz w:val="24"/>
                <w:szCs w:val="24"/>
                <w:lang w:eastAsia="en-US"/>
              </w:rPr>
              <w:t>229,1</w:t>
            </w:r>
          </w:p>
        </w:tc>
        <w:tc>
          <w:tcPr>
            <w:tcW w:w="1276" w:type="dxa"/>
            <w:tcBorders>
              <w:top w:val="single" w:sz="4" w:space="0" w:color="auto"/>
              <w:left w:val="single" w:sz="4" w:space="0" w:color="auto"/>
              <w:bottom w:val="single" w:sz="4" w:space="0" w:color="auto"/>
              <w:right w:val="single" w:sz="4" w:space="0" w:color="auto"/>
            </w:tcBorders>
            <w:vAlign w:val="center"/>
            <w:hideMark/>
          </w:tcPr>
          <w:p w:rsidR="00C400B4" w:rsidRDefault="00EE40CD" w:rsidP="00433537">
            <w:pPr>
              <w:spacing w:line="276" w:lineRule="auto"/>
              <w:jc w:val="center"/>
              <w:rPr>
                <w:rStyle w:val="FontStyle114"/>
                <w:sz w:val="24"/>
                <w:szCs w:val="24"/>
                <w:lang w:eastAsia="en-US"/>
              </w:rPr>
            </w:pPr>
            <w:r>
              <w:rPr>
                <w:rStyle w:val="FontStyle114"/>
                <w:sz w:val="24"/>
                <w:szCs w:val="24"/>
                <w:lang w:eastAsia="en-US"/>
              </w:rPr>
              <w:t>229,1</w:t>
            </w:r>
          </w:p>
        </w:tc>
        <w:tc>
          <w:tcPr>
            <w:tcW w:w="992" w:type="dxa"/>
            <w:tcBorders>
              <w:top w:val="single" w:sz="4" w:space="0" w:color="auto"/>
              <w:left w:val="single" w:sz="4" w:space="0" w:color="auto"/>
              <w:bottom w:val="single" w:sz="4" w:space="0" w:color="auto"/>
              <w:right w:val="single" w:sz="4" w:space="0" w:color="auto"/>
            </w:tcBorders>
            <w:vAlign w:val="center"/>
            <w:hideMark/>
          </w:tcPr>
          <w:p w:rsidR="00C400B4" w:rsidRDefault="00EE40CD" w:rsidP="00433537">
            <w:pPr>
              <w:spacing w:line="276" w:lineRule="auto"/>
              <w:jc w:val="center"/>
              <w:rPr>
                <w:rStyle w:val="FontStyle114"/>
                <w:sz w:val="24"/>
                <w:szCs w:val="24"/>
                <w:lang w:eastAsia="en-US"/>
              </w:rPr>
            </w:pPr>
            <w:r>
              <w:rPr>
                <w:rStyle w:val="FontStyle114"/>
                <w:sz w:val="24"/>
                <w:szCs w:val="24"/>
                <w:lang w:eastAsia="en-US"/>
              </w:rPr>
              <w:t>100,0</w:t>
            </w:r>
          </w:p>
        </w:tc>
      </w:tr>
      <w:tr w:rsidR="00195202" w:rsidTr="002F4ED7">
        <w:trPr>
          <w:trHeight w:val="320"/>
        </w:trPr>
        <w:tc>
          <w:tcPr>
            <w:tcW w:w="6663" w:type="dxa"/>
            <w:tcBorders>
              <w:top w:val="single" w:sz="4" w:space="0" w:color="auto"/>
              <w:left w:val="single" w:sz="4" w:space="0" w:color="auto"/>
              <w:bottom w:val="single" w:sz="4" w:space="0" w:color="auto"/>
              <w:right w:val="single" w:sz="4" w:space="0" w:color="auto"/>
            </w:tcBorders>
            <w:vAlign w:val="center"/>
            <w:hideMark/>
          </w:tcPr>
          <w:p w:rsidR="00195202" w:rsidRDefault="00195202" w:rsidP="00B01360">
            <w:pPr>
              <w:jc w:val="both"/>
              <w:rPr>
                <w:rStyle w:val="FontStyle114"/>
                <w:sz w:val="24"/>
                <w:szCs w:val="24"/>
              </w:rPr>
            </w:pPr>
            <w:r>
              <w:rPr>
                <w:rStyle w:val="FontStyle114"/>
                <w:sz w:val="24"/>
                <w:szCs w:val="24"/>
              </w:rPr>
              <w:t>3)</w:t>
            </w:r>
            <w:proofErr w:type="gramStart"/>
            <w:r>
              <w:rPr>
                <w:rStyle w:val="FontStyle114"/>
                <w:sz w:val="24"/>
                <w:szCs w:val="24"/>
              </w:rPr>
              <w:t>.</w:t>
            </w:r>
            <w:proofErr w:type="gramEnd"/>
            <w:r>
              <w:rPr>
                <w:rStyle w:val="FontStyle114"/>
                <w:sz w:val="24"/>
                <w:szCs w:val="24"/>
              </w:rPr>
              <w:t xml:space="preserve"> </w:t>
            </w:r>
            <w:proofErr w:type="gramStart"/>
            <w:r>
              <w:rPr>
                <w:rStyle w:val="FontStyle114"/>
                <w:sz w:val="24"/>
                <w:szCs w:val="24"/>
              </w:rPr>
              <w:t>р</w:t>
            </w:r>
            <w:proofErr w:type="gramEnd"/>
            <w:r>
              <w:rPr>
                <w:rStyle w:val="FontStyle114"/>
                <w:sz w:val="24"/>
                <w:szCs w:val="24"/>
              </w:rPr>
              <w:t>асходы на проведение  обследования технического состояния многоквартирных жилых  домов о признании аварийными и подлежащими сносу или реконструкции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95202" w:rsidRDefault="00EE40CD" w:rsidP="00433537">
            <w:pPr>
              <w:spacing w:line="276" w:lineRule="auto"/>
              <w:jc w:val="center"/>
              <w:rPr>
                <w:rStyle w:val="FontStyle114"/>
                <w:sz w:val="24"/>
                <w:szCs w:val="24"/>
                <w:lang w:eastAsia="en-US"/>
              </w:rPr>
            </w:pPr>
            <w:r>
              <w:rPr>
                <w:rStyle w:val="FontStyle114"/>
                <w:sz w:val="24"/>
                <w:szCs w:val="24"/>
                <w:lang w:eastAsia="en-US"/>
              </w:rPr>
              <w:t>450,0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95202" w:rsidRDefault="00EE40CD" w:rsidP="00EE40CD">
            <w:pPr>
              <w:spacing w:line="276" w:lineRule="auto"/>
              <w:jc w:val="center"/>
              <w:rPr>
                <w:rStyle w:val="FontStyle114"/>
                <w:sz w:val="24"/>
                <w:szCs w:val="24"/>
                <w:lang w:eastAsia="en-US"/>
              </w:rPr>
            </w:pPr>
            <w:r>
              <w:rPr>
                <w:rStyle w:val="FontStyle114"/>
                <w:sz w:val="24"/>
                <w:szCs w:val="24"/>
                <w:lang w:eastAsia="en-US"/>
              </w:rPr>
              <w:t>450</w:t>
            </w:r>
            <w:r w:rsidR="00195202">
              <w:rPr>
                <w:rStyle w:val="FontStyle114"/>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195202" w:rsidRDefault="00195202" w:rsidP="00433537">
            <w:pPr>
              <w:spacing w:line="276" w:lineRule="auto"/>
              <w:jc w:val="center"/>
              <w:rPr>
                <w:rStyle w:val="FontStyle114"/>
                <w:sz w:val="24"/>
                <w:szCs w:val="24"/>
                <w:lang w:eastAsia="en-US"/>
              </w:rPr>
            </w:pPr>
            <w:r>
              <w:rPr>
                <w:rStyle w:val="FontStyle114"/>
                <w:sz w:val="24"/>
                <w:szCs w:val="24"/>
                <w:lang w:eastAsia="en-US"/>
              </w:rPr>
              <w:t>100,0</w:t>
            </w:r>
          </w:p>
        </w:tc>
      </w:tr>
    </w:tbl>
    <w:p w:rsidR="008E2863" w:rsidRDefault="002B6248" w:rsidP="002B6248">
      <w:pPr>
        <w:pStyle w:val="a4"/>
        <w:spacing w:before="0" w:beforeAutospacing="0" w:after="0" w:afterAutospacing="0"/>
        <w:jc w:val="both"/>
        <w:rPr>
          <w:rStyle w:val="a5"/>
          <w:b w:val="0"/>
          <w:sz w:val="28"/>
          <w:szCs w:val="28"/>
        </w:rPr>
      </w:pPr>
      <w:r>
        <w:rPr>
          <w:rStyle w:val="a5"/>
          <w:b w:val="0"/>
          <w:sz w:val="28"/>
          <w:szCs w:val="28"/>
        </w:rPr>
        <w:t xml:space="preserve">  </w:t>
      </w:r>
    </w:p>
    <w:p w:rsidR="004E28C2" w:rsidRPr="00EC6D5B" w:rsidRDefault="008E2863" w:rsidP="002B6248">
      <w:pPr>
        <w:pStyle w:val="a4"/>
        <w:spacing w:before="0" w:beforeAutospacing="0" w:after="0" w:afterAutospacing="0"/>
        <w:jc w:val="both"/>
        <w:rPr>
          <w:rStyle w:val="a5"/>
          <w:b w:val="0"/>
          <w:sz w:val="28"/>
          <w:szCs w:val="28"/>
          <w:u w:val="single"/>
        </w:rPr>
      </w:pPr>
      <w:r>
        <w:rPr>
          <w:rStyle w:val="a5"/>
          <w:b w:val="0"/>
          <w:sz w:val="28"/>
          <w:szCs w:val="28"/>
        </w:rPr>
        <w:lastRenderedPageBreak/>
        <w:t xml:space="preserve">      </w:t>
      </w:r>
      <w:r w:rsidR="002B6248">
        <w:rPr>
          <w:rStyle w:val="a5"/>
          <w:b w:val="0"/>
          <w:sz w:val="28"/>
          <w:szCs w:val="28"/>
        </w:rPr>
        <w:t xml:space="preserve">  </w:t>
      </w:r>
      <w:r w:rsidR="002B6248" w:rsidRPr="00EC6D5B">
        <w:rPr>
          <w:rStyle w:val="a5"/>
          <w:b w:val="0"/>
          <w:sz w:val="28"/>
          <w:szCs w:val="28"/>
          <w:u w:val="single"/>
        </w:rPr>
        <w:t>Денежные с</w:t>
      </w:r>
      <w:r w:rsidR="004E28C2" w:rsidRPr="00EC6D5B">
        <w:rPr>
          <w:rStyle w:val="a5"/>
          <w:b w:val="0"/>
          <w:sz w:val="28"/>
          <w:szCs w:val="28"/>
          <w:u w:val="single"/>
        </w:rPr>
        <w:t xml:space="preserve">редства  </w:t>
      </w:r>
      <w:r w:rsidR="00EE40CD">
        <w:rPr>
          <w:rStyle w:val="a5"/>
          <w:b w:val="0"/>
          <w:sz w:val="28"/>
          <w:szCs w:val="28"/>
          <w:u w:val="single"/>
        </w:rPr>
        <w:t xml:space="preserve"> в сумме 2059,6</w:t>
      </w:r>
      <w:r w:rsidR="00195202">
        <w:rPr>
          <w:rStyle w:val="a5"/>
          <w:b w:val="0"/>
          <w:sz w:val="28"/>
          <w:szCs w:val="28"/>
          <w:u w:val="single"/>
        </w:rPr>
        <w:t xml:space="preserve"> </w:t>
      </w:r>
      <w:r w:rsidR="002B6248" w:rsidRPr="00EC6D5B">
        <w:rPr>
          <w:rStyle w:val="a5"/>
          <w:b w:val="0"/>
          <w:sz w:val="28"/>
          <w:szCs w:val="28"/>
          <w:u w:val="single"/>
        </w:rPr>
        <w:t>тыс</w:t>
      </w:r>
      <w:proofErr w:type="gramStart"/>
      <w:r w:rsidR="00195202">
        <w:rPr>
          <w:rStyle w:val="a5"/>
          <w:b w:val="0"/>
          <w:sz w:val="28"/>
          <w:szCs w:val="28"/>
          <w:u w:val="single"/>
        </w:rPr>
        <w:t>.р</w:t>
      </w:r>
      <w:proofErr w:type="gramEnd"/>
      <w:r w:rsidR="00EE40CD">
        <w:rPr>
          <w:rStyle w:val="a5"/>
          <w:b w:val="0"/>
          <w:sz w:val="28"/>
          <w:szCs w:val="28"/>
          <w:u w:val="single"/>
        </w:rPr>
        <w:t>ублей, предусмотренные  в 2024</w:t>
      </w:r>
      <w:r w:rsidR="002B6248" w:rsidRPr="00EC6D5B">
        <w:rPr>
          <w:rStyle w:val="a5"/>
          <w:b w:val="0"/>
          <w:sz w:val="28"/>
          <w:szCs w:val="28"/>
          <w:u w:val="single"/>
        </w:rPr>
        <w:t xml:space="preserve"> году  на оплату иных мероприятий муниципального значения израсходованы:</w:t>
      </w:r>
    </w:p>
    <w:p w:rsidR="00EF5C3C" w:rsidRDefault="00EF5C3C" w:rsidP="002B6248">
      <w:pPr>
        <w:pStyle w:val="a4"/>
        <w:spacing w:before="0" w:beforeAutospacing="0" w:after="0" w:afterAutospacing="0"/>
        <w:jc w:val="both"/>
        <w:rPr>
          <w:rStyle w:val="a5"/>
          <w:b w:val="0"/>
          <w:sz w:val="28"/>
          <w:szCs w:val="28"/>
        </w:rPr>
      </w:pPr>
      <w:r>
        <w:rPr>
          <w:rStyle w:val="a5"/>
          <w:b w:val="0"/>
          <w:sz w:val="28"/>
          <w:szCs w:val="28"/>
        </w:rPr>
        <w:t xml:space="preserve">  - в сумме 409,2</w:t>
      </w:r>
      <w:r w:rsidR="002B6248">
        <w:rPr>
          <w:rStyle w:val="a5"/>
          <w:b w:val="0"/>
          <w:sz w:val="28"/>
          <w:szCs w:val="28"/>
        </w:rPr>
        <w:t xml:space="preserve"> тыс</w:t>
      </w:r>
      <w:proofErr w:type="gramStart"/>
      <w:r w:rsidR="002B6248">
        <w:rPr>
          <w:rStyle w:val="a5"/>
          <w:b w:val="0"/>
          <w:sz w:val="28"/>
          <w:szCs w:val="28"/>
        </w:rPr>
        <w:t>.р</w:t>
      </w:r>
      <w:proofErr w:type="gramEnd"/>
      <w:r w:rsidR="002B6248">
        <w:rPr>
          <w:rStyle w:val="a5"/>
          <w:b w:val="0"/>
          <w:sz w:val="28"/>
          <w:szCs w:val="28"/>
        </w:rPr>
        <w:t>ублей на демонтаж  праздничной атрибутики</w:t>
      </w:r>
      <w:r>
        <w:rPr>
          <w:rStyle w:val="a5"/>
          <w:b w:val="0"/>
          <w:sz w:val="28"/>
          <w:szCs w:val="28"/>
        </w:rPr>
        <w:t xml:space="preserve"> за 2024 год</w:t>
      </w:r>
    </w:p>
    <w:p w:rsidR="002B6248" w:rsidRDefault="002B6248" w:rsidP="002B6248">
      <w:pPr>
        <w:pStyle w:val="a4"/>
        <w:spacing w:before="0" w:beforeAutospacing="0" w:after="0" w:afterAutospacing="0"/>
        <w:jc w:val="both"/>
        <w:rPr>
          <w:rStyle w:val="a5"/>
          <w:b w:val="0"/>
          <w:sz w:val="28"/>
          <w:szCs w:val="28"/>
        </w:rPr>
      </w:pPr>
      <w:r>
        <w:rPr>
          <w:rStyle w:val="a5"/>
          <w:b w:val="0"/>
          <w:sz w:val="28"/>
          <w:szCs w:val="28"/>
        </w:rPr>
        <w:t xml:space="preserve"> ( разборка трех новогодних елей, демонтаж новогодних растяжек, баннеров);</w:t>
      </w:r>
    </w:p>
    <w:p w:rsidR="002B6248" w:rsidRDefault="00EF5C3C" w:rsidP="002B6248">
      <w:pPr>
        <w:pStyle w:val="a4"/>
        <w:spacing w:before="0" w:beforeAutospacing="0" w:after="0" w:afterAutospacing="0"/>
        <w:jc w:val="both"/>
        <w:rPr>
          <w:rStyle w:val="a5"/>
          <w:b w:val="0"/>
          <w:sz w:val="28"/>
          <w:szCs w:val="28"/>
        </w:rPr>
      </w:pPr>
      <w:r>
        <w:rPr>
          <w:rStyle w:val="a5"/>
          <w:b w:val="0"/>
          <w:sz w:val="28"/>
          <w:szCs w:val="28"/>
        </w:rPr>
        <w:t xml:space="preserve">  - в сумме 877,6</w:t>
      </w:r>
      <w:r w:rsidR="002B6248">
        <w:rPr>
          <w:rStyle w:val="a5"/>
          <w:b w:val="0"/>
          <w:sz w:val="28"/>
          <w:szCs w:val="28"/>
        </w:rPr>
        <w:t xml:space="preserve"> тыс</w:t>
      </w:r>
      <w:proofErr w:type="gramStart"/>
      <w:r w:rsidR="002B6248">
        <w:rPr>
          <w:rStyle w:val="a5"/>
          <w:b w:val="0"/>
          <w:sz w:val="28"/>
          <w:szCs w:val="28"/>
        </w:rPr>
        <w:t>.р</w:t>
      </w:r>
      <w:proofErr w:type="gramEnd"/>
      <w:r w:rsidR="002B6248">
        <w:rPr>
          <w:rStyle w:val="a5"/>
          <w:b w:val="0"/>
          <w:sz w:val="28"/>
          <w:szCs w:val="28"/>
        </w:rPr>
        <w:t>ублей на оформление города ко Дню Победы  (изготовление и установка праздн</w:t>
      </w:r>
      <w:r w:rsidR="00975F20">
        <w:rPr>
          <w:rStyle w:val="a5"/>
          <w:b w:val="0"/>
          <w:sz w:val="28"/>
          <w:szCs w:val="28"/>
        </w:rPr>
        <w:t>ичных баннеров</w:t>
      </w:r>
      <w:r w:rsidR="00A71A23">
        <w:rPr>
          <w:rStyle w:val="a5"/>
          <w:b w:val="0"/>
          <w:sz w:val="28"/>
          <w:szCs w:val="28"/>
        </w:rPr>
        <w:t xml:space="preserve"> в колличестве 8 штук</w:t>
      </w:r>
      <w:r w:rsidR="009479EB">
        <w:rPr>
          <w:rStyle w:val="a5"/>
          <w:b w:val="0"/>
          <w:sz w:val="28"/>
          <w:szCs w:val="28"/>
        </w:rPr>
        <w:t>, замена праздничных световых  консолей на электрических опорах, ге</w:t>
      </w:r>
      <w:r w:rsidR="00324897">
        <w:rPr>
          <w:rStyle w:val="a5"/>
          <w:b w:val="0"/>
          <w:sz w:val="28"/>
          <w:szCs w:val="28"/>
        </w:rPr>
        <w:t>оргиевские лент</w:t>
      </w:r>
      <w:r w:rsidR="00A71A23">
        <w:rPr>
          <w:rStyle w:val="a5"/>
          <w:b w:val="0"/>
          <w:sz w:val="28"/>
          <w:szCs w:val="28"/>
        </w:rPr>
        <w:t>ы в колличестве 1500 штук</w:t>
      </w:r>
      <w:r w:rsidR="009479EB">
        <w:rPr>
          <w:rStyle w:val="a5"/>
          <w:b w:val="0"/>
          <w:sz w:val="28"/>
          <w:szCs w:val="28"/>
        </w:rPr>
        <w:t>, зам</w:t>
      </w:r>
      <w:r w:rsidR="00F60409">
        <w:rPr>
          <w:rStyle w:val="a5"/>
          <w:b w:val="0"/>
          <w:sz w:val="28"/>
          <w:szCs w:val="28"/>
        </w:rPr>
        <w:t>ена флагов</w:t>
      </w:r>
      <w:r w:rsidR="00A71A23">
        <w:rPr>
          <w:rStyle w:val="a5"/>
          <w:b w:val="0"/>
          <w:sz w:val="28"/>
          <w:szCs w:val="28"/>
        </w:rPr>
        <w:t xml:space="preserve"> в колличестве 16 штук</w:t>
      </w:r>
      <w:r w:rsidR="00F60409">
        <w:rPr>
          <w:rStyle w:val="a5"/>
          <w:b w:val="0"/>
          <w:sz w:val="28"/>
          <w:szCs w:val="28"/>
        </w:rPr>
        <w:t xml:space="preserve"> </w:t>
      </w:r>
      <w:r w:rsidR="009479EB">
        <w:rPr>
          <w:rStyle w:val="a5"/>
          <w:b w:val="0"/>
          <w:sz w:val="28"/>
          <w:szCs w:val="28"/>
        </w:rPr>
        <w:t xml:space="preserve">: </w:t>
      </w:r>
      <w:proofErr w:type="gramStart"/>
      <w:r w:rsidR="009479EB">
        <w:rPr>
          <w:rStyle w:val="a5"/>
          <w:b w:val="0"/>
          <w:sz w:val="28"/>
          <w:szCs w:val="28"/>
        </w:rPr>
        <w:t>Российской Федерации</w:t>
      </w:r>
      <w:r w:rsidR="0074287F">
        <w:rPr>
          <w:rStyle w:val="a5"/>
          <w:b w:val="0"/>
          <w:sz w:val="28"/>
          <w:szCs w:val="28"/>
        </w:rPr>
        <w:t>, города Киржач</w:t>
      </w:r>
      <w:r w:rsidR="008F70C0">
        <w:rPr>
          <w:rStyle w:val="a5"/>
          <w:b w:val="0"/>
          <w:sz w:val="28"/>
          <w:szCs w:val="28"/>
        </w:rPr>
        <w:t>);</w:t>
      </w:r>
      <w:proofErr w:type="gramEnd"/>
    </w:p>
    <w:p w:rsidR="008F70C0" w:rsidRDefault="000820B8" w:rsidP="002B6248">
      <w:pPr>
        <w:pStyle w:val="a4"/>
        <w:spacing w:before="0" w:beforeAutospacing="0" w:after="0" w:afterAutospacing="0"/>
        <w:jc w:val="both"/>
        <w:rPr>
          <w:rStyle w:val="a5"/>
          <w:b w:val="0"/>
          <w:sz w:val="28"/>
          <w:szCs w:val="28"/>
        </w:rPr>
      </w:pPr>
      <w:r>
        <w:rPr>
          <w:rStyle w:val="a5"/>
          <w:b w:val="0"/>
          <w:sz w:val="28"/>
          <w:szCs w:val="28"/>
        </w:rPr>
        <w:t xml:space="preserve"> </w:t>
      </w:r>
      <w:r w:rsidR="00EF5C3C">
        <w:rPr>
          <w:rStyle w:val="a5"/>
          <w:b w:val="0"/>
          <w:sz w:val="28"/>
          <w:szCs w:val="28"/>
        </w:rPr>
        <w:t xml:space="preserve"> - в сумме 772,8</w:t>
      </w:r>
      <w:r w:rsidR="00982338">
        <w:rPr>
          <w:rStyle w:val="a5"/>
          <w:b w:val="0"/>
          <w:sz w:val="28"/>
          <w:szCs w:val="28"/>
        </w:rPr>
        <w:t xml:space="preserve"> тыс</w:t>
      </w:r>
      <w:proofErr w:type="gramStart"/>
      <w:r w:rsidR="00982338">
        <w:rPr>
          <w:rStyle w:val="a5"/>
          <w:b w:val="0"/>
          <w:sz w:val="28"/>
          <w:szCs w:val="28"/>
        </w:rPr>
        <w:t>.р</w:t>
      </w:r>
      <w:proofErr w:type="gramEnd"/>
      <w:r w:rsidR="00982338">
        <w:rPr>
          <w:rStyle w:val="a5"/>
          <w:b w:val="0"/>
          <w:sz w:val="28"/>
          <w:szCs w:val="28"/>
        </w:rPr>
        <w:t xml:space="preserve">ублей </w:t>
      </w:r>
      <w:r w:rsidR="008F70C0">
        <w:rPr>
          <w:rStyle w:val="a5"/>
          <w:b w:val="0"/>
          <w:sz w:val="28"/>
          <w:szCs w:val="28"/>
        </w:rPr>
        <w:t>на оформле</w:t>
      </w:r>
      <w:r w:rsidR="00975F20">
        <w:rPr>
          <w:rStyle w:val="a5"/>
          <w:b w:val="0"/>
          <w:sz w:val="28"/>
          <w:szCs w:val="28"/>
        </w:rPr>
        <w:t>ние города к новому</w:t>
      </w:r>
      <w:r w:rsidR="00EF5C3C">
        <w:rPr>
          <w:rStyle w:val="a5"/>
          <w:b w:val="0"/>
          <w:sz w:val="28"/>
          <w:szCs w:val="28"/>
        </w:rPr>
        <w:t xml:space="preserve"> 2025 году</w:t>
      </w:r>
      <w:r w:rsidR="00975F20">
        <w:rPr>
          <w:rStyle w:val="a5"/>
          <w:b w:val="0"/>
          <w:sz w:val="28"/>
          <w:szCs w:val="28"/>
        </w:rPr>
        <w:t xml:space="preserve">  (</w:t>
      </w:r>
      <w:r w:rsidR="00324897">
        <w:rPr>
          <w:rStyle w:val="a5"/>
          <w:b w:val="0"/>
          <w:sz w:val="28"/>
          <w:szCs w:val="28"/>
        </w:rPr>
        <w:t>сборка  трех новогодних елей,</w:t>
      </w:r>
      <w:r w:rsidR="00EF5C3C">
        <w:rPr>
          <w:rStyle w:val="a5"/>
          <w:b w:val="0"/>
          <w:sz w:val="28"/>
          <w:szCs w:val="28"/>
        </w:rPr>
        <w:t xml:space="preserve"> ремонт гирлянд</w:t>
      </w:r>
      <w:r w:rsidR="00324897">
        <w:rPr>
          <w:rStyle w:val="a5"/>
          <w:b w:val="0"/>
          <w:sz w:val="28"/>
          <w:szCs w:val="28"/>
        </w:rPr>
        <w:t xml:space="preserve"> </w:t>
      </w:r>
      <w:r w:rsidR="00982338">
        <w:rPr>
          <w:rStyle w:val="a5"/>
          <w:b w:val="0"/>
          <w:sz w:val="28"/>
          <w:szCs w:val="28"/>
        </w:rPr>
        <w:t>, замена банеров).</w:t>
      </w:r>
    </w:p>
    <w:p w:rsidR="00672D45" w:rsidRPr="0075449F" w:rsidRDefault="00982338" w:rsidP="0075449F">
      <w:pPr>
        <w:pStyle w:val="a4"/>
        <w:spacing w:before="0" w:beforeAutospacing="0" w:after="0" w:afterAutospacing="0"/>
        <w:jc w:val="both"/>
        <w:rPr>
          <w:bCs/>
          <w:sz w:val="28"/>
          <w:szCs w:val="28"/>
        </w:rPr>
      </w:pPr>
      <w:r>
        <w:rPr>
          <w:rStyle w:val="a5"/>
          <w:b w:val="0"/>
          <w:sz w:val="28"/>
          <w:szCs w:val="28"/>
        </w:rPr>
        <w:t xml:space="preserve"> </w:t>
      </w:r>
    </w:p>
    <w:p w:rsidR="006A6736" w:rsidRDefault="006A6736" w:rsidP="006A6736">
      <w:pPr>
        <w:jc w:val="center"/>
        <w:rPr>
          <w:sz w:val="28"/>
          <w:szCs w:val="28"/>
          <w:u w:val="single"/>
        </w:rPr>
      </w:pPr>
      <w:r>
        <w:rPr>
          <w:sz w:val="28"/>
          <w:szCs w:val="28"/>
          <w:u w:val="single"/>
        </w:rPr>
        <w:t>Расходы, связанные с  опл</w:t>
      </w:r>
      <w:r w:rsidR="0075449F">
        <w:rPr>
          <w:sz w:val="28"/>
          <w:szCs w:val="28"/>
          <w:u w:val="single"/>
        </w:rPr>
        <w:t>атой аудиторских расходов (55</w:t>
      </w:r>
      <w:r>
        <w:rPr>
          <w:sz w:val="28"/>
          <w:szCs w:val="28"/>
          <w:u w:val="single"/>
        </w:rPr>
        <w:t>,0 тыс</w:t>
      </w:r>
      <w:proofErr w:type="gramStart"/>
      <w:r>
        <w:rPr>
          <w:sz w:val="28"/>
          <w:szCs w:val="28"/>
          <w:u w:val="single"/>
        </w:rPr>
        <w:t>.р</w:t>
      </w:r>
      <w:proofErr w:type="gramEnd"/>
      <w:r>
        <w:rPr>
          <w:sz w:val="28"/>
          <w:szCs w:val="28"/>
          <w:u w:val="single"/>
        </w:rPr>
        <w:t>ублей)</w:t>
      </w:r>
    </w:p>
    <w:p w:rsidR="00323894" w:rsidRDefault="00323894" w:rsidP="006A6736">
      <w:pPr>
        <w:jc w:val="center"/>
        <w:rPr>
          <w:sz w:val="28"/>
          <w:szCs w:val="28"/>
          <w:u w:val="single"/>
        </w:rPr>
      </w:pPr>
    </w:p>
    <w:p w:rsidR="006A6736" w:rsidRDefault="006A6736" w:rsidP="006A6736">
      <w:pPr>
        <w:jc w:val="both"/>
        <w:rPr>
          <w:sz w:val="28"/>
          <w:szCs w:val="28"/>
        </w:rPr>
      </w:pPr>
      <w:r>
        <w:rPr>
          <w:sz w:val="28"/>
          <w:szCs w:val="28"/>
        </w:rPr>
        <w:t xml:space="preserve">   </w:t>
      </w:r>
      <w:r w:rsidR="00323894">
        <w:rPr>
          <w:sz w:val="28"/>
          <w:szCs w:val="28"/>
        </w:rPr>
        <w:t xml:space="preserve">    </w:t>
      </w:r>
      <w:r>
        <w:rPr>
          <w:sz w:val="28"/>
          <w:szCs w:val="28"/>
        </w:rPr>
        <w:t xml:space="preserve"> Муниципальный </w:t>
      </w:r>
      <w:r w:rsidR="000F3502">
        <w:rPr>
          <w:sz w:val="28"/>
          <w:szCs w:val="28"/>
        </w:rPr>
        <w:t xml:space="preserve">контракт на </w:t>
      </w:r>
      <w:r w:rsidR="000817CC">
        <w:rPr>
          <w:sz w:val="28"/>
          <w:szCs w:val="28"/>
        </w:rPr>
        <w:t>оказание услуг № 77 от 23.08.2024</w:t>
      </w:r>
      <w:r>
        <w:rPr>
          <w:sz w:val="28"/>
          <w:szCs w:val="28"/>
        </w:rPr>
        <w:t xml:space="preserve"> года  с ООО «РНК АУДИТ»  на проведение аудиторской проверки нез</w:t>
      </w:r>
      <w:r w:rsidR="000817CC">
        <w:rPr>
          <w:sz w:val="28"/>
          <w:szCs w:val="28"/>
        </w:rPr>
        <w:t>ависимым аудитором муниципального унитарного предприятия</w:t>
      </w:r>
      <w:r>
        <w:rPr>
          <w:sz w:val="28"/>
          <w:szCs w:val="28"/>
        </w:rPr>
        <w:t xml:space="preserve">  муниципального образования г</w:t>
      </w:r>
      <w:r w:rsidR="000817CC">
        <w:rPr>
          <w:sz w:val="28"/>
          <w:szCs w:val="28"/>
        </w:rPr>
        <w:t xml:space="preserve">ород Киржач </w:t>
      </w:r>
      <w:r>
        <w:rPr>
          <w:sz w:val="28"/>
          <w:szCs w:val="28"/>
        </w:rPr>
        <w:t xml:space="preserve"> в соответствие с Заданием на  проведение аудиторской проверки бухгалтерской ( финансовой) отчетности МУП «Тепловые сети» городского  поселения г</w:t>
      </w:r>
      <w:proofErr w:type="gramStart"/>
      <w:r>
        <w:rPr>
          <w:sz w:val="28"/>
          <w:szCs w:val="28"/>
        </w:rPr>
        <w:t>.К</w:t>
      </w:r>
      <w:proofErr w:type="gramEnd"/>
      <w:r>
        <w:rPr>
          <w:sz w:val="28"/>
          <w:szCs w:val="28"/>
        </w:rPr>
        <w:t>иржач</w:t>
      </w:r>
      <w:r w:rsidR="00E33B3B">
        <w:rPr>
          <w:sz w:val="28"/>
          <w:szCs w:val="28"/>
        </w:rPr>
        <w:t>.</w:t>
      </w:r>
      <w:r w:rsidR="000F3502">
        <w:rPr>
          <w:sz w:val="28"/>
          <w:szCs w:val="28"/>
        </w:rPr>
        <w:t xml:space="preserve">  </w:t>
      </w:r>
      <w:r>
        <w:rPr>
          <w:sz w:val="28"/>
          <w:szCs w:val="28"/>
        </w:rPr>
        <w:t xml:space="preserve">Целью  аудиторской проверки бухгалтерской  (финансовой) отчетности является выражение мнения аудитора </w:t>
      </w:r>
      <w:r w:rsidR="000F3502">
        <w:rPr>
          <w:sz w:val="28"/>
          <w:szCs w:val="28"/>
        </w:rPr>
        <w:t xml:space="preserve">о достоверности его финансовой </w:t>
      </w:r>
      <w:r>
        <w:rPr>
          <w:sz w:val="28"/>
          <w:szCs w:val="28"/>
        </w:rPr>
        <w:t xml:space="preserve"> </w:t>
      </w:r>
      <w:r w:rsidR="000F3502">
        <w:rPr>
          <w:sz w:val="28"/>
          <w:szCs w:val="28"/>
        </w:rPr>
        <w:t>(</w:t>
      </w:r>
      <w:r>
        <w:rPr>
          <w:sz w:val="28"/>
          <w:szCs w:val="28"/>
        </w:rPr>
        <w:t>бухгалтерской) отчетн</w:t>
      </w:r>
      <w:r w:rsidR="000F3502">
        <w:rPr>
          <w:sz w:val="28"/>
          <w:szCs w:val="28"/>
        </w:rPr>
        <w:t>о</w:t>
      </w:r>
      <w:r w:rsidR="000817CC">
        <w:rPr>
          <w:sz w:val="28"/>
          <w:szCs w:val="28"/>
        </w:rPr>
        <w:t>сти. Акт об оказании услуг № 241 от 25.09.2024</w:t>
      </w:r>
      <w:r w:rsidR="007E28D0">
        <w:rPr>
          <w:sz w:val="28"/>
          <w:szCs w:val="28"/>
        </w:rPr>
        <w:t>г.</w:t>
      </w:r>
      <w:r w:rsidR="00323894">
        <w:rPr>
          <w:sz w:val="28"/>
          <w:szCs w:val="28"/>
        </w:rPr>
        <w:t xml:space="preserve"> Оплата за выполненные работы произведе</w:t>
      </w:r>
      <w:r w:rsidR="000817CC">
        <w:rPr>
          <w:sz w:val="28"/>
          <w:szCs w:val="28"/>
        </w:rPr>
        <w:t>на платежным поручением № 207172</w:t>
      </w:r>
      <w:r w:rsidR="007E28D0">
        <w:rPr>
          <w:sz w:val="28"/>
          <w:szCs w:val="28"/>
        </w:rPr>
        <w:t xml:space="preserve"> от </w:t>
      </w:r>
      <w:r w:rsidR="000817CC">
        <w:rPr>
          <w:sz w:val="28"/>
          <w:szCs w:val="28"/>
        </w:rPr>
        <w:t>26.09.2024</w:t>
      </w:r>
      <w:r w:rsidR="00323894">
        <w:rPr>
          <w:sz w:val="28"/>
          <w:szCs w:val="28"/>
        </w:rPr>
        <w:t xml:space="preserve"> г.</w:t>
      </w:r>
      <w:r w:rsidR="00E33B3B">
        <w:rPr>
          <w:sz w:val="28"/>
          <w:szCs w:val="28"/>
        </w:rPr>
        <w:t xml:space="preserve"> </w:t>
      </w:r>
      <w:proofErr w:type="gramStart"/>
      <w:r w:rsidR="00E33B3B">
        <w:rPr>
          <w:sz w:val="28"/>
          <w:szCs w:val="28"/>
        </w:rPr>
        <w:t>со</w:t>
      </w:r>
      <w:r w:rsidR="000817CC">
        <w:rPr>
          <w:sz w:val="28"/>
          <w:szCs w:val="28"/>
        </w:rPr>
        <w:t>гласно</w:t>
      </w:r>
      <w:proofErr w:type="gramEnd"/>
      <w:r w:rsidR="000817CC">
        <w:rPr>
          <w:sz w:val="28"/>
          <w:szCs w:val="28"/>
        </w:rPr>
        <w:t xml:space="preserve"> выставленного счета № 241 от 25.09.2024</w:t>
      </w:r>
      <w:r w:rsidR="00E33B3B">
        <w:rPr>
          <w:sz w:val="28"/>
          <w:szCs w:val="28"/>
        </w:rPr>
        <w:t>г.</w:t>
      </w:r>
    </w:p>
    <w:p w:rsidR="00154714" w:rsidRDefault="00154714" w:rsidP="006A6736">
      <w:pPr>
        <w:jc w:val="both"/>
        <w:rPr>
          <w:sz w:val="28"/>
          <w:szCs w:val="28"/>
        </w:rPr>
      </w:pPr>
    </w:p>
    <w:p w:rsidR="00154714" w:rsidRPr="00154714" w:rsidRDefault="00154714" w:rsidP="00154714">
      <w:pPr>
        <w:jc w:val="center"/>
        <w:rPr>
          <w:sz w:val="28"/>
          <w:szCs w:val="28"/>
          <w:u w:val="single"/>
        </w:rPr>
      </w:pPr>
      <w:r w:rsidRPr="00154714">
        <w:rPr>
          <w:sz w:val="28"/>
          <w:szCs w:val="28"/>
          <w:u w:val="single"/>
        </w:rPr>
        <w:t xml:space="preserve">Расходы по проведению </w:t>
      </w:r>
      <w:r w:rsidRPr="00154714">
        <w:rPr>
          <w:rStyle w:val="FontStyle114"/>
          <w:sz w:val="28"/>
          <w:szCs w:val="28"/>
          <w:u w:val="single"/>
        </w:rPr>
        <w:t>судебной экспертизы в соответствии с решением Киржачского районного суда Владимирской области от 15.06.2023, Дело № 2-293/2023 (УПЛ-24-17300645-1) ООО Владимирский центр кадастровых работ, геодезии и картографии (25,1 тыс</w:t>
      </w:r>
      <w:proofErr w:type="gramStart"/>
      <w:r w:rsidRPr="00154714">
        <w:rPr>
          <w:rStyle w:val="FontStyle114"/>
          <w:sz w:val="28"/>
          <w:szCs w:val="28"/>
          <w:u w:val="single"/>
        </w:rPr>
        <w:t>.р</w:t>
      </w:r>
      <w:proofErr w:type="gramEnd"/>
      <w:r w:rsidRPr="00154714">
        <w:rPr>
          <w:rStyle w:val="FontStyle114"/>
          <w:sz w:val="28"/>
          <w:szCs w:val="28"/>
          <w:u w:val="single"/>
        </w:rPr>
        <w:t>ублей)</w:t>
      </w:r>
    </w:p>
    <w:p w:rsidR="00836D9E" w:rsidRDefault="00073A98" w:rsidP="006A6736">
      <w:pPr>
        <w:jc w:val="both"/>
        <w:rPr>
          <w:sz w:val="28"/>
          <w:szCs w:val="28"/>
        </w:rPr>
      </w:pPr>
      <w:r>
        <w:rPr>
          <w:sz w:val="28"/>
          <w:szCs w:val="28"/>
        </w:rPr>
        <w:t xml:space="preserve">  </w:t>
      </w:r>
    </w:p>
    <w:p w:rsidR="00154714" w:rsidRDefault="00836D9E" w:rsidP="006A6736">
      <w:pPr>
        <w:jc w:val="both"/>
        <w:rPr>
          <w:sz w:val="28"/>
          <w:szCs w:val="28"/>
        </w:rPr>
      </w:pPr>
      <w:r>
        <w:rPr>
          <w:sz w:val="28"/>
          <w:szCs w:val="28"/>
        </w:rPr>
        <w:t xml:space="preserve">       </w:t>
      </w:r>
      <w:r w:rsidR="00073A98">
        <w:rPr>
          <w:sz w:val="28"/>
          <w:szCs w:val="28"/>
        </w:rPr>
        <w:t>Заявлением от 17.06.2024 № 85 (взыскателя для перечисления подлежащих взысканию денежных средств) ООО «Владимирский центр кадастровых работ, геодезии и картографии» в Управление Федерального казначейства по Владимирской области для исполнения  направлен исполнительный</w:t>
      </w:r>
      <w:r>
        <w:rPr>
          <w:sz w:val="28"/>
          <w:szCs w:val="28"/>
        </w:rPr>
        <w:t xml:space="preserve"> документ серия ФС № 038371888 от 27.04.2024г. на основании апеляционного определения Судебной коллегии по гражданским делам Владимирского областного суда по делу № 33-52/2024 </w:t>
      </w:r>
      <w:proofErr w:type="gramStart"/>
      <w:r>
        <w:rPr>
          <w:sz w:val="28"/>
          <w:szCs w:val="28"/>
        </w:rPr>
        <w:t xml:space="preserve">( </w:t>
      </w:r>
      <w:proofErr w:type="gramEnd"/>
      <w:r>
        <w:rPr>
          <w:sz w:val="28"/>
          <w:szCs w:val="28"/>
        </w:rPr>
        <w:t>№ 33-4207/2023) ( 1 инстанция № 2-293/2023, вступившего в законную силу 20.03.2024г. о взыскании  денежных сре</w:t>
      </w:r>
      <w:proofErr w:type="gramStart"/>
      <w:r>
        <w:rPr>
          <w:sz w:val="28"/>
          <w:szCs w:val="28"/>
        </w:rPr>
        <w:t>дств в с</w:t>
      </w:r>
      <w:proofErr w:type="gramEnd"/>
      <w:r>
        <w:rPr>
          <w:sz w:val="28"/>
          <w:szCs w:val="28"/>
        </w:rPr>
        <w:t>умме 25 146 рублей с Администрации города Киржач (расходы за проведение судебной экспертизы).</w:t>
      </w:r>
    </w:p>
    <w:p w:rsidR="00154714" w:rsidRDefault="006C5AEC" w:rsidP="006A6736">
      <w:pPr>
        <w:jc w:val="both"/>
        <w:rPr>
          <w:sz w:val="28"/>
          <w:szCs w:val="28"/>
        </w:rPr>
      </w:pPr>
      <w:r>
        <w:rPr>
          <w:sz w:val="28"/>
          <w:szCs w:val="28"/>
        </w:rPr>
        <w:t xml:space="preserve">     </w:t>
      </w:r>
      <w:proofErr w:type="gramStart"/>
      <w:r>
        <w:rPr>
          <w:sz w:val="28"/>
          <w:szCs w:val="28"/>
        </w:rPr>
        <w:t xml:space="preserve">Киржачский районный суд Владимирской области, рассмов гражданское дело по иску прокурора Киржачского района в интересах неопределенного круга лиц, муниципального образования «Город Киржач» к администрации  города Киржач, Захаровой В.П. о  признании  недействительными ничтожные сделки – соглашения о перераспределении земельного участка, находящегося в муниципальной собственности и земельного участка, находящегося в частной собственности, заключенные между администрацией муниципального образования город Киржач и Захаровой В.П. 13.07.2021г., 14.12.2021г., 07.06.2022г., 23.09.2022г., применить последствия недействительности ничтожных сделок путем возложения обязанности </w:t>
      </w:r>
      <w:r>
        <w:rPr>
          <w:sz w:val="28"/>
          <w:szCs w:val="28"/>
        </w:rPr>
        <w:lastRenderedPageBreak/>
        <w:t xml:space="preserve">на администрацию города Киржач возвратить Захаровой В.П. </w:t>
      </w:r>
      <w:r w:rsidR="0050683D">
        <w:rPr>
          <w:sz w:val="28"/>
          <w:szCs w:val="28"/>
        </w:rPr>
        <w:t>полученные по сделкам денежные средства, а на Захарову В.П. обязанность по возврату администрации города земельных участков общей площадью 1043 кв.м., приобретенных в результате перераспределения на основании соглашений, заключенных между администрацией города и Захаровой</w:t>
      </w:r>
      <w:proofErr w:type="gramEnd"/>
      <w:r w:rsidR="0050683D">
        <w:rPr>
          <w:sz w:val="28"/>
          <w:szCs w:val="28"/>
        </w:rPr>
        <w:t xml:space="preserve"> В.П.</w:t>
      </w:r>
    </w:p>
    <w:p w:rsidR="0050683D" w:rsidRDefault="0050683D" w:rsidP="00154714">
      <w:pPr>
        <w:jc w:val="center"/>
        <w:rPr>
          <w:sz w:val="28"/>
          <w:szCs w:val="28"/>
          <w:u w:val="single"/>
        </w:rPr>
      </w:pPr>
    </w:p>
    <w:p w:rsidR="00154714" w:rsidRPr="00154714" w:rsidRDefault="00154714" w:rsidP="00154714">
      <w:pPr>
        <w:jc w:val="center"/>
        <w:rPr>
          <w:sz w:val="28"/>
          <w:szCs w:val="28"/>
          <w:u w:val="single"/>
        </w:rPr>
      </w:pPr>
      <w:r w:rsidRPr="00154714">
        <w:rPr>
          <w:sz w:val="28"/>
          <w:szCs w:val="28"/>
          <w:u w:val="single"/>
        </w:rPr>
        <w:t>Расходы</w:t>
      </w:r>
      <w:r w:rsidRPr="00154714">
        <w:rPr>
          <w:rStyle w:val="FontStyle114"/>
          <w:sz w:val="24"/>
          <w:szCs w:val="24"/>
          <w:u w:val="single"/>
        </w:rPr>
        <w:t xml:space="preserve"> </w:t>
      </w:r>
      <w:r w:rsidRPr="00154714">
        <w:rPr>
          <w:rStyle w:val="FontStyle114"/>
          <w:sz w:val="28"/>
          <w:szCs w:val="28"/>
          <w:u w:val="single"/>
        </w:rPr>
        <w:t>по проведению экспертизы продукции лесного хозяйства и лесозаготовок, составление экспертного заключения по результатам  лесопатологического обследования  ( 80,0 тыс</w:t>
      </w:r>
      <w:proofErr w:type="gramStart"/>
      <w:r w:rsidRPr="00154714">
        <w:rPr>
          <w:rStyle w:val="FontStyle114"/>
          <w:sz w:val="28"/>
          <w:szCs w:val="28"/>
          <w:u w:val="single"/>
        </w:rPr>
        <w:t>.р</w:t>
      </w:r>
      <w:proofErr w:type="gramEnd"/>
      <w:r w:rsidRPr="00154714">
        <w:rPr>
          <w:rStyle w:val="FontStyle114"/>
          <w:sz w:val="28"/>
          <w:szCs w:val="28"/>
          <w:u w:val="single"/>
        </w:rPr>
        <w:t>ублей)</w:t>
      </w:r>
    </w:p>
    <w:p w:rsidR="00C81619" w:rsidRDefault="00C81619" w:rsidP="00C81619">
      <w:pPr>
        <w:pStyle w:val="a4"/>
        <w:spacing w:before="0" w:beforeAutospacing="0" w:after="0" w:afterAutospacing="0"/>
        <w:rPr>
          <w:rStyle w:val="a5"/>
          <w:sz w:val="28"/>
          <w:szCs w:val="28"/>
        </w:rPr>
      </w:pPr>
    </w:p>
    <w:p w:rsidR="00154714" w:rsidRPr="0071486A" w:rsidRDefault="00742C86" w:rsidP="00742C86">
      <w:pPr>
        <w:pStyle w:val="a4"/>
        <w:spacing w:before="0" w:beforeAutospacing="0" w:after="0" w:afterAutospacing="0"/>
        <w:jc w:val="both"/>
        <w:rPr>
          <w:rStyle w:val="a5"/>
          <w:b w:val="0"/>
          <w:sz w:val="28"/>
          <w:szCs w:val="28"/>
        </w:rPr>
      </w:pPr>
      <w:r>
        <w:rPr>
          <w:rStyle w:val="a5"/>
          <w:b w:val="0"/>
          <w:sz w:val="28"/>
          <w:szCs w:val="28"/>
        </w:rPr>
        <w:t xml:space="preserve">       </w:t>
      </w:r>
      <w:r w:rsidR="0071486A" w:rsidRPr="0071486A">
        <w:rPr>
          <w:rStyle w:val="a5"/>
          <w:b w:val="0"/>
          <w:sz w:val="28"/>
          <w:szCs w:val="28"/>
        </w:rPr>
        <w:t>Муниципальный контракт</w:t>
      </w:r>
      <w:r>
        <w:rPr>
          <w:rStyle w:val="a5"/>
          <w:b w:val="0"/>
          <w:sz w:val="28"/>
          <w:szCs w:val="28"/>
        </w:rPr>
        <w:t xml:space="preserve"> на оказание услуг № 69 от 16.07.2024 г. с Филиалом Федерального бюджетного учреждения «Рослесозащита»- «ЦЗЛ Владимирской области» на проведение экспертизы продукции лесного хозяйства и лесозаготовок (объем, породный состав, хозяйственное назначение древесины), составление экспертного заключения по результатам лесопа</w:t>
      </w:r>
      <w:r w:rsidR="004065AA">
        <w:rPr>
          <w:rStyle w:val="a5"/>
          <w:b w:val="0"/>
          <w:sz w:val="28"/>
          <w:szCs w:val="28"/>
        </w:rPr>
        <w:t>талогического  обследования</w:t>
      </w:r>
      <w:proofErr w:type="gramStart"/>
      <w:r w:rsidR="004065AA">
        <w:rPr>
          <w:rStyle w:val="a5"/>
          <w:b w:val="0"/>
          <w:sz w:val="28"/>
          <w:szCs w:val="28"/>
        </w:rPr>
        <w:t>.А</w:t>
      </w:r>
      <w:proofErr w:type="gramEnd"/>
      <w:r w:rsidR="004065AA">
        <w:rPr>
          <w:rStyle w:val="a5"/>
          <w:b w:val="0"/>
          <w:sz w:val="28"/>
          <w:szCs w:val="28"/>
        </w:rPr>
        <w:t>кт приемки от 27.08.2024г. Счет на оплату № 0000-000030 от 27.08.2024г. Платежное поручение № 383280 от</w:t>
      </w:r>
      <w:r w:rsidR="0058696B">
        <w:rPr>
          <w:rStyle w:val="a5"/>
          <w:b w:val="0"/>
          <w:sz w:val="28"/>
          <w:szCs w:val="28"/>
        </w:rPr>
        <w:t xml:space="preserve"> 15.10.2024г. на сумму 80,0 тысяч </w:t>
      </w:r>
      <w:r w:rsidR="004065AA">
        <w:rPr>
          <w:rStyle w:val="a5"/>
          <w:b w:val="0"/>
          <w:sz w:val="28"/>
          <w:szCs w:val="28"/>
        </w:rPr>
        <w:t>рублей.</w:t>
      </w:r>
    </w:p>
    <w:p w:rsidR="0071486A" w:rsidRDefault="0071486A" w:rsidP="00C81619">
      <w:pPr>
        <w:pStyle w:val="a4"/>
        <w:spacing w:before="0" w:beforeAutospacing="0" w:after="0" w:afterAutospacing="0"/>
        <w:jc w:val="center"/>
        <w:rPr>
          <w:rStyle w:val="a5"/>
          <w:sz w:val="28"/>
          <w:szCs w:val="28"/>
        </w:rPr>
      </w:pPr>
    </w:p>
    <w:p w:rsidR="0071486A" w:rsidRDefault="0071486A" w:rsidP="00C81619">
      <w:pPr>
        <w:pStyle w:val="a4"/>
        <w:spacing w:before="0" w:beforeAutospacing="0" w:after="0" w:afterAutospacing="0"/>
        <w:jc w:val="center"/>
        <w:rPr>
          <w:rStyle w:val="a5"/>
          <w:sz w:val="28"/>
          <w:szCs w:val="28"/>
        </w:rPr>
      </w:pPr>
    </w:p>
    <w:p w:rsidR="00A10268" w:rsidRDefault="009E5FD9" w:rsidP="00C81619">
      <w:pPr>
        <w:pStyle w:val="a4"/>
        <w:spacing w:before="0" w:beforeAutospacing="0" w:after="0" w:afterAutospacing="0"/>
        <w:jc w:val="center"/>
        <w:rPr>
          <w:rStyle w:val="a5"/>
          <w:sz w:val="28"/>
          <w:szCs w:val="28"/>
        </w:rPr>
      </w:pPr>
      <w:r>
        <w:rPr>
          <w:rStyle w:val="a5"/>
          <w:sz w:val="28"/>
          <w:szCs w:val="28"/>
        </w:rPr>
        <w:t>Раздел 0300</w:t>
      </w:r>
    </w:p>
    <w:p w:rsidR="00431AB1" w:rsidRDefault="009E5FD9" w:rsidP="00E62074">
      <w:pPr>
        <w:pStyle w:val="a4"/>
        <w:spacing w:before="0" w:beforeAutospacing="0" w:after="0" w:afterAutospacing="0"/>
        <w:jc w:val="center"/>
        <w:rPr>
          <w:rStyle w:val="a5"/>
          <w:sz w:val="28"/>
          <w:szCs w:val="28"/>
        </w:rPr>
      </w:pPr>
      <w:r>
        <w:rPr>
          <w:rStyle w:val="a5"/>
          <w:sz w:val="28"/>
          <w:szCs w:val="28"/>
        </w:rPr>
        <w:t xml:space="preserve"> "Националь</w:t>
      </w:r>
      <w:r w:rsidR="006A6736">
        <w:rPr>
          <w:rStyle w:val="a5"/>
          <w:sz w:val="28"/>
          <w:szCs w:val="28"/>
        </w:rPr>
        <w:t>ная</w:t>
      </w:r>
      <w:r w:rsidR="00431AB1" w:rsidRPr="00740BEF">
        <w:rPr>
          <w:rStyle w:val="a5"/>
          <w:sz w:val="28"/>
          <w:szCs w:val="28"/>
        </w:rPr>
        <w:t xml:space="preserve"> безопасность и правоохранительная деятельность"</w:t>
      </w:r>
    </w:p>
    <w:p w:rsidR="005A061B" w:rsidRDefault="005A061B" w:rsidP="005A061B">
      <w:pPr>
        <w:pStyle w:val="a4"/>
        <w:spacing w:after="0" w:afterAutospacing="0"/>
        <w:jc w:val="both"/>
        <w:rPr>
          <w:sz w:val="28"/>
          <w:szCs w:val="28"/>
        </w:rPr>
      </w:pPr>
      <w:r>
        <w:rPr>
          <w:sz w:val="28"/>
          <w:szCs w:val="28"/>
        </w:rPr>
        <w:t xml:space="preserve">          </w:t>
      </w:r>
      <w:r w:rsidRPr="00740BEF">
        <w:rPr>
          <w:sz w:val="28"/>
          <w:szCs w:val="28"/>
        </w:rPr>
        <w:t>В структуре общих расходов бюджета муниципального об</w:t>
      </w:r>
      <w:r>
        <w:rPr>
          <w:sz w:val="28"/>
          <w:szCs w:val="28"/>
        </w:rPr>
        <w:t xml:space="preserve">разования город </w:t>
      </w:r>
      <w:r w:rsidRPr="00740BEF">
        <w:rPr>
          <w:sz w:val="28"/>
          <w:szCs w:val="28"/>
        </w:rPr>
        <w:t>Киржач расходы по разделу со</w:t>
      </w:r>
      <w:r w:rsidR="0058696B">
        <w:rPr>
          <w:sz w:val="28"/>
          <w:szCs w:val="28"/>
        </w:rPr>
        <w:t>ставил 1,2</w:t>
      </w:r>
      <w:r w:rsidRPr="00740BEF">
        <w:rPr>
          <w:sz w:val="28"/>
          <w:szCs w:val="28"/>
        </w:rPr>
        <w:t xml:space="preserve">% к годовому исполнению бюджета. </w:t>
      </w:r>
    </w:p>
    <w:p w:rsidR="00431AB1" w:rsidRPr="00740BEF" w:rsidRDefault="005A061B" w:rsidP="0004641D">
      <w:pPr>
        <w:pStyle w:val="a4"/>
        <w:spacing w:before="0" w:beforeAutospacing="0" w:after="0" w:afterAutospacing="0"/>
        <w:jc w:val="both"/>
        <w:rPr>
          <w:sz w:val="28"/>
          <w:szCs w:val="28"/>
        </w:rPr>
      </w:pPr>
      <w:r>
        <w:rPr>
          <w:sz w:val="28"/>
          <w:szCs w:val="28"/>
        </w:rPr>
        <w:t xml:space="preserve">   </w:t>
      </w:r>
      <w:r w:rsidR="000A48D3">
        <w:rPr>
          <w:sz w:val="28"/>
          <w:szCs w:val="28"/>
        </w:rPr>
        <w:t xml:space="preserve">   </w:t>
      </w:r>
      <w:r>
        <w:rPr>
          <w:sz w:val="28"/>
          <w:szCs w:val="28"/>
        </w:rPr>
        <w:t xml:space="preserve">  </w:t>
      </w:r>
      <w:r w:rsidR="008A2BF6">
        <w:rPr>
          <w:sz w:val="28"/>
          <w:szCs w:val="28"/>
        </w:rPr>
        <w:t xml:space="preserve">В целом за отчетный период ассигнования по данному разделу освоены на </w:t>
      </w:r>
      <w:r w:rsidR="0058696B">
        <w:rPr>
          <w:sz w:val="28"/>
          <w:szCs w:val="28"/>
        </w:rPr>
        <w:t>99,9%, расходы составили  5 919,6</w:t>
      </w:r>
      <w:r w:rsidR="00415B55">
        <w:rPr>
          <w:sz w:val="28"/>
          <w:szCs w:val="28"/>
        </w:rPr>
        <w:t xml:space="preserve"> </w:t>
      </w:r>
      <w:r w:rsidR="00EB2BE0">
        <w:rPr>
          <w:sz w:val="28"/>
          <w:szCs w:val="28"/>
        </w:rPr>
        <w:t>тысяч</w:t>
      </w:r>
      <w:r w:rsidR="0058696B">
        <w:rPr>
          <w:sz w:val="28"/>
          <w:szCs w:val="28"/>
        </w:rPr>
        <w:t xml:space="preserve"> рублей при плане 5 923,1</w:t>
      </w:r>
      <w:r w:rsidR="00415B55">
        <w:rPr>
          <w:sz w:val="28"/>
          <w:szCs w:val="28"/>
        </w:rPr>
        <w:t xml:space="preserve"> тысяч</w:t>
      </w:r>
      <w:r w:rsidR="0058696B">
        <w:rPr>
          <w:sz w:val="28"/>
          <w:szCs w:val="28"/>
        </w:rPr>
        <w:t>и</w:t>
      </w:r>
      <w:r w:rsidR="00415B55">
        <w:rPr>
          <w:sz w:val="28"/>
          <w:szCs w:val="28"/>
        </w:rPr>
        <w:t xml:space="preserve"> </w:t>
      </w:r>
      <w:r w:rsidR="008A2BF6">
        <w:rPr>
          <w:sz w:val="28"/>
          <w:szCs w:val="28"/>
        </w:rPr>
        <w:t>рублей.</w:t>
      </w:r>
    </w:p>
    <w:p w:rsidR="00431AB1" w:rsidRPr="00E62074" w:rsidRDefault="00EB2BE0" w:rsidP="006F1F72">
      <w:pPr>
        <w:pStyle w:val="a4"/>
        <w:jc w:val="center"/>
        <w:rPr>
          <w:b/>
          <w:sz w:val="28"/>
          <w:szCs w:val="28"/>
        </w:rPr>
      </w:pPr>
      <w:r w:rsidRPr="00E62074">
        <w:rPr>
          <w:rStyle w:val="a6"/>
          <w:b/>
          <w:sz w:val="28"/>
          <w:szCs w:val="28"/>
        </w:rPr>
        <w:t>Подраздел 0310</w:t>
      </w:r>
      <w:r w:rsidR="00431AB1" w:rsidRPr="00E62074">
        <w:rPr>
          <w:rStyle w:val="a6"/>
          <w:b/>
          <w:sz w:val="28"/>
          <w:szCs w:val="28"/>
        </w:rPr>
        <w:t xml:space="preserve"> "Защита населения и территории от чрезвычайных ситуаций природного и техноге</w:t>
      </w:r>
      <w:r w:rsidR="006F1F72" w:rsidRPr="00E62074">
        <w:rPr>
          <w:rStyle w:val="a6"/>
          <w:b/>
          <w:sz w:val="28"/>
          <w:szCs w:val="28"/>
        </w:rPr>
        <w:t>н</w:t>
      </w:r>
      <w:r w:rsidR="00431AB1" w:rsidRPr="00E62074">
        <w:rPr>
          <w:rStyle w:val="a6"/>
          <w:b/>
          <w:sz w:val="28"/>
          <w:szCs w:val="28"/>
        </w:rPr>
        <w:t>ного характера, гражданская оборона"</w:t>
      </w:r>
    </w:p>
    <w:p w:rsidR="00431AB1" w:rsidRDefault="008A3C81" w:rsidP="008A3C81">
      <w:pPr>
        <w:pStyle w:val="a4"/>
        <w:spacing w:before="0" w:beforeAutospacing="0" w:after="0" w:afterAutospacing="0"/>
        <w:jc w:val="both"/>
        <w:rPr>
          <w:sz w:val="28"/>
          <w:szCs w:val="28"/>
        </w:rPr>
      </w:pPr>
      <w:r>
        <w:rPr>
          <w:sz w:val="28"/>
          <w:szCs w:val="28"/>
        </w:rPr>
        <w:t xml:space="preserve">         </w:t>
      </w:r>
      <w:proofErr w:type="gramStart"/>
      <w:r w:rsidR="00431AB1" w:rsidRPr="00740BEF">
        <w:rPr>
          <w:sz w:val="28"/>
          <w:szCs w:val="28"/>
        </w:rPr>
        <w:t>По дан</w:t>
      </w:r>
      <w:r w:rsidR="006F1F72">
        <w:rPr>
          <w:sz w:val="28"/>
          <w:szCs w:val="28"/>
        </w:rPr>
        <w:t>н</w:t>
      </w:r>
      <w:r w:rsidR="00431AB1" w:rsidRPr="00740BEF">
        <w:rPr>
          <w:sz w:val="28"/>
          <w:szCs w:val="28"/>
        </w:rPr>
        <w:t>ому подразделу пр</w:t>
      </w:r>
      <w:r w:rsidR="00D8422B">
        <w:rPr>
          <w:sz w:val="28"/>
          <w:szCs w:val="28"/>
        </w:rPr>
        <w:t>о</w:t>
      </w:r>
      <w:r w:rsidR="0058696B">
        <w:rPr>
          <w:sz w:val="28"/>
          <w:szCs w:val="28"/>
        </w:rPr>
        <w:t>изведены расходы в сумме 4 709,2</w:t>
      </w:r>
      <w:r w:rsidR="00431AB1" w:rsidRPr="00740BEF">
        <w:rPr>
          <w:sz w:val="28"/>
          <w:szCs w:val="28"/>
        </w:rPr>
        <w:t xml:space="preserve"> тыс</w:t>
      </w:r>
      <w:r w:rsidR="0058696B">
        <w:rPr>
          <w:sz w:val="28"/>
          <w:szCs w:val="28"/>
        </w:rPr>
        <w:t>яч рублей при плане  4 709,2</w:t>
      </w:r>
      <w:r w:rsidR="00EB2BE0">
        <w:rPr>
          <w:sz w:val="28"/>
          <w:szCs w:val="28"/>
        </w:rPr>
        <w:t xml:space="preserve"> тысяч</w:t>
      </w:r>
      <w:r w:rsidR="00D8422B">
        <w:rPr>
          <w:sz w:val="28"/>
          <w:szCs w:val="28"/>
        </w:rPr>
        <w:t xml:space="preserve"> </w:t>
      </w:r>
      <w:r w:rsidR="008A2BF6">
        <w:rPr>
          <w:sz w:val="28"/>
          <w:szCs w:val="28"/>
        </w:rPr>
        <w:t>рублей (100,0</w:t>
      </w:r>
      <w:r w:rsidR="00431AB1" w:rsidRPr="00740BEF">
        <w:rPr>
          <w:sz w:val="28"/>
          <w:szCs w:val="28"/>
        </w:rPr>
        <w:t>%) в соответствие с заключе</w:t>
      </w:r>
      <w:r w:rsidR="006F1F72">
        <w:rPr>
          <w:sz w:val="28"/>
          <w:szCs w:val="28"/>
        </w:rPr>
        <w:t>н</w:t>
      </w:r>
      <w:r w:rsidR="009D29C8">
        <w:rPr>
          <w:sz w:val="28"/>
          <w:szCs w:val="28"/>
        </w:rPr>
        <w:t>ным Соглашением от 15.11.2022 №123 (дополнительное Соглашение №1 от 15.12.2023г)</w:t>
      </w:r>
      <w:r w:rsidR="00691DD8">
        <w:rPr>
          <w:sz w:val="28"/>
          <w:szCs w:val="28"/>
        </w:rPr>
        <w:t xml:space="preserve"> между органами местного самоуправления муниципального образования город Киржач Киржачского района и администрацией Киржачского района Владимирской области о передаче осуществления части своих полномочий по решению вопросов местного значения:</w:t>
      </w:r>
      <w:proofErr w:type="gramEnd"/>
    </w:p>
    <w:p w:rsidR="00F236C4" w:rsidRDefault="00691DD8" w:rsidP="00F236C4">
      <w:pPr>
        <w:pStyle w:val="a4"/>
        <w:spacing w:before="0" w:beforeAutospacing="0" w:after="0" w:afterAutospacing="0"/>
        <w:jc w:val="both"/>
        <w:rPr>
          <w:sz w:val="28"/>
          <w:szCs w:val="28"/>
        </w:rPr>
      </w:pPr>
      <w:r>
        <w:rPr>
          <w:sz w:val="28"/>
          <w:szCs w:val="28"/>
        </w:rPr>
        <w:t xml:space="preserve">   -  организация и осуществление мероприятий по те</w:t>
      </w:r>
      <w:r w:rsidR="005A061B">
        <w:rPr>
          <w:sz w:val="28"/>
          <w:szCs w:val="28"/>
        </w:rPr>
        <w:t>рриториальной обороне и граждан</w:t>
      </w:r>
      <w:r>
        <w:rPr>
          <w:sz w:val="28"/>
          <w:szCs w:val="28"/>
        </w:rPr>
        <w:t>ской обороне, защите населения и территории поселения от чрезвычайных ситуаций природного и техногенного характера в части организации и осуществления в установленном порядке сбора, обработки и обмена информацией в области защиты населения и территорий от чрезвычайных ситуаций природного и техногенного характера ( содержание единой дежурн</w:t>
      </w:r>
      <w:proofErr w:type="gramStart"/>
      <w:r>
        <w:rPr>
          <w:sz w:val="28"/>
          <w:szCs w:val="28"/>
        </w:rPr>
        <w:t>о-</w:t>
      </w:r>
      <w:proofErr w:type="gramEnd"/>
      <w:r>
        <w:rPr>
          <w:sz w:val="28"/>
          <w:szCs w:val="28"/>
        </w:rPr>
        <w:t xml:space="preserve"> диспетчерской службы Киржачского района – ЕДДС </w:t>
      </w:r>
      <w:r w:rsidR="008E06A8">
        <w:rPr>
          <w:sz w:val="28"/>
          <w:szCs w:val="28"/>
        </w:rPr>
        <w:t>района).</w:t>
      </w:r>
    </w:p>
    <w:p w:rsidR="00CB00DA" w:rsidRDefault="00CB00DA" w:rsidP="0038606E">
      <w:pPr>
        <w:pStyle w:val="a4"/>
        <w:spacing w:before="0" w:beforeAutospacing="0" w:after="0" w:afterAutospacing="0"/>
        <w:rPr>
          <w:rStyle w:val="a6"/>
          <w:b/>
          <w:sz w:val="28"/>
          <w:szCs w:val="28"/>
        </w:rPr>
      </w:pPr>
    </w:p>
    <w:p w:rsidR="00431AB1" w:rsidRPr="00E62074" w:rsidRDefault="00431AB1" w:rsidP="00F236C4">
      <w:pPr>
        <w:pStyle w:val="a4"/>
        <w:spacing w:before="0" w:beforeAutospacing="0" w:after="0" w:afterAutospacing="0"/>
        <w:jc w:val="center"/>
        <w:rPr>
          <w:b/>
          <w:sz w:val="28"/>
          <w:szCs w:val="28"/>
        </w:rPr>
      </w:pPr>
      <w:r w:rsidRPr="00E62074">
        <w:rPr>
          <w:rStyle w:val="a6"/>
          <w:b/>
          <w:sz w:val="28"/>
          <w:szCs w:val="28"/>
        </w:rPr>
        <w:t>Подраздел 0314 "Другие вопросы в области национальной безопасности и правоохранительной деятельности"</w:t>
      </w:r>
    </w:p>
    <w:p w:rsidR="00F25CEB" w:rsidRDefault="00FD7888" w:rsidP="00754433">
      <w:pPr>
        <w:pStyle w:val="a4"/>
        <w:spacing w:before="0" w:beforeAutospacing="0" w:after="0" w:afterAutospacing="0"/>
        <w:jc w:val="both"/>
        <w:rPr>
          <w:sz w:val="28"/>
          <w:szCs w:val="28"/>
        </w:rPr>
      </w:pPr>
      <w:r>
        <w:rPr>
          <w:sz w:val="28"/>
          <w:szCs w:val="28"/>
        </w:rPr>
        <w:t xml:space="preserve">   </w:t>
      </w:r>
      <w:r w:rsidR="00C610C8">
        <w:rPr>
          <w:sz w:val="28"/>
          <w:szCs w:val="28"/>
        </w:rPr>
        <w:t xml:space="preserve">   </w:t>
      </w:r>
    </w:p>
    <w:p w:rsidR="00F236C4" w:rsidRDefault="003D6D6B" w:rsidP="00754433">
      <w:pPr>
        <w:pStyle w:val="a4"/>
        <w:spacing w:before="0" w:beforeAutospacing="0" w:after="0" w:afterAutospacing="0"/>
        <w:jc w:val="both"/>
        <w:rPr>
          <w:sz w:val="28"/>
          <w:szCs w:val="28"/>
        </w:rPr>
      </w:pPr>
      <w:r>
        <w:rPr>
          <w:sz w:val="28"/>
          <w:szCs w:val="28"/>
        </w:rPr>
        <w:lastRenderedPageBreak/>
        <w:t xml:space="preserve">    </w:t>
      </w:r>
      <w:r w:rsidR="00C610C8">
        <w:rPr>
          <w:sz w:val="28"/>
          <w:szCs w:val="28"/>
        </w:rPr>
        <w:t xml:space="preserve"> </w:t>
      </w:r>
      <w:r w:rsidR="00FD7888">
        <w:rPr>
          <w:sz w:val="28"/>
          <w:szCs w:val="28"/>
        </w:rPr>
        <w:t xml:space="preserve"> </w:t>
      </w:r>
      <w:r w:rsidR="00431AB1" w:rsidRPr="00740BEF">
        <w:rPr>
          <w:sz w:val="28"/>
          <w:szCs w:val="28"/>
        </w:rPr>
        <w:t>По дан</w:t>
      </w:r>
      <w:r w:rsidR="008A3C81">
        <w:rPr>
          <w:sz w:val="28"/>
          <w:szCs w:val="28"/>
        </w:rPr>
        <w:t>н</w:t>
      </w:r>
      <w:r w:rsidR="00431AB1" w:rsidRPr="00740BEF">
        <w:rPr>
          <w:sz w:val="28"/>
          <w:szCs w:val="28"/>
        </w:rPr>
        <w:t xml:space="preserve">ому подразделу </w:t>
      </w:r>
      <w:r w:rsidR="001072EA">
        <w:rPr>
          <w:sz w:val="28"/>
          <w:szCs w:val="28"/>
        </w:rPr>
        <w:t xml:space="preserve"> ас</w:t>
      </w:r>
      <w:r w:rsidR="00C81619">
        <w:rPr>
          <w:sz w:val="28"/>
          <w:szCs w:val="28"/>
        </w:rPr>
        <w:t>с</w:t>
      </w:r>
      <w:r w:rsidR="00B1026B">
        <w:rPr>
          <w:sz w:val="28"/>
          <w:szCs w:val="28"/>
        </w:rPr>
        <w:t>игнования освоены в сумме 1210,4 тысяч рублей при плане 1213,9</w:t>
      </w:r>
      <w:r w:rsidR="00762060">
        <w:rPr>
          <w:sz w:val="28"/>
          <w:szCs w:val="28"/>
        </w:rPr>
        <w:t xml:space="preserve">  тысяч</w:t>
      </w:r>
      <w:r w:rsidR="00B1026B">
        <w:rPr>
          <w:sz w:val="28"/>
          <w:szCs w:val="28"/>
        </w:rPr>
        <w:t xml:space="preserve"> рублей </w:t>
      </w:r>
      <w:proofErr w:type="gramStart"/>
      <w:r w:rsidR="00B1026B">
        <w:rPr>
          <w:sz w:val="28"/>
          <w:szCs w:val="28"/>
        </w:rPr>
        <w:t xml:space="preserve">( </w:t>
      </w:r>
      <w:proofErr w:type="gramEnd"/>
      <w:r w:rsidR="00B1026B">
        <w:rPr>
          <w:sz w:val="28"/>
          <w:szCs w:val="28"/>
        </w:rPr>
        <w:t>99,7</w:t>
      </w:r>
      <w:r w:rsidR="001072EA">
        <w:rPr>
          <w:sz w:val="28"/>
          <w:szCs w:val="28"/>
        </w:rPr>
        <w:t>%).</w:t>
      </w:r>
    </w:p>
    <w:p w:rsidR="00D643ED" w:rsidRDefault="001072EA" w:rsidP="00754433">
      <w:pPr>
        <w:pStyle w:val="a4"/>
        <w:spacing w:before="0" w:beforeAutospacing="0" w:after="0" w:afterAutospacing="0"/>
        <w:jc w:val="both"/>
        <w:rPr>
          <w:sz w:val="28"/>
          <w:szCs w:val="28"/>
        </w:rPr>
      </w:pPr>
      <w:r>
        <w:rPr>
          <w:sz w:val="28"/>
          <w:szCs w:val="28"/>
        </w:rPr>
        <w:t xml:space="preserve">      Р</w:t>
      </w:r>
      <w:r w:rsidR="00BE48FE">
        <w:rPr>
          <w:sz w:val="28"/>
          <w:szCs w:val="28"/>
        </w:rPr>
        <w:t>асходы произведены</w:t>
      </w:r>
      <w:r w:rsidR="00D90ABC">
        <w:rPr>
          <w:sz w:val="28"/>
          <w:szCs w:val="28"/>
        </w:rPr>
        <w:t xml:space="preserve"> </w:t>
      </w:r>
      <w:r w:rsidR="00D11969">
        <w:rPr>
          <w:sz w:val="28"/>
          <w:szCs w:val="28"/>
        </w:rPr>
        <w:t xml:space="preserve"> в рамках</w:t>
      </w:r>
      <w:r w:rsidR="00D643ED">
        <w:rPr>
          <w:sz w:val="28"/>
          <w:szCs w:val="28"/>
        </w:rPr>
        <w:t>:</w:t>
      </w:r>
    </w:p>
    <w:p w:rsidR="00D11969" w:rsidRDefault="00D643ED" w:rsidP="00754433">
      <w:pPr>
        <w:pStyle w:val="a4"/>
        <w:spacing w:before="0" w:beforeAutospacing="0" w:after="0" w:afterAutospacing="0"/>
        <w:jc w:val="both"/>
        <w:rPr>
          <w:sz w:val="28"/>
          <w:szCs w:val="28"/>
        </w:rPr>
      </w:pPr>
      <w:r w:rsidRPr="007902EF">
        <w:rPr>
          <w:b/>
          <w:sz w:val="28"/>
          <w:szCs w:val="28"/>
        </w:rPr>
        <w:t xml:space="preserve">           </w:t>
      </w:r>
      <w:proofErr w:type="gramStart"/>
      <w:r w:rsidRPr="007902EF">
        <w:rPr>
          <w:b/>
          <w:sz w:val="28"/>
          <w:szCs w:val="28"/>
        </w:rPr>
        <w:t>1</w:t>
      </w:r>
      <w:r w:rsidRPr="00E67E81">
        <w:rPr>
          <w:b/>
          <w:i/>
          <w:sz w:val="28"/>
          <w:szCs w:val="28"/>
        </w:rPr>
        <w:t>.</w:t>
      </w:r>
      <w:r w:rsidRPr="00E67E81">
        <w:rPr>
          <w:i/>
          <w:sz w:val="28"/>
          <w:szCs w:val="28"/>
        </w:rPr>
        <w:t xml:space="preserve"> </w:t>
      </w:r>
      <w:r w:rsidR="00FB0D00" w:rsidRPr="00E67E81">
        <w:rPr>
          <w:i/>
          <w:sz w:val="28"/>
          <w:szCs w:val="28"/>
        </w:rPr>
        <w:t xml:space="preserve"> </w:t>
      </w:r>
      <w:r w:rsidR="00D11969" w:rsidRPr="00E67E81">
        <w:rPr>
          <w:i/>
          <w:sz w:val="28"/>
          <w:szCs w:val="28"/>
        </w:rPr>
        <w:t xml:space="preserve"> муниципальной</w:t>
      </w:r>
      <w:r w:rsidR="00FB0D00" w:rsidRPr="00E67E81">
        <w:rPr>
          <w:i/>
          <w:sz w:val="28"/>
          <w:szCs w:val="28"/>
        </w:rPr>
        <w:t xml:space="preserve"> программы</w:t>
      </w:r>
      <w:r w:rsidR="00D11969" w:rsidRPr="00E67E81">
        <w:rPr>
          <w:i/>
          <w:sz w:val="28"/>
          <w:szCs w:val="28"/>
        </w:rPr>
        <w:t xml:space="preserve"> муниципального образования город Киржач «Защита населения и территорий от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город Киржач Киржачского района»</w:t>
      </w:r>
      <w:r w:rsidR="00B1026B">
        <w:rPr>
          <w:sz w:val="28"/>
          <w:szCs w:val="28"/>
        </w:rPr>
        <w:t xml:space="preserve"> в сумме 1090,0</w:t>
      </w:r>
      <w:r w:rsidR="00A0310E">
        <w:rPr>
          <w:sz w:val="28"/>
          <w:szCs w:val="28"/>
        </w:rPr>
        <w:t xml:space="preserve"> тысяч рублей при плане  </w:t>
      </w:r>
      <w:r w:rsidR="00FB0D00">
        <w:rPr>
          <w:sz w:val="28"/>
          <w:szCs w:val="28"/>
        </w:rPr>
        <w:t xml:space="preserve"> </w:t>
      </w:r>
      <w:r w:rsidR="00B1026B">
        <w:rPr>
          <w:sz w:val="28"/>
          <w:szCs w:val="28"/>
        </w:rPr>
        <w:t>1093,5</w:t>
      </w:r>
      <w:r w:rsidR="00A0310E">
        <w:rPr>
          <w:sz w:val="28"/>
          <w:szCs w:val="28"/>
        </w:rPr>
        <w:t xml:space="preserve"> </w:t>
      </w:r>
      <w:r w:rsidR="00F416E7">
        <w:rPr>
          <w:sz w:val="28"/>
          <w:szCs w:val="28"/>
        </w:rPr>
        <w:t>тысяч</w:t>
      </w:r>
      <w:r w:rsidR="00FB0D00">
        <w:rPr>
          <w:sz w:val="28"/>
          <w:szCs w:val="28"/>
        </w:rPr>
        <w:t xml:space="preserve">  рублей (</w:t>
      </w:r>
      <w:r w:rsidR="00B1026B">
        <w:rPr>
          <w:sz w:val="28"/>
          <w:szCs w:val="28"/>
        </w:rPr>
        <w:t>99,7</w:t>
      </w:r>
      <w:r w:rsidR="00BF67D6">
        <w:rPr>
          <w:sz w:val="28"/>
          <w:szCs w:val="28"/>
        </w:rPr>
        <w:t xml:space="preserve"> </w:t>
      </w:r>
      <w:r w:rsidR="007902EF">
        <w:rPr>
          <w:sz w:val="28"/>
          <w:szCs w:val="28"/>
        </w:rPr>
        <w:t>%)</w:t>
      </w:r>
      <w:r w:rsidR="005D2D03">
        <w:rPr>
          <w:sz w:val="28"/>
          <w:szCs w:val="28"/>
        </w:rPr>
        <w:t>, в том числе по мероприятиям</w:t>
      </w:r>
      <w:r w:rsidR="00D90ABC">
        <w:rPr>
          <w:sz w:val="28"/>
          <w:szCs w:val="28"/>
        </w:rPr>
        <w:t>:</w:t>
      </w:r>
      <w:proofErr w:type="gramEnd"/>
    </w:p>
    <w:p w:rsidR="00FB0D00" w:rsidRDefault="00FB0D00" w:rsidP="00754433">
      <w:pPr>
        <w:pStyle w:val="a4"/>
        <w:spacing w:before="0" w:beforeAutospacing="0" w:after="0" w:afterAutospacing="0"/>
        <w:jc w:val="both"/>
        <w:rPr>
          <w:sz w:val="28"/>
          <w:szCs w:val="28"/>
        </w:rPr>
      </w:pPr>
      <w:r>
        <w:rPr>
          <w:sz w:val="28"/>
          <w:szCs w:val="28"/>
        </w:rPr>
        <w:t xml:space="preserve">      - на  расходы по ликвидации очагов возгорания сухой травы на территории муниципального образования город Киржач в </w:t>
      </w:r>
      <w:r w:rsidR="00E62074">
        <w:rPr>
          <w:sz w:val="28"/>
          <w:szCs w:val="28"/>
        </w:rPr>
        <w:t xml:space="preserve">весенне </w:t>
      </w:r>
      <w:r w:rsidR="00F0763C">
        <w:rPr>
          <w:sz w:val="28"/>
          <w:szCs w:val="28"/>
        </w:rPr>
        <w:t xml:space="preserve">- </w:t>
      </w:r>
      <w:r w:rsidR="00B1026B">
        <w:rPr>
          <w:sz w:val="28"/>
          <w:szCs w:val="28"/>
        </w:rPr>
        <w:t>летний  период в сумме 88,9 тысяч рублей при плане 88,9</w:t>
      </w:r>
      <w:r w:rsidR="00F416E7">
        <w:rPr>
          <w:sz w:val="28"/>
          <w:szCs w:val="28"/>
        </w:rPr>
        <w:t xml:space="preserve"> тысяч рублей (100,0</w:t>
      </w:r>
      <w:r w:rsidR="00BF67D6">
        <w:rPr>
          <w:sz w:val="28"/>
          <w:szCs w:val="28"/>
        </w:rPr>
        <w:t xml:space="preserve"> </w:t>
      </w:r>
      <w:r>
        <w:rPr>
          <w:sz w:val="28"/>
          <w:szCs w:val="28"/>
        </w:rPr>
        <w:t>%);</w:t>
      </w:r>
    </w:p>
    <w:p w:rsidR="00713800" w:rsidRDefault="00FB0D00" w:rsidP="005222DE">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00D90ABC">
        <w:rPr>
          <w:rFonts w:ascii="Times New Roman" w:hAnsi="Times New Roman" w:cs="Times New Roman"/>
          <w:sz w:val="28"/>
          <w:szCs w:val="28"/>
        </w:rPr>
        <w:t xml:space="preserve">на </w:t>
      </w:r>
      <w:r w:rsidR="00F416E7">
        <w:rPr>
          <w:rFonts w:ascii="Times New Roman" w:hAnsi="Times New Roman" w:cs="Times New Roman"/>
          <w:sz w:val="28"/>
          <w:szCs w:val="28"/>
        </w:rPr>
        <w:t xml:space="preserve"> установку и </w:t>
      </w:r>
      <w:r w:rsidR="00D90ABC">
        <w:rPr>
          <w:rFonts w:ascii="Times New Roman" w:hAnsi="Times New Roman" w:cs="Times New Roman"/>
          <w:sz w:val="28"/>
          <w:szCs w:val="28"/>
        </w:rPr>
        <w:t xml:space="preserve"> ремонт  п</w:t>
      </w:r>
      <w:r w:rsidR="00B1026B">
        <w:rPr>
          <w:rFonts w:ascii="Times New Roman" w:hAnsi="Times New Roman" w:cs="Times New Roman"/>
          <w:sz w:val="28"/>
          <w:szCs w:val="28"/>
        </w:rPr>
        <w:t>ожарных гидрантов в сумме 197,4 тысяч рублей при плане 200,0</w:t>
      </w:r>
      <w:r>
        <w:rPr>
          <w:rFonts w:ascii="Times New Roman" w:hAnsi="Times New Roman" w:cs="Times New Roman"/>
          <w:sz w:val="28"/>
          <w:szCs w:val="28"/>
        </w:rPr>
        <w:t xml:space="preserve"> тысяч </w:t>
      </w:r>
      <w:r w:rsidR="00B1026B">
        <w:rPr>
          <w:rFonts w:ascii="Times New Roman" w:hAnsi="Times New Roman" w:cs="Times New Roman"/>
          <w:sz w:val="28"/>
          <w:szCs w:val="28"/>
        </w:rPr>
        <w:t>рублей (98,7</w:t>
      </w:r>
      <w:r w:rsidR="00BF67D6">
        <w:rPr>
          <w:rFonts w:ascii="Times New Roman" w:hAnsi="Times New Roman" w:cs="Times New Roman"/>
          <w:sz w:val="28"/>
          <w:szCs w:val="28"/>
        </w:rPr>
        <w:t xml:space="preserve"> </w:t>
      </w:r>
      <w:r w:rsidR="00D90ABC">
        <w:rPr>
          <w:rFonts w:ascii="Times New Roman" w:hAnsi="Times New Roman" w:cs="Times New Roman"/>
          <w:sz w:val="28"/>
          <w:szCs w:val="28"/>
        </w:rPr>
        <w:t>%)</w:t>
      </w:r>
      <w:r w:rsidR="002642DD">
        <w:rPr>
          <w:rFonts w:ascii="Times New Roman" w:hAnsi="Times New Roman" w:cs="Times New Roman"/>
          <w:sz w:val="28"/>
          <w:szCs w:val="28"/>
        </w:rPr>
        <w:t xml:space="preserve">. </w:t>
      </w:r>
      <w:r w:rsidR="002642DD" w:rsidRPr="00713800">
        <w:rPr>
          <w:rFonts w:ascii="Times New Roman" w:hAnsi="Times New Roman" w:cs="Times New Roman"/>
          <w:sz w:val="28"/>
          <w:szCs w:val="28"/>
        </w:rPr>
        <w:t>В</w:t>
      </w:r>
      <w:r w:rsidR="00B1026B">
        <w:rPr>
          <w:rFonts w:ascii="Times New Roman" w:hAnsi="Times New Roman" w:cs="Times New Roman"/>
          <w:sz w:val="28"/>
          <w:szCs w:val="28"/>
        </w:rPr>
        <w:t xml:space="preserve"> 2024</w:t>
      </w:r>
      <w:r w:rsidR="002642DD" w:rsidRPr="00713800">
        <w:rPr>
          <w:rFonts w:ascii="Times New Roman" w:hAnsi="Times New Roman" w:cs="Times New Roman"/>
          <w:sz w:val="28"/>
          <w:szCs w:val="28"/>
        </w:rPr>
        <w:t xml:space="preserve"> года  установлено </w:t>
      </w:r>
      <w:r w:rsidR="00B1026B">
        <w:rPr>
          <w:rFonts w:ascii="Times New Roman" w:hAnsi="Times New Roman" w:cs="Times New Roman"/>
          <w:sz w:val="28"/>
          <w:szCs w:val="28"/>
        </w:rPr>
        <w:t>2</w:t>
      </w:r>
      <w:r w:rsidR="00675444" w:rsidRPr="00713800">
        <w:rPr>
          <w:rFonts w:ascii="Times New Roman" w:hAnsi="Times New Roman" w:cs="Times New Roman"/>
          <w:sz w:val="28"/>
          <w:szCs w:val="28"/>
        </w:rPr>
        <w:t xml:space="preserve"> пожарных гидранта</w:t>
      </w:r>
      <w:r w:rsidR="00713800">
        <w:rPr>
          <w:rFonts w:ascii="Times New Roman" w:hAnsi="Times New Roman" w:cs="Times New Roman"/>
          <w:sz w:val="28"/>
          <w:szCs w:val="28"/>
        </w:rPr>
        <w:t>:</w:t>
      </w:r>
    </w:p>
    <w:p w:rsidR="00713800" w:rsidRDefault="00713800" w:rsidP="00E67E81">
      <w:pPr>
        <w:pStyle w:val="a8"/>
        <w:ind w:left="708" w:firstLine="444"/>
        <w:jc w:val="both"/>
        <w:rPr>
          <w:rFonts w:ascii="Times New Roman" w:hAnsi="Times New Roman" w:cs="Times New Roman"/>
          <w:sz w:val="28"/>
          <w:szCs w:val="28"/>
        </w:rPr>
      </w:pPr>
      <w:r>
        <w:rPr>
          <w:rFonts w:ascii="Times New Roman" w:hAnsi="Times New Roman" w:cs="Times New Roman"/>
          <w:sz w:val="28"/>
          <w:szCs w:val="28"/>
        </w:rPr>
        <w:t>-  пе</w:t>
      </w:r>
      <w:r w:rsidR="00B1026B">
        <w:rPr>
          <w:rFonts w:ascii="Times New Roman" w:hAnsi="Times New Roman" w:cs="Times New Roman"/>
          <w:sz w:val="28"/>
          <w:szCs w:val="28"/>
        </w:rPr>
        <w:t>ресечение улиц Чкалова-Фурманова ( муниципальный контракт № 105 от 25.10.2024</w:t>
      </w:r>
      <w:r>
        <w:rPr>
          <w:rFonts w:ascii="Times New Roman" w:hAnsi="Times New Roman" w:cs="Times New Roman"/>
          <w:sz w:val="28"/>
          <w:szCs w:val="28"/>
        </w:rPr>
        <w:t>г с МУП ВКХ «Водока</w:t>
      </w:r>
      <w:r w:rsidR="00B1026B">
        <w:rPr>
          <w:rFonts w:ascii="Times New Roman" w:hAnsi="Times New Roman" w:cs="Times New Roman"/>
          <w:sz w:val="28"/>
          <w:szCs w:val="28"/>
        </w:rPr>
        <w:t>нал» город Киржач  на сумму 126,1</w:t>
      </w:r>
      <w:r w:rsidR="00FA3FA8">
        <w:rPr>
          <w:rFonts w:ascii="Times New Roman" w:hAnsi="Times New Roman" w:cs="Times New Roman"/>
          <w:sz w:val="28"/>
          <w:szCs w:val="28"/>
        </w:rPr>
        <w:t xml:space="preserve"> тыс</w:t>
      </w:r>
      <w:proofErr w:type="gramStart"/>
      <w:r w:rsidR="00FA3FA8">
        <w:rPr>
          <w:rFonts w:ascii="Times New Roman" w:hAnsi="Times New Roman" w:cs="Times New Roman"/>
          <w:sz w:val="28"/>
          <w:szCs w:val="28"/>
        </w:rPr>
        <w:t>.р</w:t>
      </w:r>
      <w:proofErr w:type="gramEnd"/>
      <w:r w:rsidR="00FA3FA8">
        <w:rPr>
          <w:rFonts w:ascii="Times New Roman" w:hAnsi="Times New Roman" w:cs="Times New Roman"/>
          <w:sz w:val="28"/>
          <w:szCs w:val="28"/>
        </w:rPr>
        <w:t>ублей   (счет на оплату №2133 от 25.11.2024</w:t>
      </w:r>
      <w:r>
        <w:rPr>
          <w:rFonts w:ascii="Times New Roman" w:hAnsi="Times New Roman" w:cs="Times New Roman"/>
          <w:sz w:val="28"/>
          <w:szCs w:val="28"/>
        </w:rPr>
        <w:t xml:space="preserve">, платежное поручение от </w:t>
      </w:r>
      <w:r w:rsidR="00FA3FA8">
        <w:rPr>
          <w:rFonts w:ascii="Times New Roman" w:hAnsi="Times New Roman" w:cs="Times New Roman"/>
          <w:sz w:val="28"/>
          <w:szCs w:val="28"/>
        </w:rPr>
        <w:t>28.11.2024</w:t>
      </w:r>
      <w:r>
        <w:rPr>
          <w:rFonts w:ascii="Times New Roman" w:hAnsi="Times New Roman" w:cs="Times New Roman"/>
          <w:sz w:val="28"/>
          <w:szCs w:val="28"/>
        </w:rPr>
        <w:t xml:space="preserve">  № </w:t>
      </w:r>
      <w:r w:rsidR="00FA3FA8">
        <w:rPr>
          <w:rFonts w:ascii="Times New Roman" w:hAnsi="Times New Roman" w:cs="Times New Roman"/>
          <w:sz w:val="28"/>
          <w:szCs w:val="28"/>
        </w:rPr>
        <w:t xml:space="preserve"> 808394</w:t>
      </w:r>
      <w:r>
        <w:rPr>
          <w:rFonts w:ascii="Times New Roman" w:hAnsi="Times New Roman" w:cs="Times New Roman"/>
          <w:sz w:val="28"/>
          <w:szCs w:val="28"/>
        </w:rPr>
        <w:t>);</w:t>
      </w:r>
    </w:p>
    <w:p w:rsidR="00713800" w:rsidRDefault="00FA3FA8" w:rsidP="00E67E81">
      <w:pPr>
        <w:pStyle w:val="a8"/>
        <w:ind w:left="708" w:firstLine="360"/>
        <w:jc w:val="both"/>
        <w:rPr>
          <w:rFonts w:ascii="Times New Roman" w:hAnsi="Times New Roman" w:cs="Times New Roman"/>
          <w:sz w:val="28"/>
          <w:szCs w:val="28"/>
        </w:rPr>
      </w:pPr>
      <w:r>
        <w:rPr>
          <w:rFonts w:ascii="Times New Roman" w:hAnsi="Times New Roman" w:cs="Times New Roman"/>
          <w:sz w:val="28"/>
          <w:szCs w:val="28"/>
        </w:rPr>
        <w:t>- пересечение улиц Покровская-Новоселов</w:t>
      </w:r>
      <w:r w:rsidR="00713800">
        <w:rPr>
          <w:rFonts w:ascii="Times New Roman" w:hAnsi="Times New Roman" w:cs="Times New Roman"/>
          <w:sz w:val="28"/>
          <w:szCs w:val="28"/>
        </w:rPr>
        <w:t xml:space="preserve"> </w:t>
      </w:r>
      <w:r>
        <w:rPr>
          <w:rFonts w:ascii="Times New Roman" w:hAnsi="Times New Roman" w:cs="Times New Roman"/>
          <w:sz w:val="28"/>
          <w:szCs w:val="28"/>
        </w:rPr>
        <w:t>( муниципальный контракт № 104 от 25.10.2024</w:t>
      </w:r>
      <w:r w:rsidR="00B0129C">
        <w:rPr>
          <w:rFonts w:ascii="Times New Roman" w:hAnsi="Times New Roman" w:cs="Times New Roman"/>
          <w:sz w:val="28"/>
          <w:szCs w:val="28"/>
        </w:rPr>
        <w:t>г</w:t>
      </w:r>
      <w:r>
        <w:rPr>
          <w:rFonts w:ascii="Times New Roman" w:hAnsi="Times New Roman" w:cs="Times New Roman"/>
          <w:sz w:val="28"/>
          <w:szCs w:val="28"/>
        </w:rPr>
        <w:t>.</w:t>
      </w:r>
      <w:r w:rsidR="00B0129C">
        <w:rPr>
          <w:rFonts w:ascii="Times New Roman" w:hAnsi="Times New Roman" w:cs="Times New Roman"/>
          <w:sz w:val="28"/>
          <w:szCs w:val="28"/>
        </w:rPr>
        <w:t xml:space="preserve"> с МУП ВКХ «Водока</w:t>
      </w:r>
      <w:r>
        <w:rPr>
          <w:rFonts w:ascii="Times New Roman" w:hAnsi="Times New Roman" w:cs="Times New Roman"/>
          <w:sz w:val="28"/>
          <w:szCs w:val="28"/>
        </w:rPr>
        <w:t>нал» город Киржач  на сумму 71,3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(счет на оплату от 25.11.2024г.№2132</w:t>
      </w:r>
      <w:r w:rsidR="00B0129C">
        <w:rPr>
          <w:rFonts w:ascii="Times New Roman" w:hAnsi="Times New Roman" w:cs="Times New Roman"/>
          <w:sz w:val="28"/>
          <w:szCs w:val="28"/>
        </w:rPr>
        <w:t>, платежное поручение от</w:t>
      </w:r>
      <w:r>
        <w:rPr>
          <w:rFonts w:ascii="Times New Roman" w:hAnsi="Times New Roman" w:cs="Times New Roman"/>
          <w:sz w:val="28"/>
          <w:szCs w:val="28"/>
        </w:rPr>
        <w:t xml:space="preserve"> 28</w:t>
      </w:r>
      <w:r w:rsidR="00E67E81">
        <w:rPr>
          <w:rFonts w:ascii="Times New Roman" w:hAnsi="Times New Roman" w:cs="Times New Roman"/>
          <w:sz w:val="28"/>
          <w:szCs w:val="28"/>
        </w:rPr>
        <w:t>.11.2024   № 808392);</w:t>
      </w:r>
    </w:p>
    <w:p w:rsidR="00D90ABC" w:rsidRDefault="00D90ABC" w:rsidP="005222DE">
      <w:pPr>
        <w:pStyle w:val="a8"/>
        <w:jc w:val="both"/>
        <w:rPr>
          <w:rFonts w:ascii="Times New Roman" w:hAnsi="Times New Roman" w:cs="Times New Roman"/>
          <w:sz w:val="28"/>
          <w:szCs w:val="28"/>
        </w:rPr>
      </w:pPr>
      <w:r>
        <w:rPr>
          <w:rFonts w:ascii="Times New Roman" w:hAnsi="Times New Roman" w:cs="Times New Roman"/>
          <w:sz w:val="28"/>
          <w:szCs w:val="28"/>
        </w:rPr>
        <w:t xml:space="preserve">    -  на организацию мест массового отдыха людей на  водных объектах</w:t>
      </w:r>
      <w:r w:rsidR="00E67E81">
        <w:rPr>
          <w:rFonts w:ascii="Times New Roman" w:hAnsi="Times New Roman" w:cs="Times New Roman"/>
          <w:sz w:val="28"/>
          <w:szCs w:val="28"/>
        </w:rPr>
        <w:t xml:space="preserve">  в сумме 249,2</w:t>
      </w:r>
      <w:r w:rsidR="00FB0D00">
        <w:rPr>
          <w:rFonts w:ascii="Times New Roman" w:hAnsi="Times New Roman" w:cs="Times New Roman"/>
          <w:sz w:val="28"/>
          <w:szCs w:val="28"/>
        </w:rPr>
        <w:t xml:space="preserve"> тысяч</w:t>
      </w:r>
      <w:r w:rsidR="00E8130D">
        <w:rPr>
          <w:rFonts w:ascii="Times New Roman" w:hAnsi="Times New Roman" w:cs="Times New Roman"/>
          <w:sz w:val="28"/>
          <w:szCs w:val="28"/>
        </w:rPr>
        <w:t xml:space="preserve"> рублей при плане </w:t>
      </w:r>
      <w:r w:rsidR="00E67E81">
        <w:rPr>
          <w:rFonts w:ascii="Times New Roman" w:hAnsi="Times New Roman" w:cs="Times New Roman"/>
          <w:sz w:val="28"/>
          <w:szCs w:val="28"/>
        </w:rPr>
        <w:t>250</w:t>
      </w:r>
      <w:r w:rsidR="00F44308">
        <w:rPr>
          <w:rFonts w:ascii="Times New Roman" w:hAnsi="Times New Roman" w:cs="Times New Roman"/>
          <w:sz w:val="28"/>
          <w:szCs w:val="28"/>
        </w:rPr>
        <w:t>,0</w:t>
      </w:r>
      <w:r w:rsidR="00FB0D00">
        <w:rPr>
          <w:rFonts w:ascii="Times New Roman" w:hAnsi="Times New Roman" w:cs="Times New Roman"/>
          <w:sz w:val="28"/>
          <w:szCs w:val="28"/>
        </w:rPr>
        <w:t xml:space="preserve"> тысяч</w:t>
      </w:r>
      <w:r w:rsidR="00E8130D">
        <w:rPr>
          <w:rFonts w:ascii="Times New Roman" w:hAnsi="Times New Roman" w:cs="Times New Roman"/>
          <w:sz w:val="28"/>
          <w:szCs w:val="28"/>
        </w:rPr>
        <w:t>и</w:t>
      </w:r>
      <w:r w:rsidR="00FB0D00">
        <w:rPr>
          <w:rFonts w:ascii="Times New Roman" w:hAnsi="Times New Roman" w:cs="Times New Roman"/>
          <w:sz w:val="28"/>
          <w:szCs w:val="28"/>
        </w:rPr>
        <w:t xml:space="preserve"> </w:t>
      </w:r>
      <w:r w:rsidR="00E67E81">
        <w:rPr>
          <w:rFonts w:ascii="Times New Roman" w:hAnsi="Times New Roman" w:cs="Times New Roman"/>
          <w:sz w:val="28"/>
          <w:szCs w:val="28"/>
        </w:rPr>
        <w:t>рублей (99,7</w:t>
      </w:r>
      <w:r w:rsidR="00E8130D">
        <w:rPr>
          <w:rFonts w:ascii="Times New Roman" w:hAnsi="Times New Roman" w:cs="Times New Roman"/>
          <w:sz w:val="28"/>
          <w:szCs w:val="28"/>
        </w:rPr>
        <w:t xml:space="preserve"> %);</w:t>
      </w:r>
    </w:p>
    <w:p w:rsidR="00675444" w:rsidRDefault="00675444" w:rsidP="005222DE">
      <w:pPr>
        <w:pStyle w:val="a8"/>
        <w:jc w:val="both"/>
        <w:rPr>
          <w:rFonts w:ascii="Times New Roman" w:hAnsi="Times New Roman" w:cs="Times New Roman"/>
          <w:sz w:val="28"/>
          <w:szCs w:val="28"/>
        </w:rPr>
      </w:pPr>
      <w:r>
        <w:rPr>
          <w:rFonts w:ascii="Times New Roman" w:hAnsi="Times New Roman" w:cs="Times New Roman"/>
          <w:sz w:val="28"/>
          <w:szCs w:val="28"/>
        </w:rPr>
        <w:t xml:space="preserve">   - на расходы  по соблюдению законодательства в области безопасности гидротех</w:t>
      </w:r>
      <w:r w:rsidR="00F44308">
        <w:rPr>
          <w:rFonts w:ascii="Times New Roman" w:hAnsi="Times New Roman" w:cs="Times New Roman"/>
          <w:sz w:val="28"/>
          <w:szCs w:val="28"/>
        </w:rPr>
        <w:t>н</w:t>
      </w:r>
      <w:r w:rsidR="00E67E81">
        <w:rPr>
          <w:rFonts w:ascii="Times New Roman" w:hAnsi="Times New Roman" w:cs="Times New Roman"/>
          <w:sz w:val="28"/>
          <w:szCs w:val="28"/>
        </w:rPr>
        <w:t>ических сооружений в сумме 554,5</w:t>
      </w:r>
      <w:r>
        <w:rPr>
          <w:rFonts w:ascii="Times New Roman" w:hAnsi="Times New Roman" w:cs="Times New Roman"/>
          <w:sz w:val="28"/>
          <w:szCs w:val="28"/>
        </w:rPr>
        <w:t xml:space="preserve"> тысяч</w:t>
      </w:r>
      <w:r w:rsidR="00E67E81">
        <w:rPr>
          <w:rFonts w:ascii="Times New Roman" w:hAnsi="Times New Roman" w:cs="Times New Roman"/>
          <w:sz w:val="28"/>
          <w:szCs w:val="28"/>
        </w:rPr>
        <w:t>и</w:t>
      </w:r>
      <w:r>
        <w:rPr>
          <w:rFonts w:ascii="Times New Roman" w:hAnsi="Times New Roman" w:cs="Times New Roman"/>
          <w:sz w:val="28"/>
          <w:szCs w:val="28"/>
        </w:rPr>
        <w:t xml:space="preserve"> рублей при п</w:t>
      </w:r>
      <w:r w:rsidR="00E67E81">
        <w:rPr>
          <w:rFonts w:ascii="Times New Roman" w:hAnsi="Times New Roman" w:cs="Times New Roman"/>
          <w:sz w:val="28"/>
          <w:szCs w:val="28"/>
        </w:rPr>
        <w:t>лане 554,5</w:t>
      </w:r>
      <w:r w:rsidR="00F44308">
        <w:rPr>
          <w:rFonts w:ascii="Times New Roman" w:hAnsi="Times New Roman" w:cs="Times New Roman"/>
          <w:sz w:val="28"/>
          <w:szCs w:val="28"/>
        </w:rPr>
        <w:t xml:space="preserve"> тысяч</w:t>
      </w:r>
      <w:r w:rsidR="00E67E81">
        <w:rPr>
          <w:rFonts w:ascii="Times New Roman" w:hAnsi="Times New Roman" w:cs="Times New Roman"/>
          <w:sz w:val="28"/>
          <w:szCs w:val="28"/>
        </w:rPr>
        <w:t>и рублей (100,0%).</w:t>
      </w:r>
    </w:p>
    <w:p w:rsidR="00D643ED" w:rsidRDefault="00D643ED" w:rsidP="005222DE">
      <w:pPr>
        <w:pStyle w:val="a8"/>
        <w:jc w:val="both"/>
        <w:rPr>
          <w:rFonts w:ascii="Times New Roman" w:hAnsi="Times New Roman" w:cs="Times New Roman"/>
          <w:sz w:val="28"/>
          <w:szCs w:val="28"/>
        </w:rPr>
      </w:pPr>
      <w:r w:rsidRPr="007902EF">
        <w:rPr>
          <w:rFonts w:ascii="Times New Roman" w:hAnsi="Times New Roman" w:cs="Times New Roman"/>
          <w:b/>
          <w:sz w:val="28"/>
          <w:szCs w:val="28"/>
        </w:rPr>
        <w:t xml:space="preserve"> </w:t>
      </w:r>
      <w:r w:rsidR="007902EF">
        <w:rPr>
          <w:rFonts w:ascii="Times New Roman" w:hAnsi="Times New Roman" w:cs="Times New Roman"/>
          <w:b/>
          <w:sz w:val="28"/>
          <w:szCs w:val="28"/>
        </w:rPr>
        <w:t xml:space="preserve">    </w:t>
      </w:r>
      <w:r w:rsidRPr="007902EF">
        <w:rPr>
          <w:rFonts w:ascii="Times New Roman" w:hAnsi="Times New Roman" w:cs="Times New Roman"/>
          <w:b/>
          <w:sz w:val="28"/>
          <w:szCs w:val="28"/>
        </w:rPr>
        <w:t xml:space="preserve">  2.</w:t>
      </w:r>
      <w:r>
        <w:rPr>
          <w:rFonts w:ascii="Times New Roman" w:hAnsi="Times New Roman" w:cs="Times New Roman"/>
          <w:sz w:val="28"/>
          <w:szCs w:val="28"/>
        </w:rPr>
        <w:t xml:space="preserve"> </w:t>
      </w:r>
      <w:r w:rsidRPr="00E67E81">
        <w:rPr>
          <w:rFonts w:ascii="Times New Roman" w:hAnsi="Times New Roman" w:cs="Times New Roman"/>
          <w:i/>
          <w:sz w:val="28"/>
          <w:szCs w:val="28"/>
        </w:rPr>
        <w:t>муниципальной программы муниципального образования город Киржач Киржачского района «Противодействие экстремизму и профилактика терроризма на территории города Киржач»</w:t>
      </w:r>
      <w:r w:rsidR="003933A5">
        <w:rPr>
          <w:rFonts w:ascii="Times New Roman" w:hAnsi="Times New Roman" w:cs="Times New Roman"/>
          <w:sz w:val="28"/>
          <w:szCs w:val="28"/>
        </w:rPr>
        <w:t xml:space="preserve"> в сумме</w:t>
      </w:r>
      <w:r w:rsidR="00E67E81">
        <w:rPr>
          <w:rFonts w:ascii="Times New Roman" w:hAnsi="Times New Roman" w:cs="Times New Roman"/>
          <w:sz w:val="28"/>
          <w:szCs w:val="28"/>
        </w:rPr>
        <w:t xml:space="preserve"> 120,4 тысячи рублей при плане 120,4</w:t>
      </w:r>
      <w:r w:rsidR="00F44308">
        <w:rPr>
          <w:rFonts w:ascii="Times New Roman" w:hAnsi="Times New Roman" w:cs="Times New Roman"/>
          <w:sz w:val="28"/>
          <w:szCs w:val="28"/>
        </w:rPr>
        <w:t xml:space="preserve"> </w:t>
      </w:r>
      <w:r w:rsidR="003933A5">
        <w:rPr>
          <w:rFonts w:ascii="Times New Roman" w:hAnsi="Times New Roman" w:cs="Times New Roman"/>
          <w:sz w:val="28"/>
          <w:szCs w:val="28"/>
        </w:rPr>
        <w:t>тысяч</w:t>
      </w:r>
      <w:r w:rsidR="00F44308">
        <w:rPr>
          <w:rFonts w:ascii="Times New Roman" w:hAnsi="Times New Roman" w:cs="Times New Roman"/>
          <w:sz w:val="28"/>
          <w:szCs w:val="28"/>
        </w:rPr>
        <w:t xml:space="preserve">и рублей </w:t>
      </w:r>
      <w:proofErr w:type="gramStart"/>
      <w:r w:rsidR="00F44308">
        <w:rPr>
          <w:rFonts w:ascii="Times New Roman" w:hAnsi="Times New Roman" w:cs="Times New Roman"/>
          <w:sz w:val="28"/>
          <w:szCs w:val="28"/>
        </w:rPr>
        <w:t xml:space="preserve">( </w:t>
      </w:r>
      <w:proofErr w:type="gramEnd"/>
      <w:r w:rsidR="00F44308">
        <w:rPr>
          <w:rFonts w:ascii="Times New Roman" w:hAnsi="Times New Roman" w:cs="Times New Roman"/>
          <w:sz w:val="28"/>
          <w:szCs w:val="28"/>
        </w:rPr>
        <w:t>100,0</w:t>
      </w:r>
      <w:r w:rsidR="00B51F42">
        <w:rPr>
          <w:rFonts w:ascii="Times New Roman" w:hAnsi="Times New Roman" w:cs="Times New Roman"/>
          <w:sz w:val="28"/>
          <w:szCs w:val="28"/>
        </w:rPr>
        <w:t xml:space="preserve"> %), в том числе по мероприятиям</w:t>
      </w:r>
      <w:r>
        <w:rPr>
          <w:rFonts w:ascii="Times New Roman" w:hAnsi="Times New Roman" w:cs="Times New Roman"/>
          <w:sz w:val="28"/>
          <w:szCs w:val="28"/>
        </w:rPr>
        <w:t>:</w:t>
      </w:r>
    </w:p>
    <w:p w:rsidR="007A6660" w:rsidRDefault="00A04A9D" w:rsidP="00517181">
      <w:pPr>
        <w:pStyle w:val="a8"/>
        <w:jc w:val="both"/>
        <w:rPr>
          <w:rFonts w:ascii="Times New Roman" w:hAnsi="Times New Roman" w:cs="Times New Roman"/>
          <w:sz w:val="28"/>
          <w:szCs w:val="28"/>
        </w:rPr>
      </w:pPr>
      <w:r>
        <w:rPr>
          <w:rFonts w:ascii="Times New Roman" w:hAnsi="Times New Roman" w:cs="Times New Roman"/>
          <w:sz w:val="28"/>
          <w:szCs w:val="28"/>
        </w:rPr>
        <w:t xml:space="preserve">  - на </w:t>
      </w:r>
      <w:r w:rsidR="005D2D03">
        <w:rPr>
          <w:rFonts w:ascii="Times New Roman" w:hAnsi="Times New Roman" w:cs="Times New Roman"/>
          <w:sz w:val="28"/>
          <w:szCs w:val="28"/>
        </w:rPr>
        <w:t>расходы по обеспечению работоспособности системы видеонаблюдения го</w:t>
      </w:r>
      <w:r w:rsidR="00E67E81">
        <w:rPr>
          <w:rFonts w:ascii="Times New Roman" w:hAnsi="Times New Roman" w:cs="Times New Roman"/>
          <w:sz w:val="28"/>
          <w:szCs w:val="28"/>
        </w:rPr>
        <w:t>рода Киржач в сумме 100,0</w:t>
      </w:r>
      <w:r w:rsidR="00F44308">
        <w:rPr>
          <w:rFonts w:ascii="Times New Roman" w:hAnsi="Times New Roman" w:cs="Times New Roman"/>
          <w:sz w:val="28"/>
          <w:szCs w:val="28"/>
        </w:rPr>
        <w:t xml:space="preserve"> тысяч</w:t>
      </w:r>
      <w:r w:rsidR="00E67E81">
        <w:rPr>
          <w:rFonts w:ascii="Times New Roman" w:hAnsi="Times New Roman" w:cs="Times New Roman"/>
          <w:sz w:val="28"/>
          <w:szCs w:val="28"/>
        </w:rPr>
        <w:t xml:space="preserve"> рублей при плане 100,0</w:t>
      </w:r>
      <w:r w:rsidR="00F44308">
        <w:rPr>
          <w:rFonts w:ascii="Times New Roman" w:hAnsi="Times New Roman" w:cs="Times New Roman"/>
          <w:sz w:val="28"/>
          <w:szCs w:val="28"/>
        </w:rPr>
        <w:t xml:space="preserve"> тысяч рублей (100,0 %)</w:t>
      </w:r>
      <w:r w:rsidR="007A6660">
        <w:rPr>
          <w:rFonts w:ascii="Times New Roman" w:hAnsi="Times New Roman" w:cs="Times New Roman"/>
          <w:sz w:val="28"/>
          <w:szCs w:val="28"/>
        </w:rPr>
        <w:t>:</w:t>
      </w:r>
    </w:p>
    <w:p w:rsidR="003D152A" w:rsidRDefault="00F44308" w:rsidP="007A6660">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003D152A">
        <w:rPr>
          <w:rFonts w:ascii="Times New Roman" w:hAnsi="Times New Roman" w:cs="Times New Roman"/>
          <w:sz w:val="28"/>
          <w:szCs w:val="28"/>
        </w:rPr>
        <w:t>у</w:t>
      </w:r>
      <w:r w:rsidR="00517181">
        <w:rPr>
          <w:rFonts w:ascii="Times New Roman" w:hAnsi="Times New Roman" w:cs="Times New Roman"/>
          <w:sz w:val="28"/>
          <w:szCs w:val="28"/>
        </w:rPr>
        <w:t>становка</w:t>
      </w:r>
      <w:r w:rsidR="007A6660">
        <w:rPr>
          <w:rFonts w:ascii="Times New Roman" w:hAnsi="Times New Roman" w:cs="Times New Roman"/>
          <w:sz w:val="28"/>
          <w:szCs w:val="28"/>
        </w:rPr>
        <w:t xml:space="preserve"> двух</w:t>
      </w:r>
      <w:r w:rsidR="00517181">
        <w:rPr>
          <w:rFonts w:ascii="Times New Roman" w:hAnsi="Times New Roman" w:cs="Times New Roman"/>
          <w:sz w:val="28"/>
          <w:szCs w:val="28"/>
        </w:rPr>
        <w:t xml:space="preserve"> видеокамер</w:t>
      </w:r>
      <w:r w:rsidR="007A6660">
        <w:rPr>
          <w:rFonts w:ascii="Times New Roman" w:hAnsi="Times New Roman" w:cs="Times New Roman"/>
          <w:sz w:val="28"/>
          <w:szCs w:val="28"/>
        </w:rPr>
        <w:t xml:space="preserve"> на сумму 78,4 тыс</w:t>
      </w:r>
      <w:proofErr w:type="gramStart"/>
      <w:r w:rsidR="007A6660">
        <w:rPr>
          <w:rFonts w:ascii="Times New Roman" w:hAnsi="Times New Roman" w:cs="Times New Roman"/>
          <w:sz w:val="28"/>
          <w:szCs w:val="28"/>
        </w:rPr>
        <w:t>.р</w:t>
      </w:r>
      <w:proofErr w:type="gramEnd"/>
      <w:r w:rsidR="007A6660">
        <w:rPr>
          <w:rFonts w:ascii="Times New Roman" w:hAnsi="Times New Roman" w:cs="Times New Roman"/>
          <w:sz w:val="28"/>
          <w:szCs w:val="28"/>
        </w:rPr>
        <w:t>ублей :</w:t>
      </w:r>
    </w:p>
    <w:p w:rsidR="007A6660" w:rsidRDefault="007A6660" w:rsidP="007A6660">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на пересечении улиц Мичурина и Дзержинского;</w:t>
      </w:r>
    </w:p>
    <w:p w:rsidR="007A6660" w:rsidRDefault="007A6660" w:rsidP="007A6660">
      <w:pPr>
        <w:pStyle w:val="a8"/>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 парк 36-й Гвардейской дивизии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Родина-мать);</w:t>
      </w:r>
    </w:p>
    <w:p w:rsidR="007A6660" w:rsidRPr="003D152A" w:rsidRDefault="007A6660" w:rsidP="007A6660">
      <w:pPr>
        <w:pStyle w:val="a8"/>
        <w:jc w:val="both"/>
        <w:rPr>
          <w:rFonts w:ascii="Times New Roman" w:hAnsi="Times New Roman" w:cs="Times New Roman"/>
          <w:sz w:val="28"/>
          <w:szCs w:val="28"/>
        </w:rPr>
      </w:pPr>
      <w:r>
        <w:rPr>
          <w:rFonts w:ascii="Times New Roman" w:hAnsi="Times New Roman" w:cs="Times New Roman"/>
          <w:sz w:val="28"/>
          <w:szCs w:val="28"/>
        </w:rPr>
        <w:t xml:space="preserve">           - замена камеры на детской площадке в парке 36-й Гвардейской дивизии (21,6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p w:rsidR="005D2D03" w:rsidRDefault="005D2D03" w:rsidP="005222DE">
      <w:pPr>
        <w:pStyle w:val="a8"/>
        <w:jc w:val="both"/>
        <w:rPr>
          <w:rFonts w:ascii="Times New Roman" w:hAnsi="Times New Roman" w:cs="Times New Roman"/>
          <w:sz w:val="28"/>
          <w:szCs w:val="28"/>
        </w:rPr>
      </w:pPr>
      <w:r>
        <w:rPr>
          <w:rFonts w:ascii="Times New Roman" w:hAnsi="Times New Roman" w:cs="Times New Roman"/>
          <w:sz w:val="28"/>
          <w:szCs w:val="28"/>
        </w:rPr>
        <w:t xml:space="preserve"> - на расходы по изготовлению печатных   памяток по тематике противодействия экстр</w:t>
      </w:r>
      <w:r w:rsidR="00F31034">
        <w:rPr>
          <w:rFonts w:ascii="Times New Roman" w:hAnsi="Times New Roman" w:cs="Times New Roman"/>
          <w:sz w:val="28"/>
          <w:szCs w:val="28"/>
        </w:rPr>
        <w:t>емизму и террор</w:t>
      </w:r>
      <w:r w:rsidR="00E67E81">
        <w:rPr>
          <w:rFonts w:ascii="Times New Roman" w:hAnsi="Times New Roman" w:cs="Times New Roman"/>
          <w:sz w:val="28"/>
          <w:szCs w:val="28"/>
        </w:rPr>
        <w:t>изму в сумме 20,4</w:t>
      </w:r>
      <w:r w:rsidR="00517181">
        <w:rPr>
          <w:rFonts w:ascii="Times New Roman" w:hAnsi="Times New Roman" w:cs="Times New Roman"/>
          <w:sz w:val="28"/>
          <w:szCs w:val="28"/>
        </w:rPr>
        <w:t xml:space="preserve"> тысяч рублей при </w:t>
      </w:r>
      <w:r w:rsidR="00E67E81">
        <w:rPr>
          <w:rFonts w:ascii="Times New Roman" w:hAnsi="Times New Roman" w:cs="Times New Roman"/>
          <w:sz w:val="28"/>
          <w:szCs w:val="28"/>
        </w:rPr>
        <w:t>плане 20,4</w:t>
      </w:r>
      <w:r w:rsidR="00F31034">
        <w:rPr>
          <w:rFonts w:ascii="Times New Roman" w:hAnsi="Times New Roman" w:cs="Times New Roman"/>
          <w:sz w:val="28"/>
          <w:szCs w:val="28"/>
        </w:rPr>
        <w:t xml:space="preserve"> тысяч рублей </w:t>
      </w:r>
      <w:r>
        <w:rPr>
          <w:rFonts w:ascii="Times New Roman" w:hAnsi="Times New Roman" w:cs="Times New Roman"/>
          <w:sz w:val="28"/>
          <w:szCs w:val="28"/>
        </w:rPr>
        <w:t xml:space="preserve"> </w:t>
      </w:r>
      <w:r w:rsidR="00F31034">
        <w:rPr>
          <w:rFonts w:ascii="Times New Roman" w:hAnsi="Times New Roman" w:cs="Times New Roman"/>
          <w:sz w:val="28"/>
          <w:szCs w:val="28"/>
        </w:rPr>
        <w:t>(</w:t>
      </w:r>
      <w:r>
        <w:rPr>
          <w:rFonts w:ascii="Times New Roman" w:hAnsi="Times New Roman" w:cs="Times New Roman"/>
          <w:sz w:val="28"/>
          <w:szCs w:val="28"/>
        </w:rPr>
        <w:t>100,0%).</w:t>
      </w:r>
    </w:p>
    <w:p w:rsidR="00190AB5" w:rsidRDefault="00190AB5" w:rsidP="007A6660">
      <w:pPr>
        <w:rPr>
          <w:rStyle w:val="a5"/>
          <w:sz w:val="28"/>
          <w:szCs w:val="28"/>
        </w:rPr>
      </w:pPr>
    </w:p>
    <w:p w:rsidR="00FB5A1C" w:rsidRDefault="00431AB1" w:rsidP="00D4484A">
      <w:pPr>
        <w:jc w:val="center"/>
        <w:rPr>
          <w:rStyle w:val="a5"/>
          <w:sz w:val="28"/>
          <w:szCs w:val="28"/>
        </w:rPr>
      </w:pPr>
      <w:r w:rsidRPr="00740BEF">
        <w:rPr>
          <w:rStyle w:val="a5"/>
          <w:sz w:val="28"/>
          <w:szCs w:val="28"/>
        </w:rPr>
        <w:t xml:space="preserve">Раздел 0400 </w:t>
      </w:r>
    </w:p>
    <w:p w:rsidR="00431AB1" w:rsidRPr="00D4484A" w:rsidRDefault="00431AB1" w:rsidP="00D4484A">
      <w:pPr>
        <w:jc w:val="center"/>
        <w:rPr>
          <w:rStyle w:val="a5"/>
          <w:b w:val="0"/>
          <w:bCs w:val="0"/>
          <w:sz w:val="28"/>
          <w:szCs w:val="28"/>
        </w:rPr>
      </w:pPr>
      <w:r w:rsidRPr="00740BEF">
        <w:rPr>
          <w:rStyle w:val="a5"/>
          <w:sz w:val="28"/>
          <w:szCs w:val="28"/>
        </w:rPr>
        <w:t>"Национальная экономика"</w:t>
      </w:r>
    </w:p>
    <w:p w:rsidR="00431AB1" w:rsidRDefault="00D14E39" w:rsidP="00BC0470">
      <w:pPr>
        <w:pStyle w:val="a4"/>
        <w:spacing w:after="0" w:afterAutospacing="0"/>
        <w:jc w:val="both"/>
        <w:rPr>
          <w:sz w:val="28"/>
          <w:szCs w:val="28"/>
        </w:rPr>
      </w:pPr>
      <w:r>
        <w:rPr>
          <w:sz w:val="28"/>
          <w:szCs w:val="28"/>
        </w:rPr>
        <w:t xml:space="preserve">    </w:t>
      </w:r>
      <w:r w:rsidR="00C610C8">
        <w:rPr>
          <w:sz w:val="28"/>
          <w:szCs w:val="28"/>
        </w:rPr>
        <w:t xml:space="preserve">  </w:t>
      </w:r>
      <w:r w:rsidR="00431AB1" w:rsidRPr="00740BEF">
        <w:rPr>
          <w:sz w:val="28"/>
          <w:szCs w:val="28"/>
        </w:rPr>
        <w:t>В структуре общих расходов бюджета муниципального об</w:t>
      </w:r>
      <w:r w:rsidR="00C87071">
        <w:rPr>
          <w:sz w:val="28"/>
          <w:szCs w:val="28"/>
        </w:rPr>
        <w:t xml:space="preserve">разования город </w:t>
      </w:r>
      <w:r w:rsidR="00431AB1" w:rsidRPr="00740BEF">
        <w:rPr>
          <w:sz w:val="28"/>
          <w:szCs w:val="28"/>
        </w:rPr>
        <w:t>Киржач расходы по разделу со</w:t>
      </w:r>
      <w:r w:rsidR="005A061B">
        <w:rPr>
          <w:sz w:val="28"/>
          <w:szCs w:val="28"/>
        </w:rPr>
        <w:t>ставил</w:t>
      </w:r>
      <w:r w:rsidR="00E337A2">
        <w:rPr>
          <w:sz w:val="28"/>
          <w:szCs w:val="28"/>
        </w:rPr>
        <w:t>и</w:t>
      </w:r>
      <w:r w:rsidR="00983EC1">
        <w:rPr>
          <w:sz w:val="28"/>
          <w:szCs w:val="28"/>
        </w:rPr>
        <w:t xml:space="preserve"> 1</w:t>
      </w:r>
      <w:r w:rsidR="00751A51">
        <w:rPr>
          <w:sz w:val="28"/>
          <w:szCs w:val="28"/>
        </w:rPr>
        <w:t>8</w:t>
      </w:r>
      <w:r w:rsidR="00983EC1">
        <w:rPr>
          <w:sz w:val="28"/>
          <w:szCs w:val="28"/>
        </w:rPr>
        <w:t>,3</w:t>
      </w:r>
      <w:r w:rsidR="00C94B30">
        <w:rPr>
          <w:sz w:val="28"/>
          <w:szCs w:val="28"/>
        </w:rPr>
        <w:t xml:space="preserve"> </w:t>
      </w:r>
      <w:r w:rsidR="00431AB1" w:rsidRPr="00740BEF">
        <w:rPr>
          <w:sz w:val="28"/>
          <w:szCs w:val="28"/>
        </w:rPr>
        <w:t xml:space="preserve">% к годовому исполнению бюджета. </w:t>
      </w:r>
    </w:p>
    <w:p w:rsidR="00445A0D" w:rsidRDefault="00BC0470" w:rsidP="00445A0D">
      <w:pPr>
        <w:pStyle w:val="a4"/>
        <w:spacing w:before="0" w:beforeAutospacing="0"/>
        <w:jc w:val="both"/>
        <w:rPr>
          <w:sz w:val="28"/>
          <w:szCs w:val="28"/>
        </w:rPr>
      </w:pPr>
      <w:r>
        <w:rPr>
          <w:sz w:val="28"/>
          <w:szCs w:val="28"/>
        </w:rPr>
        <w:lastRenderedPageBreak/>
        <w:t xml:space="preserve">     </w:t>
      </w:r>
      <w:r w:rsidR="00D14E39">
        <w:rPr>
          <w:sz w:val="28"/>
          <w:szCs w:val="28"/>
        </w:rPr>
        <w:t xml:space="preserve"> </w:t>
      </w:r>
      <w:r w:rsidR="00C87071">
        <w:rPr>
          <w:sz w:val="28"/>
          <w:szCs w:val="28"/>
        </w:rPr>
        <w:t>Расходы по данному разделу произведены</w:t>
      </w:r>
      <w:r w:rsidR="00751A51">
        <w:rPr>
          <w:sz w:val="28"/>
          <w:szCs w:val="28"/>
        </w:rPr>
        <w:t xml:space="preserve">  в сумме 91 999,7</w:t>
      </w:r>
      <w:r w:rsidR="00AF76E1">
        <w:rPr>
          <w:sz w:val="28"/>
          <w:szCs w:val="28"/>
        </w:rPr>
        <w:t xml:space="preserve"> тысяч </w:t>
      </w:r>
      <w:r w:rsidR="0077480D">
        <w:rPr>
          <w:sz w:val="28"/>
          <w:szCs w:val="28"/>
        </w:rPr>
        <w:t>рублей при пл</w:t>
      </w:r>
      <w:r w:rsidR="00751A51">
        <w:rPr>
          <w:sz w:val="28"/>
          <w:szCs w:val="28"/>
        </w:rPr>
        <w:t>ане 115 610,1 тысяч рублей или 79,6</w:t>
      </w:r>
      <w:r>
        <w:rPr>
          <w:sz w:val="28"/>
          <w:szCs w:val="28"/>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19"/>
        <w:gridCol w:w="1843"/>
        <w:gridCol w:w="1134"/>
        <w:gridCol w:w="1417"/>
        <w:gridCol w:w="1276"/>
        <w:gridCol w:w="850"/>
      </w:tblGrid>
      <w:tr w:rsidR="007C0010" w:rsidTr="0089278C">
        <w:trPr>
          <w:trHeight w:val="735"/>
        </w:trPr>
        <w:tc>
          <w:tcPr>
            <w:tcW w:w="567"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before="0" w:beforeAutospacing="0" w:after="0" w:afterAutospacing="0" w:line="276" w:lineRule="auto"/>
              <w:jc w:val="both"/>
            </w:pPr>
            <w:r>
              <w:t xml:space="preserve">№ </w:t>
            </w:r>
            <w:proofErr w:type="gramStart"/>
            <w:r>
              <w:t>п</w:t>
            </w:r>
            <w:proofErr w:type="gramEnd"/>
            <w:r>
              <w:t>/п</w:t>
            </w:r>
          </w:p>
        </w:tc>
        <w:tc>
          <w:tcPr>
            <w:tcW w:w="3119"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before="0" w:beforeAutospacing="0" w:after="0" w:afterAutospacing="0" w:line="276" w:lineRule="auto"/>
              <w:jc w:val="center"/>
            </w:pPr>
            <w:r>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before="0" w:beforeAutospacing="0" w:after="0" w:afterAutospacing="0" w:line="276" w:lineRule="auto"/>
              <w:jc w:val="center"/>
            </w:pPr>
            <w:r>
              <w:t>Код расхода бюджетной классификации</w:t>
            </w:r>
          </w:p>
        </w:tc>
        <w:tc>
          <w:tcPr>
            <w:tcW w:w="1134"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before="0" w:beforeAutospacing="0" w:after="0" w:afterAutospacing="0" w:line="276" w:lineRule="auto"/>
              <w:jc w:val="center"/>
            </w:pPr>
            <w:r>
              <w:t xml:space="preserve">План </w:t>
            </w:r>
          </w:p>
          <w:p w:rsidR="00A25816" w:rsidRDefault="00751A51" w:rsidP="001C795F">
            <w:pPr>
              <w:pStyle w:val="a4"/>
              <w:spacing w:before="0" w:beforeAutospacing="0" w:after="0" w:afterAutospacing="0" w:line="276" w:lineRule="auto"/>
              <w:jc w:val="center"/>
            </w:pPr>
            <w:r>
              <w:t>2024</w:t>
            </w:r>
          </w:p>
          <w:p w:rsidR="00A25816" w:rsidRDefault="00A25816" w:rsidP="001C795F">
            <w:pPr>
              <w:pStyle w:val="a4"/>
              <w:spacing w:before="0" w:beforeAutospacing="0" w:after="0" w:afterAutospacing="0" w:line="276" w:lineRule="auto"/>
              <w:jc w:val="center"/>
            </w:pPr>
            <w:r>
              <w:t>года</w:t>
            </w:r>
          </w:p>
        </w:tc>
        <w:tc>
          <w:tcPr>
            <w:tcW w:w="1417"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before="0" w:beforeAutospacing="0" w:after="0" w:afterAutospacing="0" w:line="276" w:lineRule="auto"/>
              <w:jc w:val="center"/>
            </w:pPr>
            <w:r>
              <w:t xml:space="preserve">Исполнено </w:t>
            </w:r>
          </w:p>
          <w:p w:rsidR="00A25816" w:rsidRDefault="00751A51" w:rsidP="001C795F">
            <w:pPr>
              <w:pStyle w:val="a4"/>
              <w:spacing w:before="0" w:beforeAutospacing="0" w:after="0" w:afterAutospacing="0" w:line="276" w:lineRule="auto"/>
              <w:jc w:val="center"/>
            </w:pPr>
            <w:r>
              <w:t xml:space="preserve">  2024</w:t>
            </w:r>
            <w:r w:rsidR="00A25816">
              <w:t xml:space="preserve"> </w:t>
            </w:r>
          </w:p>
          <w:p w:rsidR="00A25816" w:rsidRDefault="00A25816" w:rsidP="001C795F">
            <w:pPr>
              <w:pStyle w:val="a4"/>
              <w:spacing w:before="0" w:beforeAutospacing="0" w:after="0" w:afterAutospacing="0" w:line="276" w:lineRule="auto"/>
              <w:jc w:val="center"/>
            </w:pPr>
            <w:r>
              <w:t>год</w:t>
            </w:r>
          </w:p>
        </w:tc>
        <w:tc>
          <w:tcPr>
            <w:tcW w:w="1276" w:type="dxa"/>
            <w:tcBorders>
              <w:top w:val="single" w:sz="4" w:space="0" w:color="auto"/>
              <w:left w:val="single" w:sz="4" w:space="0" w:color="auto"/>
              <w:bottom w:val="single" w:sz="4" w:space="0" w:color="auto"/>
              <w:right w:val="single" w:sz="4" w:space="0" w:color="auto"/>
            </w:tcBorders>
          </w:tcPr>
          <w:p w:rsidR="00A25816" w:rsidRDefault="00A25816" w:rsidP="001C795F">
            <w:pPr>
              <w:pStyle w:val="a4"/>
              <w:spacing w:before="0" w:beforeAutospacing="0" w:after="0" w:afterAutospacing="0" w:line="276" w:lineRule="auto"/>
              <w:jc w:val="right"/>
            </w:pPr>
          </w:p>
          <w:p w:rsidR="00A25816" w:rsidRDefault="00A25816" w:rsidP="001C795F">
            <w:pPr>
              <w:spacing w:line="276" w:lineRule="auto"/>
              <w:jc w:val="center"/>
            </w:pPr>
            <w:r>
              <w:t>Отклон.</w:t>
            </w:r>
          </w:p>
        </w:tc>
        <w:tc>
          <w:tcPr>
            <w:tcW w:w="850" w:type="dxa"/>
            <w:tcBorders>
              <w:top w:val="single" w:sz="4" w:space="0" w:color="auto"/>
              <w:left w:val="single" w:sz="4" w:space="0" w:color="auto"/>
              <w:bottom w:val="single" w:sz="4" w:space="0" w:color="auto"/>
              <w:right w:val="single" w:sz="4" w:space="0" w:color="auto"/>
            </w:tcBorders>
            <w:hideMark/>
          </w:tcPr>
          <w:p w:rsidR="00A25816" w:rsidRDefault="00A25816" w:rsidP="001C795F">
            <w:pPr>
              <w:pStyle w:val="a4"/>
              <w:spacing w:line="276" w:lineRule="auto"/>
              <w:jc w:val="center"/>
            </w:pPr>
            <w:r>
              <w:t>% исп.</w:t>
            </w:r>
          </w:p>
        </w:tc>
      </w:tr>
      <w:tr w:rsidR="007C0010" w:rsidRPr="00BF75B6" w:rsidTr="0089278C">
        <w:trPr>
          <w:trHeight w:val="272"/>
        </w:trPr>
        <w:tc>
          <w:tcPr>
            <w:tcW w:w="567" w:type="dxa"/>
            <w:tcBorders>
              <w:top w:val="single" w:sz="4" w:space="0" w:color="auto"/>
              <w:left w:val="single" w:sz="4" w:space="0" w:color="auto"/>
              <w:bottom w:val="single" w:sz="4" w:space="0" w:color="auto"/>
              <w:right w:val="single" w:sz="4" w:space="0" w:color="auto"/>
            </w:tcBorders>
          </w:tcPr>
          <w:p w:rsidR="00A25816" w:rsidRPr="001D394B" w:rsidRDefault="001D394B" w:rsidP="001C795F">
            <w:pPr>
              <w:pStyle w:val="a4"/>
              <w:spacing w:after="0" w:afterAutospacing="0" w:line="276" w:lineRule="auto"/>
              <w:jc w:val="both"/>
            </w:pPr>
            <w:r w:rsidRPr="001D394B">
              <w:rPr>
                <w:sz w:val="22"/>
                <w:szCs w:val="22"/>
              </w:rPr>
              <w:t>1.</w:t>
            </w:r>
          </w:p>
        </w:tc>
        <w:tc>
          <w:tcPr>
            <w:tcW w:w="3119" w:type="dxa"/>
            <w:tcBorders>
              <w:top w:val="single" w:sz="4" w:space="0" w:color="auto"/>
              <w:left w:val="single" w:sz="4" w:space="0" w:color="auto"/>
              <w:bottom w:val="single" w:sz="4" w:space="0" w:color="auto"/>
              <w:right w:val="single" w:sz="4" w:space="0" w:color="auto"/>
            </w:tcBorders>
            <w:hideMark/>
          </w:tcPr>
          <w:p w:rsidR="00A25816" w:rsidRPr="00204ECD" w:rsidRDefault="007C0010" w:rsidP="001C795F">
            <w:pPr>
              <w:pStyle w:val="a4"/>
              <w:spacing w:after="0" w:afterAutospacing="0" w:line="276" w:lineRule="auto"/>
              <w:jc w:val="both"/>
            </w:pPr>
            <w:r w:rsidRPr="00204ECD">
              <w:t>Национальная экономик</w:t>
            </w:r>
            <w:proofErr w:type="gramStart"/>
            <w:r w:rsidRPr="00204ECD">
              <w:t>а-</w:t>
            </w:r>
            <w:proofErr w:type="gramEnd"/>
            <w:r w:rsidRPr="00204ECD">
              <w:t xml:space="preserve"> всего, в т.ч.:</w:t>
            </w:r>
          </w:p>
        </w:tc>
        <w:tc>
          <w:tcPr>
            <w:tcW w:w="1843" w:type="dxa"/>
            <w:tcBorders>
              <w:top w:val="single" w:sz="4" w:space="0" w:color="auto"/>
              <w:left w:val="single" w:sz="4" w:space="0" w:color="auto"/>
              <w:bottom w:val="single" w:sz="4" w:space="0" w:color="auto"/>
              <w:right w:val="single" w:sz="4" w:space="0" w:color="auto"/>
            </w:tcBorders>
            <w:hideMark/>
          </w:tcPr>
          <w:p w:rsidR="00A25816" w:rsidRPr="00204ECD" w:rsidRDefault="007C0010" w:rsidP="007C0010">
            <w:pPr>
              <w:pStyle w:val="a4"/>
              <w:spacing w:after="0" w:afterAutospacing="0" w:line="276" w:lineRule="auto"/>
              <w:jc w:val="center"/>
            </w:pPr>
            <w:r w:rsidRPr="00204ECD">
              <w:t>0400</w:t>
            </w:r>
          </w:p>
        </w:tc>
        <w:tc>
          <w:tcPr>
            <w:tcW w:w="1134" w:type="dxa"/>
            <w:tcBorders>
              <w:top w:val="single" w:sz="4" w:space="0" w:color="auto"/>
              <w:left w:val="single" w:sz="4" w:space="0" w:color="auto"/>
              <w:bottom w:val="single" w:sz="4" w:space="0" w:color="auto"/>
              <w:right w:val="single" w:sz="4" w:space="0" w:color="auto"/>
            </w:tcBorders>
            <w:hideMark/>
          </w:tcPr>
          <w:p w:rsidR="00A25816" w:rsidRPr="00BF75B6" w:rsidRDefault="001D394B" w:rsidP="007C0010">
            <w:pPr>
              <w:spacing w:line="276" w:lineRule="auto"/>
              <w:jc w:val="center"/>
            </w:pPr>
            <w:r>
              <w:t>91 999,7</w:t>
            </w:r>
          </w:p>
        </w:tc>
        <w:tc>
          <w:tcPr>
            <w:tcW w:w="1417" w:type="dxa"/>
            <w:tcBorders>
              <w:top w:val="single" w:sz="4" w:space="0" w:color="auto"/>
              <w:left w:val="single" w:sz="4" w:space="0" w:color="auto"/>
              <w:bottom w:val="single" w:sz="4" w:space="0" w:color="auto"/>
              <w:right w:val="single" w:sz="4" w:space="0" w:color="auto"/>
            </w:tcBorders>
            <w:hideMark/>
          </w:tcPr>
          <w:p w:rsidR="00A25816" w:rsidRPr="00BF75B6" w:rsidRDefault="001D394B" w:rsidP="007C0010">
            <w:pPr>
              <w:spacing w:line="276" w:lineRule="auto"/>
              <w:jc w:val="center"/>
            </w:pPr>
            <w:r>
              <w:t>115 610,1</w:t>
            </w:r>
          </w:p>
        </w:tc>
        <w:tc>
          <w:tcPr>
            <w:tcW w:w="1276" w:type="dxa"/>
            <w:tcBorders>
              <w:top w:val="single" w:sz="4" w:space="0" w:color="auto"/>
              <w:left w:val="single" w:sz="4" w:space="0" w:color="auto"/>
              <w:bottom w:val="single" w:sz="4" w:space="0" w:color="auto"/>
              <w:right w:val="single" w:sz="4" w:space="0" w:color="auto"/>
            </w:tcBorders>
            <w:hideMark/>
          </w:tcPr>
          <w:p w:rsidR="00A25816" w:rsidRPr="00BF75B6" w:rsidRDefault="001D394B" w:rsidP="007C0010">
            <w:pPr>
              <w:spacing w:line="276" w:lineRule="auto"/>
              <w:jc w:val="center"/>
            </w:pPr>
            <w:r>
              <w:t>- 23 610,4</w:t>
            </w:r>
          </w:p>
        </w:tc>
        <w:tc>
          <w:tcPr>
            <w:tcW w:w="850" w:type="dxa"/>
            <w:tcBorders>
              <w:top w:val="single" w:sz="4" w:space="0" w:color="auto"/>
              <w:left w:val="single" w:sz="4" w:space="0" w:color="auto"/>
              <w:bottom w:val="single" w:sz="4" w:space="0" w:color="auto"/>
              <w:right w:val="single" w:sz="4" w:space="0" w:color="auto"/>
            </w:tcBorders>
            <w:hideMark/>
          </w:tcPr>
          <w:p w:rsidR="00A25816" w:rsidRPr="00BF75B6" w:rsidRDefault="001D394B" w:rsidP="007C0010">
            <w:pPr>
              <w:spacing w:line="276" w:lineRule="auto"/>
              <w:jc w:val="center"/>
            </w:pPr>
            <w:r>
              <w:t>79,6</w:t>
            </w:r>
          </w:p>
        </w:tc>
      </w:tr>
      <w:tr w:rsidR="00A25816" w:rsidRPr="00BF75B6" w:rsidTr="0089278C">
        <w:trPr>
          <w:trHeight w:val="272"/>
        </w:trPr>
        <w:tc>
          <w:tcPr>
            <w:tcW w:w="567" w:type="dxa"/>
            <w:tcBorders>
              <w:top w:val="single" w:sz="4" w:space="0" w:color="auto"/>
              <w:left w:val="single" w:sz="4" w:space="0" w:color="auto"/>
              <w:bottom w:val="single" w:sz="4" w:space="0" w:color="auto"/>
              <w:right w:val="single" w:sz="4" w:space="0" w:color="auto"/>
            </w:tcBorders>
          </w:tcPr>
          <w:p w:rsidR="00A25816" w:rsidRPr="001D394B" w:rsidRDefault="001D394B" w:rsidP="001C795F">
            <w:pPr>
              <w:pStyle w:val="a4"/>
              <w:spacing w:after="0" w:afterAutospacing="0" w:line="276" w:lineRule="auto"/>
              <w:jc w:val="both"/>
            </w:pPr>
            <w:r w:rsidRPr="001D394B">
              <w:rPr>
                <w:sz w:val="22"/>
                <w:szCs w:val="22"/>
              </w:rPr>
              <w:t>1.1.</w:t>
            </w:r>
          </w:p>
        </w:tc>
        <w:tc>
          <w:tcPr>
            <w:tcW w:w="3119" w:type="dxa"/>
            <w:tcBorders>
              <w:top w:val="single" w:sz="4" w:space="0" w:color="auto"/>
              <w:left w:val="single" w:sz="4" w:space="0" w:color="auto"/>
              <w:bottom w:val="single" w:sz="4" w:space="0" w:color="auto"/>
              <w:right w:val="single" w:sz="4" w:space="0" w:color="auto"/>
            </w:tcBorders>
            <w:hideMark/>
          </w:tcPr>
          <w:p w:rsidR="00A25816" w:rsidRPr="00204ECD" w:rsidRDefault="007C0010" w:rsidP="001C795F">
            <w:pPr>
              <w:pStyle w:val="a4"/>
              <w:spacing w:after="0" w:afterAutospacing="0" w:line="276" w:lineRule="auto"/>
              <w:jc w:val="both"/>
            </w:pPr>
            <w:r w:rsidRPr="00204ECD">
              <w:t>транспорт</w:t>
            </w:r>
          </w:p>
        </w:tc>
        <w:tc>
          <w:tcPr>
            <w:tcW w:w="1843" w:type="dxa"/>
            <w:tcBorders>
              <w:top w:val="single" w:sz="4" w:space="0" w:color="auto"/>
              <w:left w:val="single" w:sz="4" w:space="0" w:color="auto"/>
              <w:bottom w:val="single" w:sz="4" w:space="0" w:color="auto"/>
              <w:right w:val="single" w:sz="4" w:space="0" w:color="auto"/>
            </w:tcBorders>
            <w:hideMark/>
          </w:tcPr>
          <w:p w:rsidR="00A25816" w:rsidRPr="00204ECD" w:rsidRDefault="007C0010" w:rsidP="007C0010">
            <w:pPr>
              <w:pStyle w:val="a4"/>
              <w:spacing w:after="0" w:afterAutospacing="0" w:line="276" w:lineRule="auto"/>
              <w:jc w:val="center"/>
            </w:pPr>
            <w:r w:rsidRPr="00204ECD">
              <w:t>0408</w:t>
            </w:r>
          </w:p>
        </w:tc>
        <w:tc>
          <w:tcPr>
            <w:tcW w:w="1134"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137,2</w:t>
            </w:r>
          </w:p>
        </w:tc>
        <w:tc>
          <w:tcPr>
            <w:tcW w:w="1417"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132,6</w:t>
            </w:r>
          </w:p>
        </w:tc>
        <w:tc>
          <w:tcPr>
            <w:tcW w:w="1276"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-4,6</w:t>
            </w:r>
          </w:p>
        </w:tc>
        <w:tc>
          <w:tcPr>
            <w:tcW w:w="850"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96,7</w:t>
            </w:r>
          </w:p>
        </w:tc>
      </w:tr>
      <w:tr w:rsidR="007C0010" w:rsidRPr="00BF75B6" w:rsidTr="0089278C">
        <w:trPr>
          <w:trHeight w:val="272"/>
        </w:trPr>
        <w:tc>
          <w:tcPr>
            <w:tcW w:w="567" w:type="dxa"/>
            <w:tcBorders>
              <w:top w:val="single" w:sz="4" w:space="0" w:color="auto"/>
              <w:left w:val="single" w:sz="4" w:space="0" w:color="auto"/>
              <w:bottom w:val="single" w:sz="4" w:space="0" w:color="auto"/>
              <w:right w:val="single" w:sz="4" w:space="0" w:color="auto"/>
            </w:tcBorders>
          </w:tcPr>
          <w:p w:rsidR="00A25816" w:rsidRPr="001D394B" w:rsidRDefault="00982FEA" w:rsidP="001C795F">
            <w:pPr>
              <w:pStyle w:val="a4"/>
              <w:spacing w:after="0" w:afterAutospacing="0" w:line="276" w:lineRule="auto"/>
              <w:jc w:val="both"/>
            </w:pPr>
            <w:r>
              <w:rPr>
                <w:sz w:val="22"/>
                <w:szCs w:val="22"/>
              </w:rPr>
              <w:t>1.2.</w:t>
            </w:r>
          </w:p>
        </w:tc>
        <w:tc>
          <w:tcPr>
            <w:tcW w:w="3119" w:type="dxa"/>
            <w:tcBorders>
              <w:top w:val="single" w:sz="4" w:space="0" w:color="auto"/>
              <w:left w:val="single" w:sz="4" w:space="0" w:color="auto"/>
              <w:bottom w:val="single" w:sz="4" w:space="0" w:color="auto"/>
              <w:right w:val="single" w:sz="4" w:space="0" w:color="auto"/>
            </w:tcBorders>
            <w:hideMark/>
          </w:tcPr>
          <w:p w:rsidR="00A25816" w:rsidRPr="00204ECD" w:rsidRDefault="007C0010" w:rsidP="001C795F">
            <w:pPr>
              <w:pStyle w:val="a4"/>
              <w:spacing w:after="0" w:afterAutospacing="0" w:line="276" w:lineRule="auto"/>
              <w:jc w:val="both"/>
            </w:pPr>
            <w:r w:rsidRPr="00204ECD">
              <w:t>дорожное хозяйство (</w:t>
            </w:r>
            <w:r w:rsidR="00A25816" w:rsidRPr="00204ECD">
              <w:t>дорожные фонды</w:t>
            </w:r>
            <w:r w:rsidRPr="00204ECD">
              <w:t>)</w:t>
            </w:r>
          </w:p>
        </w:tc>
        <w:tc>
          <w:tcPr>
            <w:tcW w:w="1843" w:type="dxa"/>
            <w:tcBorders>
              <w:top w:val="single" w:sz="4" w:space="0" w:color="auto"/>
              <w:left w:val="single" w:sz="4" w:space="0" w:color="auto"/>
              <w:bottom w:val="single" w:sz="4" w:space="0" w:color="auto"/>
              <w:right w:val="single" w:sz="4" w:space="0" w:color="auto"/>
            </w:tcBorders>
            <w:hideMark/>
          </w:tcPr>
          <w:p w:rsidR="00A25816" w:rsidRPr="00204ECD" w:rsidRDefault="00A25816" w:rsidP="007C0010">
            <w:pPr>
              <w:pStyle w:val="a4"/>
              <w:spacing w:after="0" w:afterAutospacing="0" w:line="276" w:lineRule="auto"/>
              <w:jc w:val="center"/>
            </w:pPr>
            <w:r w:rsidRPr="00204ECD">
              <w:t>0409</w:t>
            </w:r>
          </w:p>
        </w:tc>
        <w:tc>
          <w:tcPr>
            <w:tcW w:w="1134"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114700,9</w:t>
            </w:r>
          </w:p>
        </w:tc>
        <w:tc>
          <w:tcPr>
            <w:tcW w:w="1417"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91 095,1</w:t>
            </w:r>
          </w:p>
        </w:tc>
        <w:tc>
          <w:tcPr>
            <w:tcW w:w="1276"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-23 605,8</w:t>
            </w:r>
          </w:p>
        </w:tc>
        <w:tc>
          <w:tcPr>
            <w:tcW w:w="850" w:type="dxa"/>
            <w:tcBorders>
              <w:top w:val="single" w:sz="4" w:space="0" w:color="auto"/>
              <w:left w:val="single" w:sz="4" w:space="0" w:color="auto"/>
              <w:bottom w:val="single" w:sz="4" w:space="0" w:color="auto"/>
              <w:right w:val="single" w:sz="4" w:space="0" w:color="auto"/>
            </w:tcBorders>
            <w:hideMark/>
          </w:tcPr>
          <w:p w:rsidR="00A25816" w:rsidRPr="00BF75B6" w:rsidRDefault="00982FEA" w:rsidP="007C0010">
            <w:pPr>
              <w:spacing w:line="276" w:lineRule="auto"/>
              <w:jc w:val="center"/>
            </w:pPr>
            <w:r>
              <w:t>79,4</w:t>
            </w:r>
          </w:p>
        </w:tc>
      </w:tr>
      <w:tr w:rsidR="007C0010" w:rsidRPr="00BF75B6" w:rsidTr="0089278C">
        <w:trPr>
          <w:trHeight w:val="272"/>
        </w:trPr>
        <w:tc>
          <w:tcPr>
            <w:tcW w:w="567" w:type="dxa"/>
            <w:tcBorders>
              <w:top w:val="single" w:sz="4" w:space="0" w:color="auto"/>
              <w:left w:val="single" w:sz="4" w:space="0" w:color="auto"/>
              <w:bottom w:val="single" w:sz="4" w:space="0" w:color="auto"/>
              <w:right w:val="single" w:sz="4" w:space="0" w:color="auto"/>
            </w:tcBorders>
          </w:tcPr>
          <w:p w:rsidR="007C0010" w:rsidRPr="001D394B" w:rsidRDefault="00982FEA" w:rsidP="001C795F">
            <w:pPr>
              <w:pStyle w:val="a4"/>
              <w:spacing w:after="0" w:afterAutospacing="0" w:line="276" w:lineRule="auto"/>
              <w:jc w:val="both"/>
            </w:pPr>
            <w:r>
              <w:rPr>
                <w:sz w:val="22"/>
                <w:szCs w:val="22"/>
              </w:rPr>
              <w:t>1.3.</w:t>
            </w:r>
          </w:p>
        </w:tc>
        <w:tc>
          <w:tcPr>
            <w:tcW w:w="3119" w:type="dxa"/>
            <w:tcBorders>
              <w:top w:val="single" w:sz="4" w:space="0" w:color="auto"/>
              <w:left w:val="single" w:sz="4" w:space="0" w:color="auto"/>
              <w:bottom w:val="single" w:sz="4" w:space="0" w:color="auto"/>
              <w:right w:val="single" w:sz="4" w:space="0" w:color="auto"/>
            </w:tcBorders>
            <w:hideMark/>
          </w:tcPr>
          <w:p w:rsidR="007C0010" w:rsidRPr="00204ECD" w:rsidRDefault="007C0010" w:rsidP="001C795F">
            <w:pPr>
              <w:pStyle w:val="a4"/>
              <w:spacing w:after="0" w:afterAutospacing="0" w:line="276" w:lineRule="auto"/>
              <w:jc w:val="both"/>
            </w:pPr>
            <w:r w:rsidRPr="00204ECD">
              <w:t>другие вопросы в области национальной экономики</w:t>
            </w:r>
          </w:p>
        </w:tc>
        <w:tc>
          <w:tcPr>
            <w:tcW w:w="1843" w:type="dxa"/>
            <w:tcBorders>
              <w:top w:val="single" w:sz="4" w:space="0" w:color="auto"/>
              <w:left w:val="single" w:sz="4" w:space="0" w:color="auto"/>
              <w:bottom w:val="single" w:sz="4" w:space="0" w:color="auto"/>
              <w:right w:val="single" w:sz="4" w:space="0" w:color="auto"/>
            </w:tcBorders>
            <w:hideMark/>
          </w:tcPr>
          <w:p w:rsidR="007C0010" w:rsidRPr="00204ECD" w:rsidRDefault="007C0010" w:rsidP="007C0010">
            <w:pPr>
              <w:pStyle w:val="a4"/>
              <w:spacing w:after="0" w:afterAutospacing="0" w:line="276" w:lineRule="auto"/>
              <w:jc w:val="center"/>
            </w:pPr>
            <w:r w:rsidRPr="00204ECD">
              <w:t>0412</w:t>
            </w:r>
          </w:p>
        </w:tc>
        <w:tc>
          <w:tcPr>
            <w:tcW w:w="1134" w:type="dxa"/>
            <w:tcBorders>
              <w:top w:val="single" w:sz="4" w:space="0" w:color="auto"/>
              <w:left w:val="single" w:sz="4" w:space="0" w:color="auto"/>
              <w:bottom w:val="single" w:sz="4" w:space="0" w:color="auto"/>
              <w:right w:val="single" w:sz="4" w:space="0" w:color="auto"/>
            </w:tcBorders>
            <w:hideMark/>
          </w:tcPr>
          <w:p w:rsidR="007C0010" w:rsidRDefault="00982FEA" w:rsidP="007C0010">
            <w:pPr>
              <w:spacing w:line="276" w:lineRule="auto"/>
              <w:jc w:val="center"/>
            </w:pPr>
            <w:r>
              <w:t>772,0</w:t>
            </w:r>
          </w:p>
        </w:tc>
        <w:tc>
          <w:tcPr>
            <w:tcW w:w="1417" w:type="dxa"/>
            <w:tcBorders>
              <w:top w:val="single" w:sz="4" w:space="0" w:color="auto"/>
              <w:left w:val="single" w:sz="4" w:space="0" w:color="auto"/>
              <w:bottom w:val="single" w:sz="4" w:space="0" w:color="auto"/>
              <w:right w:val="single" w:sz="4" w:space="0" w:color="auto"/>
            </w:tcBorders>
            <w:hideMark/>
          </w:tcPr>
          <w:p w:rsidR="007C0010" w:rsidRDefault="00982FEA" w:rsidP="007C0010">
            <w:pPr>
              <w:spacing w:line="276" w:lineRule="auto"/>
              <w:jc w:val="center"/>
            </w:pPr>
            <w:r>
              <w:t>772,0</w:t>
            </w:r>
          </w:p>
        </w:tc>
        <w:tc>
          <w:tcPr>
            <w:tcW w:w="1276" w:type="dxa"/>
            <w:tcBorders>
              <w:top w:val="single" w:sz="4" w:space="0" w:color="auto"/>
              <w:left w:val="single" w:sz="4" w:space="0" w:color="auto"/>
              <w:bottom w:val="single" w:sz="4" w:space="0" w:color="auto"/>
              <w:right w:val="single" w:sz="4" w:space="0" w:color="auto"/>
            </w:tcBorders>
            <w:hideMark/>
          </w:tcPr>
          <w:p w:rsidR="007C0010" w:rsidRDefault="00982FEA" w:rsidP="007C0010">
            <w:pPr>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7C0010" w:rsidRPr="00BF75B6" w:rsidRDefault="00982FEA" w:rsidP="007C0010">
            <w:pPr>
              <w:spacing w:line="276" w:lineRule="auto"/>
              <w:jc w:val="center"/>
            </w:pPr>
            <w:r>
              <w:t>100,0</w:t>
            </w:r>
          </w:p>
        </w:tc>
      </w:tr>
    </w:tbl>
    <w:p w:rsidR="00445A0D" w:rsidRDefault="00445A0D" w:rsidP="007C0010">
      <w:pPr>
        <w:pStyle w:val="a4"/>
        <w:jc w:val="center"/>
        <w:rPr>
          <w:rStyle w:val="a6"/>
          <w:b/>
          <w:sz w:val="28"/>
          <w:szCs w:val="28"/>
        </w:rPr>
      </w:pPr>
      <w:r w:rsidRPr="00FB5A1C">
        <w:rPr>
          <w:rStyle w:val="a6"/>
          <w:b/>
          <w:sz w:val="28"/>
          <w:szCs w:val="28"/>
        </w:rPr>
        <w:t>Подраздел 0408 "Т</w:t>
      </w:r>
      <w:r w:rsidR="00DA5FA1" w:rsidRPr="00FB5A1C">
        <w:rPr>
          <w:rStyle w:val="a6"/>
          <w:b/>
          <w:sz w:val="28"/>
          <w:szCs w:val="28"/>
        </w:rPr>
        <w:t>р</w:t>
      </w:r>
      <w:r w:rsidRPr="00FB5A1C">
        <w:rPr>
          <w:rStyle w:val="a6"/>
          <w:b/>
          <w:sz w:val="28"/>
          <w:szCs w:val="28"/>
        </w:rPr>
        <w:t>анспорт"</w:t>
      </w:r>
    </w:p>
    <w:p w:rsidR="00603F2E" w:rsidRDefault="00603F2E" w:rsidP="00603F2E">
      <w:pPr>
        <w:pStyle w:val="a4"/>
        <w:spacing w:before="0" w:beforeAutospacing="0" w:after="0" w:afterAutospacing="0"/>
        <w:jc w:val="both"/>
        <w:rPr>
          <w:rStyle w:val="a6"/>
          <w:i w:val="0"/>
          <w:sz w:val="28"/>
          <w:szCs w:val="28"/>
        </w:rPr>
      </w:pPr>
      <w:r>
        <w:rPr>
          <w:rStyle w:val="a6"/>
          <w:i w:val="0"/>
          <w:sz w:val="28"/>
          <w:szCs w:val="28"/>
        </w:rPr>
        <w:t xml:space="preserve">        </w:t>
      </w:r>
      <w:r w:rsidRPr="00603F2E">
        <w:rPr>
          <w:rStyle w:val="a6"/>
          <w:i w:val="0"/>
          <w:sz w:val="28"/>
          <w:szCs w:val="28"/>
        </w:rPr>
        <w:t>Расходы по данному подразделу произведены в сумме</w:t>
      </w:r>
      <w:r>
        <w:rPr>
          <w:rStyle w:val="a6"/>
          <w:i w:val="0"/>
          <w:sz w:val="28"/>
          <w:szCs w:val="28"/>
        </w:rPr>
        <w:t xml:space="preserve"> 132,6 тысячи рублей при плане 137,2 тысяч рублей (96,7%).</w:t>
      </w:r>
    </w:p>
    <w:p w:rsidR="00603F2E" w:rsidRPr="00603F2E" w:rsidRDefault="00603F2E" w:rsidP="00603F2E">
      <w:pPr>
        <w:pStyle w:val="a4"/>
        <w:spacing w:before="0" w:beforeAutospacing="0" w:after="0" w:afterAutospacing="0"/>
        <w:jc w:val="both"/>
        <w:rPr>
          <w:iCs/>
          <w:sz w:val="28"/>
          <w:szCs w:val="28"/>
        </w:rPr>
      </w:pPr>
      <w:r>
        <w:rPr>
          <w:rStyle w:val="a6"/>
          <w:i w:val="0"/>
          <w:sz w:val="28"/>
          <w:szCs w:val="28"/>
        </w:rPr>
        <w:t xml:space="preserve">       </w:t>
      </w:r>
      <w:r w:rsidR="001935D3">
        <w:rPr>
          <w:sz w:val="28"/>
          <w:szCs w:val="28"/>
        </w:rPr>
        <w:t>По данному подразделу предусмотрены ассигнования</w:t>
      </w:r>
      <w:r>
        <w:rPr>
          <w:sz w:val="28"/>
          <w:szCs w:val="28"/>
        </w:rPr>
        <w:t>:</w:t>
      </w:r>
    </w:p>
    <w:p w:rsidR="00E64386" w:rsidRDefault="00603F2E" w:rsidP="00E64386">
      <w:pPr>
        <w:jc w:val="both"/>
        <w:rPr>
          <w:sz w:val="28"/>
          <w:szCs w:val="28"/>
        </w:rPr>
      </w:pPr>
      <w:r w:rsidRPr="00352409">
        <w:rPr>
          <w:sz w:val="28"/>
          <w:szCs w:val="28"/>
        </w:rPr>
        <w:t xml:space="preserve">          1</w:t>
      </w:r>
      <w:r>
        <w:rPr>
          <w:sz w:val="28"/>
          <w:szCs w:val="28"/>
        </w:rPr>
        <w:t xml:space="preserve">. </w:t>
      </w:r>
      <w:r w:rsidR="00A273CA">
        <w:rPr>
          <w:sz w:val="28"/>
          <w:szCs w:val="28"/>
        </w:rPr>
        <w:t>на выполнение работ, связанных с осуществлением регулярных перевозок пассажиров и багажа автомобильным транспортом по регулируемым тарифам в границах г</w:t>
      </w:r>
      <w:proofErr w:type="gramStart"/>
      <w:r w:rsidR="00A273CA">
        <w:rPr>
          <w:sz w:val="28"/>
          <w:szCs w:val="28"/>
        </w:rPr>
        <w:t>.К</w:t>
      </w:r>
      <w:proofErr w:type="gramEnd"/>
      <w:r w:rsidR="00A273CA">
        <w:rPr>
          <w:sz w:val="28"/>
          <w:szCs w:val="28"/>
        </w:rPr>
        <w:t>иржач Киржачского района</w:t>
      </w:r>
      <w:r>
        <w:rPr>
          <w:sz w:val="28"/>
          <w:szCs w:val="28"/>
        </w:rPr>
        <w:t xml:space="preserve"> в сумме 23,0</w:t>
      </w:r>
      <w:r w:rsidR="00983EC1">
        <w:rPr>
          <w:sz w:val="28"/>
          <w:szCs w:val="28"/>
        </w:rPr>
        <w:t xml:space="preserve"> тысяч</w:t>
      </w:r>
      <w:r>
        <w:rPr>
          <w:sz w:val="28"/>
          <w:szCs w:val="28"/>
        </w:rPr>
        <w:t>и</w:t>
      </w:r>
      <w:r w:rsidR="00983EC1">
        <w:rPr>
          <w:sz w:val="28"/>
          <w:szCs w:val="28"/>
        </w:rPr>
        <w:t xml:space="preserve"> рублей, исполнен</w:t>
      </w:r>
      <w:r>
        <w:rPr>
          <w:sz w:val="28"/>
          <w:szCs w:val="28"/>
        </w:rPr>
        <w:t>о 18,4</w:t>
      </w:r>
      <w:r w:rsidR="00C94B30">
        <w:rPr>
          <w:sz w:val="28"/>
          <w:szCs w:val="28"/>
        </w:rPr>
        <w:t xml:space="preserve"> тысяч </w:t>
      </w:r>
      <w:r w:rsidR="00A273CA">
        <w:rPr>
          <w:sz w:val="28"/>
          <w:szCs w:val="28"/>
        </w:rPr>
        <w:t>рублей</w:t>
      </w:r>
      <w:r>
        <w:rPr>
          <w:sz w:val="28"/>
          <w:szCs w:val="28"/>
        </w:rPr>
        <w:t xml:space="preserve">  (80</w:t>
      </w:r>
      <w:r w:rsidR="00983EC1">
        <w:rPr>
          <w:sz w:val="28"/>
          <w:szCs w:val="28"/>
        </w:rPr>
        <w:t>,0</w:t>
      </w:r>
      <w:r w:rsidR="00E64386">
        <w:rPr>
          <w:sz w:val="28"/>
          <w:szCs w:val="28"/>
        </w:rPr>
        <w:t>%) .</w:t>
      </w:r>
    </w:p>
    <w:p w:rsidR="00E64386" w:rsidRDefault="00E64386" w:rsidP="00E64386">
      <w:pPr>
        <w:jc w:val="both"/>
        <w:rPr>
          <w:sz w:val="28"/>
          <w:szCs w:val="28"/>
        </w:rPr>
      </w:pPr>
      <w:r>
        <w:rPr>
          <w:sz w:val="28"/>
          <w:szCs w:val="28"/>
        </w:rPr>
        <w:t xml:space="preserve">  Согласно Федеральному закону № 131-ФЗ «Об общих принципах организации местного самоуправления в РФ» к вопросам местного значения относится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E64386" w:rsidRDefault="00E64386" w:rsidP="00E64386">
      <w:pPr>
        <w:jc w:val="both"/>
        <w:rPr>
          <w:sz w:val="28"/>
          <w:szCs w:val="28"/>
        </w:rPr>
      </w:pPr>
      <w:r>
        <w:rPr>
          <w:sz w:val="28"/>
          <w:szCs w:val="28"/>
        </w:rPr>
        <w:t xml:space="preserve">  Отношения по организации регулярных перевозок пассажиров и багажа автомобильным транспортом и городским наземным электрическим транспортом регулируются Федеральным законом от 13.07.2015 № 220-ФЗ.</w:t>
      </w:r>
    </w:p>
    <w:p w:rsidR="00E64386" w:rsidRPr="00740BEF" w:rsidRDefault="00E64386" w:rsidP="00E64386">
      <w:pPr>
        <w:jc w:val="both"/>
        <w:rPr>
          <w:sz w:val="28"/>
          <w:szCs w:val="28"/>
        </w:rPr>
      </w:pPr>
      <w:r>
        <w:rPr>
          <w:sz w:val="28"/>
          <w:szCs w:val="28"/>
        </w:rPr>
        <w:t xml:space="preserve">   Руководствуясь положениями Закона № 220-ФЗ, в целях обеспечения эффективности транспортного обслуживания населения, администрацией города Киржач Киржачского района разработан  и утвержден документ планирования регулярных перевозок пассажиров и багажа автомобильным транспортом на территории город</w:t>
      </w:r>
      <w:proofErr w:type="gramStart"/>
      <w:r>
        <w:rPr>
          <w:sz w:val="28"/>
          <w:szCs w:val="28"/>
        </w:rPr>
        <w:t>а(</w:t>
      </w:r>
      <w:proofErr w:type="gramEnd"/>
      <w:r>
        <w:rPr>
          <w:sz w:val="28"/>
          <w:szCs w:val="28"/>
        </w:rPr>
        <w:t>«Комплексный  план транспортного обслуживания населения города Киржач на средне- и  долгосрочную перспективу), которым предусмотрен переход на контрактную систему, путем размещения муниципального заказа на выполнение работ, связанных с осуществлением регулярных перевозок пассажиров по регулируемым тарифам на городских муниципальных автобусных маршрутах (в рамках ФЗ  от 05.04.2013 № 44-ФЗ).</w:t>
      </w:r>
    </w:p>
    <w:p w:rsidR="00AF76E1" w:rsidRDefault="00E64386" w:rsidP="00BC0470">
      <w:pPr>
        <w:pStyle w:val="a4"/>
        <w:spacing w:before="0" w:beforeAutospacing="0"/>
        <w:jc w:val="both"/>
        <w:rPr>
          <w:sz w:val="28"/>
          <w:szCs w:val="28"/>
        </w:rPr>
      </w:pPr>
      <w:r>
        <w:rPr>
          <w:sz w:val="28"/>
          <w:szCs w:val="28"/>
        </w:rPr>
        <w:t xml:space="preserve">  </w:t>
      </w:r>
      <w:r w:rsidR="00D240D0">
        <w:rPr>
          <w:sz w:val="28"/>
          <w:szCs w:val="28"/>
        </w:rPr>
        <w:t xml:space="preserve">Оплата произведена </w:t>
      </w:r>
      <w:proofErr w:type="gramStart"/>
      <w:r w:rsidR="00D240D0">
        <w:rPr>
          <w:sz w:val="28"/>
          <w:szCs w:val="28"/>
        </w:rPr>
        <w:t>согласно актов</w:t>
      </w:r>
      <w:proofErr w:type="gramEnd"/>
      <w:r w:rsidR="00D240D0">
        <w:rPr>
          <w:sz w:val="28"/>
          <w:szCs w:val="28"/>
        </w:rPr>
        <w:t xml:space="preserve"> выполненных работ по заключенным контрактам и</w:t>
      </w:r>
      <w:r w:rsidR="00114874">
        <w:rPr>
          <w:sz w:val="28"/>
          <w:szCs w:val="28"/>
        </w:rPr>
        <w:t xml:space="preserve"> выставленным счетам на оплату 3</w:t>
      </w:r>
      <w:r w:rsidR="00D240D0">
        <w:rPr>
          <w:sz w:val="28"/>
          <w:szCs w:val="28"/>
        </w:rPr>
        <w:t xml:space="preserve"> перевозчикам: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270"/>
        <w:gridCol w:w="3871"/>
        <w:gridCol w:w="2082"/>
        <w:gridCol w:w="2700"/>
      </w:tblGrid>
      <w:tr w:rsidR="00EC1EA1" w:rsidTr="00835E76">
        <w:tc>
          <w:tcPr>
            <w:tcW w:w="426" w:type="dxa"/>
          </w:tcPr>
          <w:p w:rsidR="00D240D0" w:rsidRPr="00D240D0" w:rsidRDefault="00D240D0" w:rsidP="00D240D0">
            <w:pPr>
              <w:pStyle w:val="a4"/>
              <w:spacing w:before="0" w:beforeAutospacing="0"/>
              <w:jc w:val="center"/>
            </w:pPr>
            <w:r w:rsidRPr="00D240D0">
              <w:t xml:space="preserve">№ </w:t>
            </w:r>
            <w:proofErr w:type="gramStart"/>
            <w:r w:rsidRPr="00D240D0">
              <w:t>п</w:t>
            </w:r>
            <w:proofErr w:type="gramEnd"/>
            <w:r w:rsidRPr="00D240D0">
              <w:t>/п</w:t>
            </w:r>
          </w:p>
        </w:tc>
        <w:tc>
          <w:tcPr>
            <w:tcW w:w="1270" w:type="dxa"/>
          </w:tcPr>
          <w:p w:rsidR="00D240D0" w:rsidRPr="00D240D0" w:rsidRDefault="00D240D0" w:rsidP="00D240D0">
            <w:pPr>
              <w:pStyle w:val="a4"/>
              <w:spacing w:before="0" w:beforeAutospacing="0"/>
              <w:jc w:val="center"/>
            </w:pPr>
            <w:r w:rsidRPr="00D240D0">
              <w:t>ФИО перевозчика</w:t>
            </w:r>
          </w:p>
        </w:tc>
        <w:tc>
          <w:tcPr>
            <w:tcW w:w="3871" w:type="dxa"/>
          </w:tcPr>
          <w:p w:rsidR="00D240D0" w:rsidRPr="00D240D0" w:rsidRDefault="00D240D0" w:rsidP="00D240D0">
            <w:pPr>
              <w:pStyle w:val="a4"/>
              <w:spacing w:before="0" w:beforeAutospacing="0"/>
              <w:jc w:val="center"/>
            </w:pPr>
            <w:r w:rsidRPr="00D240D0">
              <w:t>№, дата  муниципального контракта</w:t>
            </w:r>
          </w:p>
        </w:tc>
        <w:tc>
          <w:tcPr>
            <w:tcW w:w="2082" w:type="dxa"/>
          </w:tcPr>
          <w:p w:rsidR="00D240D0" w:rsidRPr="00D240D0" w:rsidRDefault="00D240D0" w:rsidP="00D240D0">
            <w:pPr>
              <w:pStyle w:val="a4"/>
              <w:spacing w:before="0" w:beforeAutospacing="0"/>
              <w:jc w:val="center"/>
            </w:pPr>
            <w:r w:rsidRPr="00D240D0">
              <w:t>№, дата счета, сумма</w:t>
            </w:r>
          </w:p>
        </w:tc>
        <w:tc>
          <w:tcPr>
            <w:tcW w:w="2700" w:type="dxa"/>
          </w:tcPr>
          <w:p w:rsidR="00D240D0" w:rsidRPr="00D240D0" w:rsidRDefault="00D240D0" w:rsidP="00D240D0">
            <w:pPr>
              <w:pStyle w:val="a4"/>
              <w:spacing w:before="0" w:beforeAutospacing="0"/>
              <w:jc w:val="center"/>
            </w:pPr>
            <w:r w:rsidRPr="00D240D0">
              <w:t>№, дата платежного поручения, сумма</w:t>
            </w:r>
          </w:p>
        </w:tc>
      </w:tr>
      <w:tr w:rsidR="00EC1EA1" w:rsidTr="00835E76">
        <w:tc>
          <w:tcPr>
            <w:tcW w:w="426" w:type="dxa"/>
          </w:tcPr>
          <w:p w:rsidR="00D240D0" w:rsidRPr="00D240D0" w:rsidRDefault="00114874" w:rsidP="00BC0470">
            <w:pPr>
              <w:pStyle w:val="a4"/>
              <w:spacing w:before="0" w:beforeAutospacing="0"/>
              <w:jc w:val="both"/>
            </w:pPr>
            <w:r>
              <w:t>1</w:t>
            </w:r>
            <w:r w:rsidR="00001C39">
              <w:t>.</w:t>
            </w:r>
          </w:p>
        </w:tc>
        <w:tc>
          <w:tcPr>
            <w:tcW w:w="1270" w:type="dxa"/>
          </w:tcPr>
          <w:p w:rsidR="00D240D0" w:rsidRPr="00D240D0" w:rsidRDefault="00E946C2" w:rsidP="00BC0470">
            <w:pPr>
              <w:pStyle w:val="a4"/>
              <w:spacing w:before="0" w:beforeAutospacing="0"/>
              <w:jc w:val="both"/>
            </w:pPr>
            <w:r>
              <w:t>ИП Грызунов М.Н.</w:t>
            </w:r>
          </w:p>
        </w:tc>
        <w:tc>
          <w:tcPr>
            <w:tcW w:w="3871" w:type="dxa"/>
          </w:tcPr>
          <w:p w:rsidR="00D240D0" w:rsidRPr="00D240D0" w:rsidRDefault="00076320" w:rsidP="00BC0470">
            <w:pPr>
              <w:pStyle w:val="a4"/>
              <w:spacing w:before="0" w:beforeAutospacing="0"/>
              <w:jc w:val="both"/>
            </w:pPr>
            <w:r>
              <w:t>№ 0128300004522000046-0104747-01 от 27.12</w:t>
            </w:r>
            <w:r w:rsidR="00E946C2">
              <w:t>.202</w:t>
            </w:r>
            <w:r>
              <w:t>2</w:t>
            </w:r>
          </w:p>
        </w:tc>
        <w:tc>
          <w:tcPr>
            <w:tcW w:w="2082" w:type="dxa"/>
          </w:tcPr>
          <w:p w:rsidR="00D240D0" w:rsidRPr="00581E86" w:rsidRDefault="00AB4FF1" w:rsidP="00BC0470">
            <w:pPr>
              <w:pStyle w:val="a4"/>
              <w:spacing w:before="0" w:beforeAutospacing="0"/>
              <w:jc w:val="both"/>
            </w:pPr>
            <w:r>
              <w:t>№12 от18.12.2024 4308,15</w:t>
            </w:r>
            <w:r w:rsidR="006A67B7" w:rsidRPr="00581E86">
              <w:t xml:space="preserve"> руб.</w:t>
            </w:r>
          </w:p>
        </w:tc>
        <w:tc>
          <w:tcPr>
            <w:tcW w:w="2700" w:type="dxa"/>
          </w:tcPr>
          <w:p w:rsidR="00D240D0" w:rsidRPr="00D240D0" w:rsidRDefault="00723751" w:rsidP="00BC0470">
            <w:pPr>
              <w:pStyle w:val="a4"/>
              <w:spacing w:before="0" w:beforeAutospacing="0"/>
              <w:jc w:val="both"/>
            </w:pPr>
            <w:r>
              <w:t>№ 304336</w:t>
            </w:r>
            <w:r w:rsidR="00835E76">
              <w:t xml:space="preserve"> </w:t>
            </w:r>
            <w:r w:rsidR="006A67B7">
              <w:t>от</w:t>
            </w:r>
            <w:r>
              <w:t xml:space="preserve"> 28.12.2024 4308,15</w:t>
            </w:r>
            <w:r w:rsidR="006A67B7">
              <w:t xml:space="preserve"> руб.</w:t>
            </w:r>
          </w:p>
        </w:tc>
      </w:tr>
      <w:tr w:rsidR="00AA4350" w:rsidTr="00723751">
        <w:trPr>
          <w:trHeight w:val="874"/>
        </w:trPr>
        <w:tc>
          <w:tcPr>
            <w:tcW w:w="426" w:type="dxa"/>
          </w:tcPr>
          <w:p w:rsidR="00AA4350" w:rsidRPr="00D240D0" w:rsidRDefault="00114874" w:rsidP="00BC0470">
            <w:pPr>
              <w:pStyle w:val="a4"/>
              <w:spacing w:before="0" w:beforeAutospacing="0"/>
              <w:jc w:val="both"/>
            </w:pPr>
            <w:r>
              <w:lastRenderedPageBreak/>
              <w:t>2</w:t>
            </w:r>
            <w:r w:rsidR="00AA4350">
              <w:t>.</w:t>
            </w:r>
          </w:p>
        </w:tc>
        <w:tc>
          <w:tcPr>
            <w:tcW w:w="1270" w:type="dxa"/>
          </w:tcPr>
          <w:p w:rsidR="009340C9" w:rsidRDefault="00AA4350" w:rsidP="009340C9">
            <w:pPr>
              <w:pStyle w:val="a4"/>
              <w:spacing w:before="0" w:beforeAutospacing="0" w:after="0" w:afterAutospacing="0"/>
              <w:jc w:val="both"/>
            </w:pPr>
            <w:r>
              <w:t xml:space="preserve">ИП </w:t>
            </w:r>
            <w:r w:rsidR="009340C9">
              <w:t>Мизин</w:t>
            </w:r>
          </w:p>
          <w:p w:rsidR="00AA4350" w:rsidRPr="00D240D0" w:rsidRDefault="009340C9" w:rsidP="009340C9">
            <w:pPr>
              <w:pStyle w:val="a4"/>
              <w:spacing w:before="0" w:beforeAutospacing="0" w:after="0" w:afterAutospacing="0"/>
              <w:jc w:val="both"/>
            </w:pPr>
            <w:r>
              <w:t>А.И.</w:t>
            </w:r>
          </w:p>
        </w:tc>
        <w:tc>
          <w:tcPr>
            <w:tcW w:w="3871" w:type="dxa"/>
          </w:tcPr>
          <w:p w:rsidR="00AA4350" w:rsidRDefault="00723751" w:rsidP="007C22B2">
            <w:pPr>
              <w:pStyle w:val="a4"/>
              <w:spacing w:before="0" w:beforeAutospacing="0"/>
              <w:jc w:val="both"/>
            </w:pPr>
            <w:r>
              <w:t>№0128300004522000048</w:t>
            </w:r>
            <w:r w:rsidR="00AA4350">
              <w:t>-0104747-01от 27.12.2022г.</w:t>
            </w:r>
          </w:p>
          <w:p w:rsidR="00C840EC" w:rsidRPr="00D240D0" w:rsidRDefault="002C1D4C" w:rsidP="00C840EC">
            <w:pPr>
              <w:pStyle w:val="a4"/>
              <w:spacing w:before="0" w:beforeAutospacing="0"/>
              <w:jc w:val="both"/>
            </w:pPr>
            <w:r>
              <w:t>№0128300004522000047-0104747-01от 27.12.2022г.</w:t>
            </w:r>
          </w:p>
        </w:tc>
        <w:tc>
          <w:tcPr>
            <w:tcW w:w="2082" w:type="dxa"/>
          </w:tcPr>
          <w:p w:rsidR="00AA4350" w:rsidRDefault="00AB4FF1" w:rsidP="00723751">
            <w:pPr>
              <w:pStyle w:val="a4"/>
              <w:spacing w:before="0" w:beforeAutospacing="0"/>
              <w:jc w:val="both"/>
            </w:pPr>
            <w:r>
              <w:t>№</w:t>
            </w:r>
            <w:proofErr w:type="gramStart"/>
            <w:r>
              <w:t>б</w:t>
            </w:r>
            <w:proofErr w:type="gramEnd"/>
            <w:r>
              <w:t>/н от23.12.2024 3077,58</w:t>
            </w:r>
            <w:r w:rsidR="00AA4350" w:rsidRPr="00581E86">
              <w:t xml:space="preserve"> руб.</w:t>
            </w:r>
          </w:p>
          <w:p w:rsidR="00AB4FF1" w:rsidRPr="00581E86" w:rsidRDefault="00AB4FF1" w:rsidP="00723751">
            <w:pPr>
              <w:pStyle w:val="a4"/>
              <w:spacing w:before="0" w:beforeAutospacing="0"/>
              <w:jc w:val="both"/>
            </w:pPr>
            <w:r>
              <w:t>№ б/</w:t>
            </w:r>
            <w:proofErr w:type="gramStart"/>
            <w:r>
              <w:t>н</w:t>
            </w:r>
            <w:proofErr w:type="gramEnd"/>
            <w:r>
              <w:t xml:space="preserve"> от 25.12.2024 3085,83 руб.</w:t>
            </w:r>
          </w:p>
        </w:tc>
        <w:tc>
          <w:tcPr>
            <w:tcW w:w="2700" w:type="dxa"/>
          </w:tcPr>
          <w:p w:rsidR="00AA4350" w:rsidRDefault="00723751" w:rsidP="00BC0470">
            <w:pPr>
              <w:pStyle w:val="a4"/>
              <w:spacing w:before="0" w:beforeAutospacing="0"/>
              <w:jc w:val="both"/>
            </w:pPr>
            <w:r>
              <w:t>№ 307619 от28.12.2024 3077,58</w:t>
            </w:r>
            <w:r w:rsidR="00AA4350">
              <w:t xml:space="preserve"> руб.</w:t>
            </w:r>
          </w:p>
          <w:p w:rsidR="002C1D4C" w:rsidRPr="00D240D0" w:rsidRDefault="002C1D4C" w:rsidP="00BC0470">
            <w:pPr>
              <w:pStyle w:val="a4"/>
              <w:spacing w:before="0" w:beforeAutospacing="0"/>
              <w:jc w:val="both"/>
            </w:pPr>
            <w:r>
              <w:t>№ 304336 от 28.12.2024 3085,83 руб.</w:t>
            </w:r>
          </w:p>
        </w:tc>
      </w:tr>
      <w:tr w:rsidR="00AA4350" w:rsidTr="00835E76">
        <w:tc>
          <w:tcPr>
            <w:tcW w:w="426" w:type="dxa"/>
          </w:tcPr>
          <w:p w:rsidR="00AA4350" w:rsidRPr="00D240D0" w:rsidRDefault="00114874" w:rsidP="00BC0470">
            <w:pPr>
              <w:pStyle w:val="a4"/>
              <w:spacing w:before="0" w:beforeAutospacing="0"/>
              <w:jc w:val="both"/>
            </w:pPr>
            <w:r>
              <w:t>3</w:t>
            </w:r>
            <w:r w:rsidR="00AA4350">
              <w:t>.</w:t>
            </w:r>
          </w:p>
        </w:tc>
        <w:tc>
          <w:tcPr>
            <w:tcW w:w="1270" w:type="dxa"/>
          </w:tcPr>
          <w:p w:rsidR="00AA4350" w:rsidRPr="00D240D0" w:rsidRDefault="00AA4350" w:rsidP="00BC0470">
            <w:pPr>
              <w:pStyle w:val="a4"/>
              <w:spacing w:before="0" w:beforeAutospacing="0"/>
              <w:jc w:val="both"/>
            </w:pPr>
            <w:r>
              <w:t>ИП Миронов И.А.</w:t>
            </w:r>
          </w:p>
        </w:tc>
        <w:tc>
          <w:tcPr>
            <w:tcW w:w="3871" w:type="dxa"/>
          </w:tcPr>
          <w:p w:rsidR="00AA4350" w:rsidRDefault="0045394C" w:rsidP="00BC0470">
            <w:pPr>
              <w:pStyle w:val="a4"/>
              <w:spacing w:before="0" w:beforeAutospacing="0"/>
              <w:jc w:val="both"/>
            </w:pPr>
            <w:r>
              <w:t>№ 0128300004522000047</w:t>
            </w:r>
            <w:r w:rsidR="00AA4350">
              <w:t>-0104747-01от 27.12.2022г.</w:t>
            </w:r>
          </w:p>
          <w:p w:rsidR="00AA4350" w:rsidRPr="00D240D0" w:rsidRDefault="0045394C" w:rsidP="00BC0470">
            <w:pPr>
              <w:pStyle w:val="a4"/>
              <w:spacing w:before="0" w:beforeAutospacing="0"/>
              <w:jc w:val="both"/>
            </w:pPr>
            <w:r>
              <w:t>№0128300004522000049</w:t>
            </w:r>
            <w:r w:rsidR="00AA4350">
              <w:t>-0104747-01от 27.12.2022г.</w:t>
            </w:r>
          </w:p>
        </w:tc>
        <w:tc>
          <w:tcPr>
            <w:tcW w:w="2082" w:type="dxa"/>
          </w:tcPr>
          <w:p w:rsidR="00AA4350" w:rsidRPr="00581E86" w:rsidRDefault="00AB4FF1" w:rsidP="00BC0470">
            <w:pPr>
              <w:pStyle w:val="a4"/>
              <w:spacing w:before="0" w:beforeAutospacing="0"/>
              <w:jc w:val="both"/>
            </w:pPr>
            <w:r>
              <w:t>№42от16.12.2024 2069,10</w:t>
            </w:r>
            <w:r w:rsidR="00AA4350" w:rsidRPr="00581E86">
              <w:t xml:space="preserve"> руб.</w:t>
            </w:r>
          </w:p>
          <w:p w:rsidR="00AA4350" w:rsidRPr="00581E86" w:rsidRDefault="00AB4FF1" w:rsidP="00013270">
            <w:pPr>
              <w:pStyle w:val="a4"/>
              <w:spacing w:before="0" w:beforeAutospacing="0"/>
              <w:jc w:val="both"/>
            </w:pPr>
            <w:r>
              <w:t>№41от16.12.2024 5881,92</w:t>
            </w:r>
            <w:r w:rsidR="00AA4350" w:rsidRPr="00581E86">
              <w:t xml:space="preserve"> руб.</w:t>
            </w:r>
          </w:p>
        </w:tc>
        <w:tc>
          <w:tcPr>
            <w:tcW w:w="2700" w:type="dxa"/>
          </w:tcPr>
          <w:p w:rsidR="00AA4350" w:rsidRDefault="00723751" w:rsidP="00BC0470">
            <w:pPr>
              <w:pStyle w:val="a4"/>
              <w:spacing w:before="0" w:beforeAutospacing="0"/>
              <w:jc w:val="both"/>
            </w:pPr>
            <w:r>
              <w:t>№ 189369</w:t>
            </w:r>
            <w:r w:rsidR="00AA4350">
              <w:t xml:space="preserve"> от</w:t>
            </w:r>
            <w:r>
              <w:t xml:space="preserve"> 23.12.2024 2069,10 </w:t>
            </w:r>
            <w:r w:rsidR="00AA4350">
              <w:t>руб.</w:t>
            </w:r>
          </w:p>
          <w:p w:rsidR="00AA4350" w:rsidRDefault="0045394C" w:rsidP="00760B9E">
            <w:pPr>
              <w:pStyle w:val="a4"/>
              <w:spacing w:before="0" w:beforeAutospacing="0" w:after="0" w:afterAutospacing="0"/>
              <w:jc w:val="both"/>
            </w:pPr>
            <w:r>
              <w:t>№ 189371</w:t>
            </w:r>
            <w:r w:rsidR="00AA4350">
              <w:t xml:space="preserve"> от</w:t>
            </w:r>
            <w:r>
              <w:t xml:space="preserve"> 23.12.2024</w:t>
            </w:r>
          </w:p>
          <w:p w:rsidR="00AA4350" w:rsidRPr="00D240D0" w:rsidRDefault="0045394C" w:rsidP="00760B9E">
            <w:pPr>
              <w:pStyle w:val="a4"/>
              <w:spacing w:before="0" w:beforeAutospacing="0" w:after="0" w:afterAutospacing="0"/>
              <w:jc w:val="both"/>
            </w:pPr>
            <w:r>
              <w:t>5881,92</w:t>
            </w:r>
            <w:r w:rsidR="00AA4350">
              <w:t xml:space="preserve"> руб.</w:t>
            </w:r>
          </w:p>
        </w:tc>
      </w:tr>
      <w:tr w:rsidR="00AA4350" w:rsidTr="00835E76">
        <w:tc>
          <w:tcPr>
            <w:tcW w:w="426" w:type="dxa"/>
          </w:tcPr>
          <w:p w:rsidR="00AA4350" w:rsidRDefault="00AA4350" w:rsidP="00BC0470">
            <w:pPr>
              <w:pStyle w:val="a4"/>
              <w:spacing w:before="0" w:beforeAutospacing="0"/>
              <w:jc w:val="both"/>
            </w:pPr>
          </w:p>
        </w:tc>
        <w:tc>
          <w:tcPr>
            <w:tcW w:w="1270" w:type="dxa"/>
          </w:tcPr>
          <w:p w:rsidR="00AA4350" w:rsidRPr="003B3D4B" w:rsidRDefault="00AA4350" w:rsidP="00BC0470">
            <w:pPr>
              <w:pStyle w:val="a4"/>
              <w:spacing w:before="0" w:beforeAutospacing="0"/>
              <w:jc w:val="both"/>
              <w:rPr>
                <w:b/>
              </w:rPr>
            </w:pPr>
            <w:r w:rsidRPr="003B3D4B">
              <w:rPr>
                <w:b/>
              </w:rPr>
              <w:t>Итого:</w:t>
            </w:r>
          </w:p>
        </w:tc>
        <w:tc>
          <w:tcPr>
            <w:tcW w:w="3871" w:type="dxa"/>
          </w:tcPr>
          <w:p w:rsidR="00AA4350" w:rsidRPr="003B3D4B" w:rsidRDefault="00AA4350" w:rsidP="00BC0470">
            <w:pPr>
              <w:pStyle w:val="a4"/>
              <w:spacing w:before="0" w:beforeAutospacing="0"/>
              <w:jc w:val="both"/>
              <w:rPr>
                <w:b/>
              </w:rPr>
            </w:pPr>
          </w:p>
        </w:tc>
        <w:tc>
          <w:tcPr>
            <w:tcW w:w="2082" w:type="dxa"/>
          </w:tcPr>
          <w:p w:rsidR="00AA4350" w:rsidRPr="003B3D4B" w:rsidRDefault="002C1D4C" w:rsidP="00A273CA">
            <w:pPr>
              <w:pStyle w:val="a4"/>
              <w:spacing w:before="0" w:beforeAutospacing="0"/>
              <w:jc w:val="center"/>
              <w:rPr>
                <w:b/>
              </w:rPr>
            </w:pPr>
            <w:r>
              <w:rPr>
                <w:b/>
              </w:rPr>
              <w:t>18 422,58</w:t>
            </w:r>
          </w:p>
        </w:tc>
        <w:tc>
          <w:tcPr>
            <w:tcW w:w="2700" w:type="dxa"/>
          </w:tcPr>
          <w:p w:rsidR="00AA4350" w:rsidRPr="003B3D4B" w:rsidRDefault="002C1D4C" w:rsidP="00076320">
            <w:pPr>
              <w:pStyle w:val="a4"/>
              <w:spacing w:before="0" w:beforeAutospacing="0"/>
              <w:jc w:val="center"/>
              <w:rPr>
                <w:b/>
              </w:rPr>
            </w:pPr>
            <w:r>
              <w:rPr>
                <w:b/>
              </w:rPr>
              <w:t>18 422,58</w:t>
            </w:r>
          </w:p>
        </w:tc>
      </w:tr>
    </w:tbl>
    <w:p w:rsidR="000446C8" w:rsidRDefault="000446C8" w:rsidP="000446C8">
      <w:pPr>
        <w:pStyle w:val="a4"/>
        <w:spacing w:before="0" w:beforeAutospacing="0" w:after="0" w:afterAutospacing="0"/>
        <w:jc w:val="both"/>
        <w:rPr>
          <w:rStyle w:val="a6"/>
          <w:b/>
          <w:i w:val="0"/>
          <w:sz w:val="28"/>
          <w:szCs w:val="28"/>
        </w:rPr>
      </w:pPr>
    </w:p>
    <w:p w:rsidR="002C41FA" w:rsidRDefault="000446C8" w:rsidP="000446C8">
      <w:pPr>
        <w:pStyle w:val="a4"/>
        <w:spacing w:before="0" w:beforeAutospacing="0" w:after="0" w:afterAutospacing="0"/>
        <w:jc w:val="both"/>
        <w:rPr>
          <w:rStyle w:val="a6"/>
          <w:i w:val="0"/>
          <w:sz w:val="28"/>
          <w:szCs w:val="28"/>
        </w:rPr>
      </w:pPr>
      <w:r>
        <w:rPr>
          <w:rStyle w:val="a6"/>
          <w:b/>
          <w:i w:val="0"/>
          <w:sz w:val="28"/>
          <w:szCs w:val="28"/>
        </w:rPr>
        <w:t xml:space="preserve">       </w:t>
      </w:r>
      <w:r w:rsidR="002C41FA" w:rsidRPr="00352409">
        <w:rPr>
          <w:rStyle w:val="a6"/>
          <w:b/>
          <w:i w:val="0"/>
          <w:sz w:val="28"/>
          <w:szCs w:val="28"/>
        </w:rPr>
        <w:t>2.</w:t>
      </w:r>
      <w:r w:rsidR="00352409">
        <w:rPr>
          <w:rStyle w:val="a6"/>
          <w:b/>
          <w:i w:val="0"/>
          <w:sz w:val="28"/>
          <w:szCs w:val="28"/>
        </w:rPr>
        <w:t xml:space="preserve"> </w:t>
      </w:r>
      <w:r w:rsidR="00352409" w:rsidRPr="00352409">
        <w:rPr>
          <w:rStyle w:val="a6"/>
          <w:i w:val="0"/>
          <w:sz w:val="28"/>
          <w:szCs w:val="28"/>
        </w:rPr>
        <w:t xml:space="preserve">на </w:t>
      </w:r>
      <w:r w:rsidR="00352409">
        <w:rPr>
          <w:rStyle w:val="a6"/>
          <w:i w:val="0"/>
          <w:sz w:val="28"/>
          <w:szCs w:val="28"/>
        </w:rPr>
        <w:t xml:space="preserve"> расходы по проведению контрольных мероприятий за работой пассажирского </w:t>
      </w:r>
      <w:r w:rsidR="00385B4B">
        <w:rPr>
          <w:rStyle w:val="a6"/>
          <w:i w:val="0"/>
          <w:sz w:val="28"/>
          <w:szCs w:val="28"/>
        </w:rPr>
        <w:t xml:space="preserve"> транспорта общего пользования в процессе его эксплуатации и обследования натурального пассажиропотока на муниципальных  маршрутах регулярных перевозок на территории города Киржач в 2024 году в сумме 114,2 тыс</w:t>
      </w:r>
      <w:proofErr w:type="gramStart"/>
      <w:r w:rsidR="00385B4B">
        <w:rPr>
          <w:rStyle w:val="a6"/>
          <w:i w:val="0"/>
          <w:sz w:val="28"/>
          <w:szCs w:val="28"/>
        </w:rPr>
        <w:t>.р</w:t>
      </w:r>
      <w:proofErr w:type="gramEnd"/>
      <w:r w:rsidR="00385B4B">
        <w:rPr>
          <w:rStyle w:val="a6"/>
          <w:i w:val="0"/>
          <w:sz w:val="28"/>
          <w:szCs w:val="28"/>
        </w:rPr>
        <w:t>ублей, исполнено 114,2 тыс.рублей (100,0%).</w:t>
      </w:r>
    </w:p>
    <w:p w:rsidR="00D56B83" w:rsidRDefault="00385B4B" w:rsidP="000446C8">
      <w:pPr>
        <w:pStyle w:val="a4"/>
        <w:spacing w:before="0" w:beforeAutospacing="0" w:after="0" w:afterAutospacing="0"/>
        <w:jc w:val="both"/>
        <w:rPr>
          <w:rStyle w:val="a6"/>
          <w:i w:val="0"/>
          <w:sz w:val="28"/>
          <w:szCs w:val="28"/>
        </w:rPr>
      </w:pPr>
      <w:r>
        <w:rPr>
          <w:rStyle w:val="a6"/>
          <w:i w:val="0"/>
          <w:sz w:val="28"/>
          <w:szCs w:val="28"/>
        </w:rPr>
        <w:t xml:space="preserve">      Постановлением </w:t>
      </w:r>
      <w:r w:rsidR="00E366C1">
        <w:rPr>
          <w:rStyle w:val="a6"/>
          <w:i w:val="0"/>
          <w:sz w:val="28"/>
          <w:szCs w:val="28"/>
        </w:rPr>
        <w:t xml:space="preserve">  администрации города Киржач Киржачского района № 361 от 12.04.2024г. утвержден план проведения контрольных мероприятий за работой пассажирского транспорта общего пользования в процессе его эксплуатации и обследования натурального пассажиропотока на муниципальных маршрутах регулярных перевозок на территории города Киржач в 2024 году.</w:t>
      </w:r>
    </w:p>
    <w:p w:rsidR="00385B4B" w:rsidRDefault="00D56B83" w:rsidP="000446C8">
      <w:pPr>
        <w:pStyle w:val="a4"/>
        <w:spacing w:before="0" w:beforeAutospacing="0" w:after="0" w:afterAutospacing="0"/>
        <w:jc w:val="both"/>
        <w:rPr>
          <w:rStyle w:val="a6"/>
          <w:i w:val="0"/>
          <w:sz w:val="28"/>
          <w:szCs w:val="28"/>
        </w:rPr>
      </w:pPr>
      <w:r>
        <w:rPr>
          <w:rStyle w:val="a6"/>
          <w:i w:val="0"/>
          <w:sz w:val="28"/>
          <w:szCs w:val="28"/>
        </w:rPr>
        <w:t xml:space="preserve">   </w:t>
      </w:r>
      <w:r w:rsidR="00E366C1">
        <w:rPr>
          <w:rStyle w:val="a6"/>
          <w:i w:val="0"/>
          <w:sz w:val="28"/>
          <w:szCs w:val="28"/>
        </w:rPr>
        <w:t xml:space="preserve"> Обследование пассажиропотока на маршрутах регулярных перевозок пассажиров и багажа транспортом общего пользования в городе Киржач проводилось с целью оптимизации маршрутной сети и качества услуг для пассажиров, получение достоверной информации </w:t>
      </w:r>
      <w:r>
        <w:rPr>
          <w:rStyle w:val="a6"/>
          <w:i w:val="0"/>
          <w:sz w:val="28"/>
          <w:szCs w:val="28"/>
        </w:rPr>
        <w:t>о количестве перевезенных пассажиров, востребованности маршрутов, наполняемости транспортных средств по ходу следования маршрута.</w:t>
      </w:r>
    </w:p>
    <w:p w:rsidR="00D56B83" w:rsidRDefault="00D56B83" w:rsidP="000446C8">
      <w:pPr>
        <w:pStyle w:val="a4"/>
        <w:spacing w:before="0" w:beforeAutospacing="0" w:after="0" w:afterAutospacing="0"/>
        <w:jc w:val="both"/>
        <w:rPr>
          <w:rStyle w:val="a6"/>
          <w:i w:val="0"/>
          <w:sz w:val="28"/>
          <w:szCs w:val="28"/>
        </w:rPr>
      </w:pPr>
      <w:r>
        <w:rPr>
          <w:rStyle w:val="a6"/>
          <w:i w:val="0"/>
          <w:sz w:val="28"/>
          <w:szCs w:val="28"/>
        </w:rPr>
        <w:t xml:space="preserve">   Обследование пассажиропотоков на муниципальных автобусных маршрутах города Киржач выполнено в период с 18.04.2024 по 28.04.2024г</w:t>
      </w:r>
      <w:proofErr w:type="gramStart"/>
      <w:r>
        <w:rPr>
          <w:rStyle w:val="a6"/>
          <w:i w:val="0"/>
          <w:sz w:val="28"/>
          <w:szCs w:val="28"/>
        </w:rPr>
        <w:t>.З</w:t>
      </w:r>
      <w:proofErr w:type="gramEnd"/>
      <w:r>
        <w:rPr>
          <w:rStyle w:val="a6"/>
          <w:i w:val="0"/>
          <w:sz w:val="28"/>
          <w:szCs w:val="28"/>
        </w:rPr>
        <w:t>а это период было обследовано 160 рейсов на 16 муниципальных автобусных маршрутах.</w:t>
      </w:r>
    </w:p>
    <w:p w:rsidR="00DC1171" w:rsidRPr="00352409" w:rsidRDefault="00DC1171" w:rsidP="000446C8">
      <w:pPr>
        <w:pStyle w:val="a4"/>
        <w:spacing w:before="0" w:beforeAutospacing="0" w:after="0" w:afterAutospacing="0"/>
        <w:jc w:val="both"/>
        <w:rPr>
          <w:rStyle w:val="a6"/>
          <w:b/>
          <w:i w:val="0"/>
          <w:sz w:val="28"/>
          <w:szCs w:val="28"/>
        </w:rPr>
      </w:pPr>
      <w:r>
        <w:rPr>
          <w:rStyle w:val="a6"/>
          <w:i w:val="0"/>
          <w:sz w:val="28"/>
          <w:szCs w:val="28"/>
        </w:rPr>
        <w:t xml:space="preserve">  </w:t>
      </w:r>
      <w:proofErr w:type="gramStart"/>
      <w:r>
        <w:rPr>
          <w:rStyle w:val="a6"/>
          <w:i w:val="0"/>
          <w:sz w:val="28"/>
          <w:szCs w:val="28"/>
        </w:rPr>
        <w:t>С учетом результатов обследования, полученной информации о количестве пассажиров в прямом и обратном направлениях следования сформированы  маршрутная сеть и расписание движения автобусов общего пользования по регулярным маршрутам на территории города Киржач на 2025 год.</w:t>
      </w:r>
      <w:proofErr w:type="gramEnd"/>
    </w:p>
    <w:p w:rsidR="009C3FBC" w:rsidRDefault="00431AB1" w:rsidP="009C3FBC">
      <w:pPr>
        <w:pStyle w:val="a4"/>
        <w:jc w:val="center"/>
        <w:rPr>
          <w:b/>
          <w:sz w:val="28"/>
          <w:szCs w:val="28"/>
        </w:rPr>
      </w:pPr>
      <w:r w:rsidRPr="004B51B5">
        <w:rPr>
          <w:rStyle w:val="a6"/>
          <w:b/>
          <w:sz w:val="28"/>
          <w:szCs w:val="28"/>
        </w:rPr>
        <w:t xml:space="preserve">Подраздел 0409 "Дорожное хозяйство </w:t>
      </w:r>
      <w:proofErr w:type="gramStart"/>
      <w:r w:rsidRPr="004B51B5">
        <w:rPr>
          <w:rStyle w:val="a6"/>
          <w:b/>
          <w:sz w:val="28"/>
          <w:szCs w:val="28"/>
        </w:rPr>
        <w:t xml:space="preserve">( </w:t>
      </w:r>
      <w:proofErr w:type="gramEnd"/>
      <w:r w:rsidRPr="004B51B5">
        <w:rPr>
          <w:rStyle w:val="a6"/>
          <w:b/>
          <w:sz w:val="28"/>
          <w:szCs w:val="28"/>
        </w:rPr>
        <w:t>дорожные фонды)"</w:t>
      </w:r>
    </w:p>
    <w:p w:rsidR="00C6438E" w:rsidRPr="009C3FBC" w:rsidRDefault="00A46114" w:rsidP="00DA4705">
      <w:pPr>
        <w:pStyle w:val="a4"/>
        <w:spacing w:after="0" w:afterAutospacing="0"/>
        <w:jc w:val="both"/>
        <w:rPr>
          <w:b/>
          <w:sz w:val="28"/>
          <w:szCs w:val="28"/>
        </w:rPr>
      </w:pPr>
      <w:r>
        <w:rPr>
          <w:sz w:val="28"/>
          <w:szCs w:val="28"/>
        </w:rPr>
        <w:t xml:space="preserve"> </w:t>
      </w:r>
      <w:r w:rsidR="00DA4705">
        <w:rPr>
          <w:sz w:val="28"/>
          <w:szCs w:val="28"/>
        </w:rPr>
        <w:t xml:space="preserve">       </w:t>
      </w:r>
      <w:r w:rsidR="00431AB1" w:rsidRPr="00740BEF">
        <w:rPr>
          <w:sz w:val="28"/>
          <w:szCs w:val="28"/>
        </w:rPr>
        <w:t xml:space="preserve">Расходы </w:t>
      </w:r>
      <w:r w:rsidR="004A12A3">
        <w:rPr>
          <w:sz w:val="28"/>
          <w:szCs w:val="28"/>
        </w:rPr>
        <w:t xml:space="preserve"> по данному подразде</w:t>
      </w:r>
      <w:r w:rsidR="00327BD1">
        <w:rPr>
          <w:sz w:val="28"/>
          <w:szCs w:val="28"/>
        </w:rPr>
        <w:t>лу</w:t>
      </w:r>
      <w:r w:rsidR="00DA4705">
        <w:rPr>
          <w:sz w:val="28"/>
          <w:szCs w:val="28"/>
        </w:rPr>
        <w:t xml:space="preserve"> произведены в сумме  91095,1</w:t>
      </w:r>
      <w:r w:rsidR="009E1B0A">
        <w:rPr>
          <w:sz w:val="28"/>
          <w:szCs w:val="28"/>
        </w:rPr>
        <w:t xml:space="preserve"> тысяч</w:t>
      </w:r>
      <w:r w:rsidR="00DA4705">
        <w:rPr>
          <w:sz w:val="28"/>
          <w:szCs w:val="28"/>
        </w:rPr>
        <w:t xml:space="preserve">и рублей при плане 114700,9 тысяч рублей (79,4 </w:t>
      </w:r>
      <w:r w:rsidR="004A12A3">
        <w:rPr>
          <w:sz w:val="28"/>
          <w:szCs w:val="28"/>
        </w:rPr>
        <w:t>%</w:t>
      </w:r>
      <w:r w:rsidR="00550DD8">
        <w:rPr>
          <w:sz w:val="28"/>
          <w:szCs w:val="28"/>
        </w:rPr>
        <w:t xml:space="preserve">)  и </w:t>
      </w:r>
      <w:r w:rsidR="00431AB1" w:rsidRPr="00740BEF">
        <w:rPr>
          <w:sz w:val="28"/>
          <w:szCs w:val="28"/>
        </w:rPr>
        <w:t>производились в рамках</w:t>
      </w:r>
      <w:r w:rsidR="00255630">
        <w:rPr>
          <w:sz w:val="28"/>
          <w:szCs w:val="28"/>
        </w:rPr>
        <w:t>:</w:t>
      </w:r>
    </w:p>
    <w:p w:rsidR="00431AB1" w:rsidRPr="00077D2B" w:rsidRDefault="007007D5" w:rsidP="009C3FBC">
      <w:pPr>
        <w:pStyle w:val="a4"/>
        <w:spacing w:before="0" w:beforeAutospacing="0" w:after="0" w:afterAutospacing="0"/>
        <w:jc w:val="both"/>
        <w:rPr>
          <w:sz w:val="28"/>
          <w:szCs w:val="28"/>
        </w:rPr>
      </w:pPr>
      <w:r>
        <w:rPr>
          <w:sz w:val="28"/>
          <w:szCs w:val="28"/>
        </w:rPr>
        <w:t xml:space="preserve"> </w:t>
      </w:r>
      <w:r w:rsidR="00255630">
        <w:rPr>
          <w:sz w:val="28"/>
          <w:szCs w:val="28"/>
        </w:rPr>
        <w:t xml:space="preserve"> </w:t>
      </w:r>
      <w:r w:rsidR="00714F3A">
        <w:rPr>
          <w:sz w:val="28"/>
          <w:szCs w:val="28"/>
        </w:rPr>
        <w:t xml:space="preserve">    </w:t>
      </w:r>
      <w:r w:rsidR="000617F6">
        <w:rPr>
          <w:sz w:val="28"/>
          <w:szCs w:val="28"/>
        </w:rPr>
        <w:t xml:space="preserve"> </w:t>
      </w:r>
      <w:r w:rsidR="00714F3A">
        <w:rPr>
          <w:sz w:val="28"/>
          <w:szCs w:val="28"/>
        </w:rPr>
        <w:t xml:space="preserve">   - </w:t>
      </w:r>
      <w:r w:rsidR="00431AB1" w:rsidRPr="00740BEF">
        <w:rPr>
          <w:sz w:val="28"/>
          <w:szCs w:val="28"/>
        </w:rPr>
        <w:t>муниципальной программы муниципального об</w:t>
      </w:r>
      <w:r w:rsidR="00BC0470">
        <w:rPr>
          <w:sz w:val="28"/>
          <w:szCs w:val="28"/>
        </w:rPr>
        <w:t xml:space="preserve">разования город </w:t>
      </w:r>
      <w:r w:rsidR="00431AB1" w:rsidRPr="00740BEF">
        <w:rPr>
          <w:sz w:val="28"/>
          <w:szCs w:val="28"/>
        </w:rPr>
        <w:t>Киржач "Дорожное хозяйство муниципального об</w:t>
      </w:r>
      <w:r w:rsidR="00BC0470">
        <w:rPr>
          <w:sz w:val="28"/>
          <w:szCs w:val="28"/>
        </w:rPr>
        <w:t xml:space="preserve">разования </w:t>
      </w:r>
      <w:r w:rsidR="00C30D8D">
        <w:rPr>
          <w:sz w:val="28"/>
          <w:szCs w:val="28"/>
        </w:rPr>
        <w:t xml:space="preserve">город Киржач на 2014-2025 годы" </w:t>
      </w:r>
      <w:proofErr w:type="gramStart"/>
      <w:r w:rsidR="00C30D8D" w:rsidRPr="00077D2B">
        <w:rPr>
          <w:sz w:val="28"/>
          <w:szCs w:val="28"/>
        </w:rPr>
        <w:t xml:space="preserve">( </w:t>
      </w:r>
      <w:proofErr w:type="gramEnd"/>
      <w:r w:rsidR="00C30D8D" w:rsidRPr="00077D2B">
        <w:rPr>
          <w:sz w:val="28"/>
          <w:szCs w:val="28"/>
        </w:rPr>
        <w:t xml:space="preserve">план </w:t>
      </w:r>
      <w:r w:rsidR="00A72286">
        <w:rPr>
          <w:sz w:val="28"/>
          <w:szCs w:val="28"/>
        </w:rPr>
        <w:t>11417</w:t>
      </w:r>
      <w:r w:rsidR="00DA4705">
        <w:rPr>
          <w:sz w:val="28"/>
          <w:szCs w:val="28"/>
        </w:rPr>
        <w:t>1,5</w:t>
      </w:r>
      <w:r w:rsidRPr="00077D2B">
        <w:rPr>
          <w:sz w:val="28"/>
          <w:szCs w:val="28"/>
        </w:rPr>
        <w:t xml:space="preserve"> </w:t>
      </w:r>
      <w:r w:rsidR="002D7ED4" w:rsidRPr="00077D2B">
        <w:rPr>
          <w:sz w:val="28"/>
          <w:szCs w:val="28"/>
        </w:rPr>
        <w:t xml:space="preserve"> т</w:t>
      </w:r>
      <w:r w:rsidR="00C679A6">
        <w:rPr>
          <w:sz w:val="28"/>
          <w:szCs w:val="28"/>
        </w:rPr>
        <w:t>ысяч</w:t>
      </w:r>
      <w:r w:rsidR="00192A88">
        <w:rPr>
          <w:sz w:val="28"/>
          <w:szCs w:val="28"/>
        </w:rPr>
        <w:t xml:space="preserve"> руб</w:t>
      </w:r>
      <w:r w:rsidR="00DA4705">
        <w:rPr>
          <w:sz w:val="28"/>
          <w:szCs w:val="28"/>
        </w:rPr>
        <w:t xml:space="preserve">лей, </w:t>
      </w:r>
      <w:r w:rsidR="00A72286">
        <w:rPr>
          <w:sz w:val="28"/>
          <w:szCs w:val="28"/>
        </w:rPr>
        <w:t>исполнено 9056</w:t>
      </w:r>
      <w:r w:rsidR="00DA4705">
        <w:rPr>
          <w:sz w:val="28"/>
          <w:szCs w:val="28"/>
        </w:rPr>
        <w:t>5</w:t>
      </w:r>
      <w:r w:rsidR="00B125A2">
        <w:rPr>
          <w:sz w:val="28"/>
          <w:szCs w:val="28"/>
        </w:rPr>
        <w:t>,8</w:t>
      </w:r>
      <w:r w:rsidRPr="00077D2B">
        <w:rPr>
          <w:sz w:val="28"/>
          <w:szCs w:val="28"/>
        </w:rPr>
        <w:t xml:space="preserve"> тыс</w:t>
      </w:r>
      <w:r w:rsidR="002D7ED4" w:rsidRPr="00077D2B">
        <w:rPr>
          <w:sz w:val="28"/>
          <w:szCs w:val="28"/>
        </w:rPr>
        <w:t xml:space="preserve">яч </w:t>
      </w:r>
      <w:r w:rsidR="00D82FFB" w:rsidRPr="00077D2B">
        <w:rPr>
          <w:sz w:val="28"/>
          <w:szCs w:val="28"/>
        </w:rPr>
        <w:t xml:space="preserve">рублей, процент </w:t>
      </w:r>
      <w:r w:rsidR="00DA4705">
        <w:rPr>
          <w:sz w:val="28"/>
          <w:szCs w:val="28"/>
        </w:rPr>
        <w:t>исполнения  79,3</w:t>
      </w:r>
      <w:r w:rsidRPr="00077D2B">
        <w:rPr>
          <w:sz w:val="28"/>
          <w:szCs w:val="28"/>
        </w:rPr>
        <w:t>%);</w:t>
      </w:r>
    </w:p>
    <w:p w:rsidR="000617F6" w:rsidRPr="00327BD1" w:rsidRDefault="007007D5" w:rsidP="00714F3A">
      <w:pPr>
        <w:pStyle w:val="a4"/>
        <w:spacing w:before="0" w:beforeAutospacing="0" w:after="0" w:afterAutospacing="0"/>
        <w:jc w:val="both"/>
        <w:rPr>
          <w:b/>
          <w:sz w:val="28"/>
          <w:szCs w:val="28"/>
        </w:rPr>
      </w:pPr>
      <w:r>
        <w:rPr>
          <w:sz w:val="28"/>
          <w:szCs w:val="28"/>
        </w:rPr>
        <w:t xml:space="preserve"> </w:t>
      </w:r>
      <w:r w:rsidR="00714F3A">
        <w:rPr>
          <w:sz w:val="28"/>
          <w:szCs w:val="28"/>
        </w:rPr>
        <w:t xml:space="preserve">   </w:t>
      </w:r>
      <w:r w:rsidR="000617F6">
        <w:rPr>
          <w:sz w:val="28"/>
          <w:szCs w:val="28"/>
        </w:rPr>
        <w:t xml:space="preserve">  </w:t>
      </w:r>
      <w:r w:rsidR="00714F3A">
        <w:rPr>
          <w:sz w:val="28"/>
          <w:szCs w:val="28"/>
        </w:rPr>
        <w:t xml:space="preserve">  - </w:t>
      </w:r>
      <w:r>
        <w:rPr>
          <w:sz w:val="28"/>
          <w:szCs w:val="28"/>
        </w:rPr>
        <w:t>муниципальной программы муниципального образования город Киржач «Повышение безопасности дорожного движения в муниципальном обра</w:t>
      </w:r>
      <w:r w:rsidR="007978FF">
        <w:rPr>
          <w:sz w:val="28"/>
          <w:szCs w:val="28"/>
        </w:rPr>
        <w:t>зовании город Киржач в 2014-2025</w:t>
      </w:r>
      <w:r>
        <w:rPr>
          <w:sz w:val="28"/>
          <w:szCs w:val="28"/>
        </w:rPr>
        <w:t xml:space="preserve"> годах» </w:t>
      </w:r>
      <w:proofErr w:type="gramStart"/>
      <w:r w:rsidRPr="00192A88">
        <w:rPr>
          <w:sz w:val="28"/>
          <w:szCs w:val="28"/>
        </w:rPr>
        <w:t xml:space="preserve">( </w:t>
      </w:r>
      <w:proofErr w:type="gramEnd"/>
      <w:r w:rsidRPr="00192A88">
        <w:rPr>
          <w:sz w:val="28"/>
          <w:szCs w:val="28"/>
        </w:rPr>
        <w:t>п</w:t>
      </w:r>
      <w:r w:rsidR="00DA4705">
        <w:rPr>
          <w:sz w:val="28"/>
          <w:szCs w:val="28"/>
        </w:rPr>
        <w:t>лан  479,4</w:t>
      </w:r>
      <w:r w:rsidR="00192A88" w:rsidRPr="00192A88">
        <w:rPr>
          <w:sz w:val="28"/>
          <w:szCs w:val="28"/>
        </w:rPr>
        <w:t xml:space="preserve"> </w:t>
      </w:r>
      <w:r w:rsidR="00DA4705">
        <w:rPr>
          <w:sz w:val="28"/>
          <w:szCs w:val="28"/>
        </w:rPr>
        <w:t>тысяч рублей, исполнено 479,3</w:t>
      </w:r>
      <w:r w:rsidR="002D7ED4" w:rsidRPr="00192A88">
        <w:rPr>
          <w:sz w:val="28"/>
          <w:szCs w:val="28"/>
        </w:rPr>
        <w:t xml:space="preserve"> тысяч </w:t>
      </w:r>
      <w:r w:rsidRPr="00192A88">
        <w:rPr>
          <w:sz w:val="28"/>
          <w:szCs w:val="28"/>
        </w:rPr>
        <w:t>рублей, процен</w:t>
      </w:r>
      <w:r w:rsidR="00192A88" w:rsidRPr="00192A88">
        <w:rPr>
          <w:sz w:val="28"/>
          <w:szCs w:val="28"/>
        </w:rPr>
        <w:t>т исполнения 100,0</w:t>
      </w:r>
      <w:r w:rsidRPr="00192A88">
        <w:rPr>
          <w:sz w:val="28"/>
          <w:szCs w:val="28"/>
        </w:rPr>
        <w:t>%);</w:t>
      </w:r>
    </w:p>
    <w:p w:rsidR="00327BD1" w:rsidRPr="009C3FBC" w:rsidRDefault="00714F3A" w:rsidP="009C3FBC">
      <w:pPr>
        <w:pStyle w:val="a4"/>
        <w:spacing w:before="0" w:beforeAutospacing="0" w:after="0" w:afterAutospacing="0"/>
        <w:jc w:val="both"/>
        <w:rPr>
          <w:sz w:val="28"/>
          <w:szCs w:val="28"/>
        </w:rPr>
      </w:pPr>
      <w:r w:rsidRPr="00C679A6">
        <w:rPr>
          <w:sz w:val="28"/>
          <w:szCs w:val="28"/>
        </w:rPr>
        <w:lastRenderedPageBreak/>
        <w:t xml:space="preserve">    </w:t>
      </w:r>
      <w:r w:rsidR="00604A44" w:rsidRPr="00C679A6">
        <w:rPr>
          <w:sz w:val="28"/>
          <w:szCs w:val="28"/>
        </w:rPr>
        <w:t>- н</w:t>
      </w:r>
      <w:r w:rsidR="007007D5" w:rsidRPr="00C679A6">
        <w:rPr>
          <w:sz w:val="28"/>
          <w:szCs w:val="28"/>
        </w:rPr>
        <w:t>е</w:t>
      </w:r>
      <w:r w:rsidR="000617F6" w:rsidRPr="00C679A6">
        <w:rPr>
          <w:sz w:val="28"/>
          <w:szCs w:val="28"/>
        </w:rPr>
        <w:t xml:space="preserve">программные расходы </w:t>
      </w:r>
      <w:proofErr w:type="gramStart"/>
      <w:r w:rsidR="000617F6" w:rsidRPr="00C679A6">
        <w:rPr>
          <w:sz w:val="28"/>
          <w:szCs w:val="28"/>
        </w:rPr>
        <w:t xml:space="preserve">( </w:t>
      </w:r>
      <w:proofErr w:type="gramEnd"/>
      <w:r w:rsidR="00A72286">
        <w:rPr>
          <w:sz w:val="28"/>
          <w:szCs w:val="28"/>
        </w:rPr>
        <w:t>план 5</w:t>
      </w:r>
      <w:r w:rsidR="00DA4705">
        <w:rPr>
          <w:sz w:val="28"/>
          <w:szCs w:val="28"/>
        </w:rPr>
        <w:t>0,0</w:t>
      </w:r>
      <w:r w:rsidR="00D82FFB" w:rsidRPr="00C679A6">
        <w:rPr>
          <w:sz w:val="28"/>
          <w:szCs w:val="28"/>
        </w:rPr>
        <w:t xml:space="preserve"> т</w:t>
      </w:r>
      <w:r w:rsidR="00C679A6" w:rsidRPr="00C679A6">
        <w:rPr>
          <w:sz w:val="28"/>
          <w:szCs w:val="28"/>
        </w:rPr>
        <w:t xml:space="preserve">ысяч рублей, исполнено </w:t>
      </w:r>
      <w:r w:rsidR="002D7ED4" w:rsidRPr="00C679A6">
        <w:rPr>
          <w:sz w:val="28"/>
          <w:szCs w:val="28"/>
        </w:rPr>
        <w:t xml:space="preserve"> </w:t>
      </w:r>
      <w:r w:rsidR="00A72286">
        <w:rPr>
          <w:sz w:val="28"/>
          <w:szCs w:val="28"/>
        </w:rPr>
        <w:t>5</w:t>
      </w:r>
      <w:r w:rsidR="00DA4705">
        <w:rPr>
          <w:sz w:val="28"/>
          <w:szCs w:val="28"/>
        </w:rPr>
        <w:t>0,0</w:t>
      </w:r>
      <w:r w:rsidR="00D82FFB" w:rsidRPr="00C679A6">
        <w:rPr>
          <w:sz w:val="28"/>
          <w:szCs w:val="28"/>
        </w:rPr>
        <w:t xml:space="preserve"> </w:t>
      </w:r>
      <w:r w:rsidR="00C679A6" w:rsidRPr="00C679A6">
        <w:rPr>
          <w:sz w:val="28"/>
          <w:szCs w:val="28"/>
        </w:rPr>
        <w:t>тысяч</w:t>
      </w:r>
      <w:r w:rsidR="002D7ED4" w:rsidRPr="00C679A6">
        <w:rPr>
          <w:sz w:val="28"/>
          <w:szCs w:val="28"/>
        </w:rPr>
        <w:t xml:space="preserve"> </w:t>
      </w:r>
      <w:r w:rsidR="00DA4705">
        <w:rPr>
          <w:sz w:val="28"/>
          <w:szCs w:val="28"/>
        </w:rPr>
        <w:t>рублей, процент исполнения 100,0</w:t>
      </w:r>
      <w:r w:rsidR="007007D5" w:rsidRPr="00C679A6">
        <w:rPr>
          <w:sz w:val="28"/>
          <w:szCs w:val="28"/>
        </w:rPr>
        <w:t>%).</w:t>
      </w:r>
      <w:r w:rsidR="004A1812" w:rsidRPr="00C679A6">
        <w:t xml:space="preserve">                                                                                                   </w:t>
      </w:r>
      <w:r w:rsidR="00D60179" w:rsidRPr="00C679A6">
        <w:t xml:space="preserve">                               </w:t>
      </w:r>
      <w:r w:rsidR="00147C40" w:rsidRPr="00C679A6">
        <w:t xml:space="preserve">                                                                                                        </w:t>
      </w:r>
      <w:r w:rsidR="003F5CFC" w:rsidRPr="00C679A6">
        <w:t xml:space="preserve">                             </w:t>
      </w:r>
    </w:p>
    <w:p w:rsidR="003F5CFC" w:rsidRDefault="00327BD1" w:rsidP="003F5CFC">
      <w:pPr>
        <w:pStyle w:val="a4"/>
        <w:spacing w:before="0" w:beforeAutospacing="0" w:after="0" w:afterAutospacing="0"/>
        <w:jc w:val="right"/>
      </w:pPr>
      <w:r>
        <w:t>т</w:t>
      </w:r>
      <w:r w:rsidR="003F5CFC">
        <w:t>ыс</w:t>
      </w:r>
      <w:proofErr w:type="gramStart"/>
      <w:r w:rsidR="003F5CFC">
        <w:t>.р</w:t>
      </w:r>
      <w:proofErr w:type="gramEnd"/>
      <w:r w:rsidR="003F5CFC">
        <w:t>ублей</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1"/>
        <w:gridCol w:w="2551"/>
        <w:gridCol w:w="1134"/>
        <w:gridCol w:w="1134"/>
        <w:gridCol w:w="1134"/>
        <w:gridCol w:w="851"/>
      </w:tblGrid>
      <w:tr w:rsidR="006578EB" w:rsidTr="008712EB">
        <w:trPr>
          <w:trHeight w:val="735"/>
        </w:trPr>
        <w:tc>
          <w:tcPr>
            <w:tcW w:w="709"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both"/>
            </w:pPr>
            <w:r>
              <w:t xml:space="preserve">№ </w:t>
            </w:r>
            <w:proofErr w:type="gramStart"/>
            <w:r>
              <w:t>п</w:t>
            </w:r>
            <w:proofErr w:type="gramEnd"/>
            <w:r>
              <w:t>/п</w:t>
            </w:r>
          </w:p>
        </w:tc>
        <w:tc>
          <w:tcPr>
            <w:tcW w:w="326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center"/>
            </w:pPr>
            <w: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center"/>
            </w:pPr>
            <w:r>
              <w:t>Код расхода бюджетной классификации</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center"/>
            </w:pPr>
            <w:r>
              <w:t xml:space="preserve">План </w:t>
            </w:r>
          </w:p>
          <w:p w:rsidR="003F5CFC" w:rsidRDefault="00B621B4">
            <w:pPr>
              <w:pStyle w:val="a4"/>
              <w:spacing w:before="0" w:beforeAutospacing="0" w:after="0" w:afterAutospacing="0" w:line="276" w:lineRule="auto"/>
              <w:jc w:val="center"/>
            </w:pPr>
            <w:r>
              <w:t>2024</w:t>
            </w:r>
          </w:p>
          <w:p w:rsidR="003F5CFC" w:rsidRDefault="003F5CFC">
            <w:pPr>
              <w:pStyle w:val="a4"/>
              <w:spacing w:before="0" w:beforeAutospacing="0" w:after="0" w:afterAutospacing="0" w:line="276" w:lineRule="auto"/>
              <w:jc w:val="center"/>
            </w:pPr>
            <w:r>
              <w:t>года</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center"/>
            </w:pPr>
            <w:r>
              <w:t xml:space="preserve">Исполнено </w:t>
            </w:r>
          </w:p>
          <w:p w:rsidR="003F5CFC" w:rsidRDefault="00B621B4">
            <w:pPr>
              <w:pStyle w:val="a4"/>
              <w:spacing w:before="0" w:beforeAutospacing="0" w:after="0" w:afterAutospacing="0" w:line="276" w:lineRule="auto"/>
              <w:jc w:val="center"/>
            </w:pPr>
            <w:r>
              <w:t xml:space="preserve"> в 2024</w:t>
            </w:r>
            <w:r w:rsidR="003F5CFC">
              <w:t xml:space="preserve"> </w:t>
            </w:r>
          </w:p>
          <w:p w:rsidR="003F5CFC" w:rsidRDefault="003F5CFC">
            <w:pPr>
              <w:pStyle w:val="a4"/>
              <w:spacing w:before="0" w:beforeAutospacing="0" w:after="0" w:afterAutospacing="0" w:line="276" w:lineRule="auto"/>
              <w:jc w:val="center"/>
            </w:pPr>
            <w:r>
              <w:t>году</w:t>
            </w:r>
          </w:p>
        </w:tc>
        <w:tc>
          <w:tcPr>
            <w:tcW w:w="1134" w:type="dxa"/>
            <w:tcBorders>
              <w:top w:val="single" w:sz="4" w:space="0" w:color="auto"/>
              <w:left w:val="single" w:sz="4" w:space="0" w:color="auto"/>
              <w:bottom w:val="single" w:sz="4" w:space="0" w:color="auto"/>
              <w:right w:val="single" w:sz="4" w:space="0" w:color="auto"/>
            </w:tcBorders>
          </w:tcPr>
          <w:p w:rsidR="003F5CFC" w:rsidRDefault="003F5CFC">
            <w:pPr>
              <w:pStyle w:val="a4"/>
              <w:spacing w:before="0" w:beforeAutospacing="0" w:after="0" w:afterAutospacing="0" w:line="276" w:lineRule="auto"/>
              <w:jc w:val="right"/>
            </w:pPr>
          </w:p>
          <w:p w:rsidR="003F5CFC" w:rsidRDefault="003F5CFC" w:rsidP="001B7EC4">
            <w:pPr>
              <w:spacing w:line="276" w:lineRule="auto"/>
              <w:jc w:val="center"/>
            </w:pPr>
            <w:r>
              <w:t>Отклон.</w:t>
            </w:r>
          </w:p>
        </w:tc>
        <w:tc>
          <w:tcPr>
            <w:tcW w:w="85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line="276" w:lineRule="auto"/>
              <w:jc w:val="center"/>
            </w:pPr>
            <w:r>
              <w:t>% исп.</w:t>
            </w:r>
          </w:p>
        </w:tc>
      </w:tr>
      <w:tr w:rsidR="006578EB" w:rsidTr="008712EB">
        <w:trPr>
          <w:trHeight w:val="272"/>
        </w:trPr>
        <w:tc>
          <w:tcPr>
            <w:tcW w:w="709" w:type="dxa"/>
            <w:tcBorders>
              <w:top w:val="single" w:sz="4" w:space="0" w:color="auto"/>
              <w:left w:val="single" w:sz="4" w:space="0" w:color="auto"/>
              <w:bottom w:val="single" w:sz="4" w:space="0" w:color="auto"/>
              <w:right w:val="single" w:sz="4" w:space="0" w:color="auto"/>
            </w:tcBorders>
          </w:tcPr>
          <w:p w:rsidR="003F5CFC" w:rsidRDefault="003F5CFC">
            <w:pPr>
              <w:pStyle w:val="a4"/>
              <w:spacing w:after="0" w:afterAutospacing="0" w:line="276" w:lineRule="auto"/>
              <w:jc w:val="both"/>
              <w:rPr>
                <w:b/>
              </w:rPr>
            </w:pPr>
          </w:p>
        </w:tc>
        <w:tc>
          <w:tcPr>
            <w:tcW w:w="326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rPr>
            </w:pPr>
            <w:r>
              <w:rPr>
                <w:b/>
              </w:rPr>
              <w:t>Дорожное хозяйство</w:t>
            </w:r>
            <w:r w:rsidR="008D5F41">
              <w:rPr>
                <w:b/>
              </w:rPr>
              <w:t xml:space="preserve">  (Дорожные фонды)</w:t>
            </w:r>
            <w:r>
              <w:rPr>
                <w:b/>
              </w:rPr>
              <w:t xml:space="preserve"> - всего, в т.ч.:</w:t>
            </w:r>
          </w:p>
        </w:tc>
        <w:tc>
          <w:tcPr>
            <w:tcW w:w="255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rPr>
            </w:pPr>
            <w:r>
              <w:rPr>
                <w:b/>
              </w:rPr>
              <w:t>0409</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C2563E" w:rsidP="00377BC4">
            <w:pPr>
              <w:spacing w:line="276" w:lineRule="auto"/>
              <w:jc w:val="center"/>
              <w:rPr>
                <w:b/>
              </w:rPr>
            </w:pPr>
            <w:r>
              <w:rPr>
                <w:b/>
              </w:rPr>
              <w:t>114700,9</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C2563E" w:rsidP="00377BC4">
            <w:pPr>
              <w:spacing w:line="276" w:lineRule="auto"/>
              <w:jc w:val="center"/>
              <w:rPr>
                <w:b/>
              </w:rPr>
            </w:pPr>
            <w:r>
              <w:rPr>
                <w:b/>
              </w:rPr>
              <w:t>91095,</w:t>
            </w:r>
            <w:r w:rsidR="001F47ED">
              <w:rPr>
                <w:b/>
              </w:rPr>
              <w:t>1</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C2563E" w:rsidP="00377BC4">
            <w:pPr>
              <w:spacing w:line="276" w:lineRule="auto"/>
              <w:jc w:val="center"/>
              <w:rPr>
                <w:b/>
              </w:rPr>
            </w:pPr>
            <w:r>
              <w:rPr>
                <w:b/>
              </w:rPr>
              <w:t>-23605,</w:t>
            </w:r>
            <w:r w:rsidR="008979DF">
              <w:rPr>
                <w:b/>
              </w:rPr>
              <w:t>8</w:t>
            </w:r>
          </w:p>
        </w:tc>
        <w:tc>
          <w:tcPr>
            <w:tcW w:w="851" w:type="dxa"/>
            <w:tcBorders>
              <w:top w:val="single" w:sz="4" w:space="0" w:color="auto"/>
              <w:left w:val="single" w:sz="4" w:space="0" w:color="auto"/>
              <w:bottom w:val="single" w:sz="4" w:space="0" w:color="auto"/>
              <w:right w:val="single" w:sz="4" w:space="0" w:color="auto"/>
            </w:tcBorders>
            <w:hideMark/>
          </w:tcPr>
          <w:p w:rsidR="003F5CFC" w:rsidRPr="00C66BD3" w:rsidRDefault="00C2563E" w:rsidP="00377BC4">
            <w:pPr>
              <w:spacing w:line="276" w:lineRule="auto"/>
              <w:jc w:val="center"/>
              <w:rPr>
                <w:b/>
              </w:rPr>
            </w:pPr>
            <w:r>
              <w:rPr>
                <w:b/>
              </w:rPr>
              <w:t>79,4</w:t>
            </w:r>
          </w:p>
        </w:tc>
      </w:tr>
      <w:tr w:rsidR="006578EB" w:rsidTr="008712EB">
        <w:trPr>
          <w:trHeight w:val="272"/>
        </w:trPr>
        <w:tc>
          <w:tcPr>
            <w:tcW w:w="709"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rPr>
            </w:pPr>
            <w:r>
              <w:rPr>
                <w:b/>
              </w:rPr>
              <w:t>1.</w:t>
            </w:r>
          </w:p>
        </w:tc>
        <w:tc>
          <w:tcPr>
            <w:tcW w:w="326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i/>
              </w:rPr>
            </w:pPr>
            <w:r>
              <w:rPr>
                <w:b/>
                <w:i/>
              </w:rPr>
              <w:t>Муниципальная программа муниципального образования город Киржач "Дорожное хозяйство муниципального образования город Киржач на 2014-2025 годы"</w:t>
            </w:r>
          </w:p>
        </w:tc>
        <w:tc>
          <w:tcPr>
            <w:tcW w:w="255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i/>
              </w:rPr>
            </w:pPr>
            <w:r>
              <w:rPr>
                <w:b/>
                <w:i/>
              </w:rPr>
              <w:t>0409 02</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A72286" w:rsidP="00377BC4">
            <w:pPr>
              <w:spacing w:line="276" w:lineRule="auto"/>
              <w:jc w:val="center"/>
              <w:rPr>
                <w:b/>
                <w:i/>
              </w:rPr>
            </w:pPr>
            <w:r>
              <w:rPr>
                <w:b/>
                <w:i/>
              </w:rPr>
              <w:t>114171,5</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A72286" w:rsidP="00377BC4">
            <w:pPr>
              <w:spacing w:line="276" w:lineRule="auto"/>
              <w:jc w:val="center"/>
              <w:rPr>
                <w:b/>
                <w:i/>
              </w:rPr>
            </w:pPr>
            <w:r>
              <w:rPr>
                <w:b/>
                <w:i/>
              </w:rPr>
              <w:t>90565,8</w:t>
            </w:r>
          </w:p>
        </w:tc>
        <w:tc>
          <w:tcPr>
            <w:tcW w:w="1134" w:type="dxa"/>
            <w:tcBorders>
              <w:top w:val="single" w:sz="4" w:space="0" w:color="auto"/>
              <w:left w:val="single" w:sz="4" w:space="0" w:color="auto"/>
              <w:bottom w:val="single" w:sz="4" w:space="0" w:color="auto"/>
              <w:right w:val="single" w:sz="4" w:space="0" w:color="auto"/>
            </w:tcBorders>
            <w:hideMark/>
          </w:tcPr>
          <w:p w:rsidR="003F5CFC" w:rsidRPr="00C66BD3" w:rsidRDefault="00A72286" w:rsidP="00A666C4">
            <w:pPr>
              <w:spacing w:line="276" w:lineRule="auto"/>
              <w:rPr>
                <w:b/>
                <w:i/>
              </w:rPr>
            </w:pPr>
            <w:r>
              <w:rPr>
                <w:b/>
                <w:i/>
              </w:rPr>
              <w:t>-23605,7</w:t>
            </w:r>
          </w:p>
        </w:tc>
        <w:tc>
          <w:tcPr>
            <w:tcW w:w="851" w:type="dxa"/>
            <w:tcBorders>
              <w:top w:val="single" w:sz="4" w:space="0" w:color="auto"/>
              <w:left w:val="single" w:sz="4" w:space="0" w:color="auto"/>
              <w:bottom w:val="single" w:sz="4" w:space="0" w:color="auto"/>
              <w:right w:val="single" w:sz="4" w:space="0" w:color="auto"/>
            </w:tcBorders>
            <w:hideMark/>
          </w:tcPr>
          <w:p w:rsidR="003F5CFC" w:rsidRPr="00C66BD3" w:rsidRDefault="00A72286" w:rsidP="00B125A2">
            <w:pPr>
              <w:spacing w:line="276" w:lineRule="auto"/>
              <w:rPr>
                <w:b/>
                <w:i/>
              </w:rPr>
            </w:pPr>
            <w:r>
              <w:rPr>
                <w:b/>
                <w:i/>
              </w:rPr>
              <w:t>79,3</w:t>
            </w:r>
          </w:p>
        </w:tc>
      </w:tr>
      <w:tr w:rsidR="00BC323F" w:rsidTr="008712EB">
        <w:trPr>
          <w:trHeight w:val="272"/>
        </w:trPr>
        <w:tc>
          <w:tcPr>
            <w:tcW w:w="709" w:type="dxa"/>
            <w:tcBorders>
              <w:top w:val="single" w:sz="4" w:space="0" w:color="auto"/>
              <w:left w:val="single" w:sz="4" w:space="0" w:color="auto"/>
              <w:bottom w:val="single" w:sz="4" w:space="0" w:color="auto"/>
              <w:right w:val="single" w:sz="4" w:space="0" w:color="auto"/>
            </w:tcBorders>
            <w:hideMark/>
          </w:tcPr>
          <w:p w:rsidR="00BC323F" w:rsidRPr="00BC323F" w:rsidRDefault="00BC323F">
            <w:pPr>
              <w:pStyle w:val="a4"/>
              <w:spacing w:after="0" w:afterAutospacing="0" w:line="276" w:lineRule="auto"/>
              <w:jc w:val="both"/>
              <w:rPr>
                <w:i/>
              </w:rPr>
            </w:pPr>
            <w:r w:rsidRPr="00BC323F">
              <w:rPr>
                <w:i/>
              </w:rPr>
              <w:t>1.1</w:t>
            </w:r>
          </w:p>
        </w:tc>
        <w:tc>
          <w:tcPr>
            <w:tcW w:w="3261" w:type="dxa"/>
            <w:tcBorders>
              <w:top w:val="single" w:sz="4" w:space="0" w:color="auto"/>
              <w:left w:val="single" w:sz="4" w:space="0" w:color="auto"/>
              <w:bottom w:val="single" w:sz="4" w:space="0" w:color="auto"/>
              <w:right w:val="single" w:sz="4" w:space="0" w:color="auto"/>
            </w:tcBorders>
            <w:hideMark/>
          </w:tcPr>
          <w:p w:rsidR="00BC323F" w:rsidRPr="002C0935" w:rsidRDefault="00BC323F">
            <w:pPr>
              <w:pStyle w:val="a4"/>
              <w:spacing w:after="0" w:afterAutospacing="0" w:line="276" w:lineRule="auto"/>
              <w:jc w:val="both"/>
              <w:rPr>
                <w:i/>
              </w:rPr>
            </w:pPr>
            <w:r w:rsidRPr="002C0935">
              <w:rPr>
                <w:i/>
              </w:rPr>
              <w:t>Содержание и текущий ремонт автомобильных дорог общего пользования населенных пункто</w:t>
            </w:r>
            <w:proofErr w:type="gramStart"/>
            <w:r w:rsidRPr="002C0935">
              <w:rPr>
                <w:i/>
              </w:rPr>
              <w:t>в-</w:t>
            </w:r>
            <w:proofErr w:type="gramEnd"/>
            <w:r w:rsidRPr="002C0935">
              <w:rPr>
                <w:i/>
              </w:rPr>
              <w:t xml:space="preserve"> всего, в т.ч.:</w:t>
            </w:r>
          </w:p>
        </w:tc>
        <w:tc>
          <w:tcPr>
            <w:tcW w:w="2551" w:type="dxa"/>
            <w:tcBorders>
              <w:top w:val="single" w:sz="4" w:space="0" w:color="auto"/>
              <w:left w:val="single" w:sz="4" w:space="0" w:color="auto"/>
              <w:bottom w:val="single" w:sz="4" w:space="0" w:color="auto"/>
              <w:right w:val="single" w:sz="4" w:space="0" w:color="auto"/>
            </w:tcBorders>
            <w:hideMark/>
          </w:tcPr>
          <w:p w:rsidR="00BC323F" w:rsidRPr="00BC323F" w:rsidRDefault="00BC323F">
            <w:pPr>
              <w:pStyle w:val="a4"/>
              <w:spacing w:after="0" w:afterAutospacing="0" w:line="276" w:lineRule="auto"/>
              <w:jc w:val="both"/>
              <w:rPr>
                <w:i/>
              </w:rPr>
            </w:pPr>
            <w:r>
              <w:rPr>
                <w:i/>
              </w:rPr>
              <w:t xml:space="preserve">02 0 01 00000 000 </w:t>
            </w:r>
          </w:p>
        </w:tc>
        <w:tc>
          <w:tcPr>
            <w:tcW w:w="1134" w:type="dxa"/>
            <w:tcBorders>
              <w:top w:val="single" w:sz="4" w:space="0" w:color="auto"/>
              <w:left w:val="single" w:sz="4" w:space="0" w:color="auto"/>
              <w:bottom w:val="single" w:sz="4" w:space="0" w:color="auto"/>
              <w:right w:val="single" w:sz="4" w:space="0" w:color="auto"/>
            </w:tcBorders>
            <w:hideMark/>
          </w:tcPr>
          <w:p w:rsidR="00BC323F" w:rsidRPr="00BC323F" w:rsidRDefault="00BC323F" w:rsidP="00377BC4">
            <w:pPr>
              <w:spacing w:line="276" w:lineRule="auto"/>
              <w:jc w:val="center"/>
              <w:rPr>
                <w:i/>
              </w:rPr>
            </w:pPr>
            <w:r>
              <w:rPr>
                <w:i/>
              </w:rPr>
              <w:t>3</w:t>
            </w:r>
            <w:r w:rsidR="00DE76BB">
              <w:rPr>
                <w:i/>
              </w:rPr>
              <w:t>4612,8</w:t>
            </w:r>
          </w:p>
        </w:tc>
        <w:tc>
          <w:tcPr>
            <w:tcW w:w="1134" w:type="dxa"/>
            <w:tcBorders>
              <w:top w:val="single" w:sz="4" w:space="0" w:color="auto"/>
              <w:left w:val="single" w:sz="4" w:space="0" w:color="auto"/>
              <w:bottom w:val="single" w:sz="4" w:space="0" w:color="auto"/>
              <w:right w:val="single" w:sz="4" w:space="0" w:color="auto"/>
            </w:tcBorders>
            <w:hideMark/>
          </w:tcPr>
          <w:p w:rsidR="00BC323F" w:rsidRPr="00BC323F" w:rsidRDefault="00DE76BB" w:rsidP="00377BC4">
            <w:pPr>
              <w:spacing w:line="276" w:lineRule="auto"/>
              <w:jc w:val="center"/>
              <w:rPr>
                <w:i/>
              </w:rPr>
            </w:pPr>
            <w:r>
              <w:rPr>
                <w:i/>
              </w:rPr>
              <w:t>31065,9</w:t>
            </w:r>
          </w:p>
        </w:tc>
        <w:tc>
          <w:tcPr>
            <w:tcW w:w="1134" w:type="dxa"/>
            <w:tcBorders>
              <w:top w:val="single" w:sz="4" w:space="0" w:color="auto"/>
              <w:left w:val="single" w:sz="4" w:space="0" w:color="auto"/>
              <w:bottom w:val="single" w:sz="4" w:space="0" w:color="auto"/>
              <w:right w:val="single" w:sz="4" w:space="0" w:color="auto"/>
            </w:tcBorders>
            <w:hideMark/>
          </w:tcPr>
          <w:p w:rsidR="00BC323F" w:rsidRPr="00BC323F" w:rsidRDefault="00BC323F" w:rsidP="00A666C4">
            <w:pPr>
              <w:spacing w:line="276" w:lineRule="auto"/>
              <w:rPr>
                <w:i/>
              </w:rPr>
            </w:pPr>
            <w:r>
              <w:rPr>
                <w:i/>
              </w:rPr>
              <w:t>-3546,9</w:t>
            </w:r>
          </w:p>
        </w:tc>
        <w:tc>
          <w:tcPr>
            <w:tcW w:w="851" w:type="dxa"/>
            <w:tcBorders>
              <w:top w:val="single" w:sz="4" w:space="0" w:color="auto"/>
              <w:left w:val="single" w:sz="4" w:space="0" w:color="auto"/>
              <w:bottom w:val="single" w:sz="4" w:space="0" w:color="auto"/>
              <w:right w:val="single" w:sz="4" w:space="0" w:color="auto"/>
            </w:tcBorders>
            <w:hideMark/>
          </w:tcPr>
          <w:p w:rsidR="00BC323F" w:rsidRPr="00BC323F" w:rsidRDefault="002C0935" w:rsidP="002C0935">
            <w:pPr>
              <w:spacing w:line="276" w:lineRule="auto"/>
              <w:jc w:val="center"/>
              <w:rPr>
                <w:i/>
              </w:rPr>
            </w:pPr>
            <w:r>
              <w:rPr>
                <w:i/>
              </w:rPr>
              <w:t>88,9</w:t>
            </w:r>
          </w:p>
        </w:tc>
      </w:tr>
      <w:tr w:rsidR="006578EB" w:rsidTr="008712EB">
        <w:trPr>
          <w:trHeight w:val="335"/>
        </w:trPr>
        <w:tc>
          <w:tcPr>
            <w:tcW w:w="709"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3F5CFC" w:rsidRPr="002C0935" w:rsidRDefault="00F73C7B">
            <w:pPr>
              <w:pStyle w:val="a4"/>
              <w:spacing w:line="276" w:lineRule="auto"/>
              <w:jc w:val="both"/>
            </w:pPr>
            <w:r>
              <w:t xml:space="preserve">- </w:t>
            </w:r>
            <w:r w:rsidR="003F5CFC" w:rsidRPr="002C0935">
              <w:t>за счет средств дорожного фонда  (акцизы)</w:t>
            </w:r>
          </w:p>
        </w:tc>
        <w:tc>
          <w:tcPr>
            <w:tcW w:w="2551" w:type="dxa"/>
            <w:tcBorders>
              <w:top w:val="single" w:sz="4" w:space="0" w:color="auto"/>
              <w:left w:val="single" w:sz="4" w:space="0" w:color="auto"/>
              <w:bottom w:val="single" w:sz="4" w:space="0" w:color="auto"/>
              <w:right w:val="single" w:sz="4" w:space="0" w:color="auto"/>
            </w:tcBorders>
          </w:tcPr>
          <w:p w:rsidR="003F5CFC" w:rsidRDefault="00492D12" w:rsidP="00492D12">
            <w:pPr>
              <w:pStyle w:val="a4"/>
              <w:spacing w:line="276" w:lineRule="auto"/>
            </w:pPr>
            <w:r>
              <w:t>02 0 01 20160 244</w:t>
            </w:r>
            <w:r w:rsidR="003F5CFC">
              <w:t>(225)</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line="276" w:lineRule="auto"/>
              <w:jc w:val="center"/>
            </w:pPr>
            <w:r>
              <w:t>6965,2</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line="276" w:lineRule="auto"/>
              <w:jc w:val="center"/>
            </w:pPr>
            <w:r>
              <w:t>3418,3</w:t>
            </w:r>
          </w:p>
        </w:tc>
        <w:tc>
          <w:tcPr>
            <w:tcW w:w="1134" w:type="dxa"/>
            <w:tcBorders>
              <w:top w:val="single" w:sz="4" w:space="0" w:color="auto"/>
              <w:left w:val="single" w:sz="4" w:space="0" w:color="auto"/>
              <w:bottom w:val="single" w:sz="4" w:space="0" w:color="auto"/>
              <w:right w:val="single" w:sz="4" w:space="0" w:color="auto"/>
            </w:tcBorders>
            <w:hideMark/>
          </w:tcPr>
          <w:p w:rsidR="00701F69" w:rsidRPr="00701F69" w:rsidRDefault="00A72286" w:rsidP="00377BC4">
            <w:pPr>
              <w:pStyle w:val="a4"/>
              <w:spacing w:before="0" w:beforeAutospacing="0" w:after="0" w:afterAutospacing="0"/>
              <w:jc w:val="center"/>
            </w:pPr>
            <w:r>
              <w:t>-3546,9</w:t>
            </w:r>
          </w:p>
        </w:tc>
        <w:tc>
          <w:tcPr>
            <w:tcW w:w="851" w:type="dxa"/>
            <w:tcBorders>
              <w:top w:val="single" w:sz="4" w:space="0" w:color="auto"/>
              <w:left w:val="single" w:sz="4" w:space="0" w:color="auto"/>
              <w:bottom w:val="single" w:sz="4" w:space="0" w:color="auto"/>
              <w:right w:val="single" w:sz="4" w:space="0" w:color="auto"/>
            </w:tcBorders>
            <w:hideMark/>
          </w:tcPr>
          <w:p w:rsidR="003F5CFC" w:rsidRDefault="00A72286" w:rsidP="00377BC4">
            <w:pPr>
              <w:pStyle w:val="a4"/>
              <w:spacing w:line="276" w:lineRule="auto"/>
              <w:jc w:val="center"/>
            </w:pPr>
            <w:r>
              <w:t>49,1</w:t>
            </w:r>
          </w:p>
        </w:tc>
      </w:tr>
      <w:tr w:rsidR="00DE76BB" w:rsidTr="008712EB">
        <w:trPr>
          <w:trHeight w:val="335"/>
        </w:trPr>
        <w:tc>
          <w:tcPr>
            <w:tcW w:w="709" w:type="dxa"/>
            <w:tcBorders>
              <w:top w:val="single" w:sz="4" w:space="0" w:color="auto"/>
              <w:left w:val="single" w:sz="4" w:space="0" w:color="auto"/>
              <w:bottom w:val="single" w:sz="4" w:space="0" w:color="auto"/>
              <w:right w:val="single" w:sz="4" w:space="0" w:color="auto"/>
            </w:tcBorders>
            <w:hideMark/>
          </w:tcPr>
          <w:p w:rsidR="00DE76BB" w:rsidRDefault="00DE76BB">
            <w:pPr>
              <w:pStyle w:val="a4"/>
              <w:spacing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DE76BB" w:rsidRPr="002C0935" w:rsidRDefault="00F73C7B">
            <w:pPr>
              <w:pStyle w:val="a4"/>
              <w:spacing w:line="276" w:lineRule="auto"/>
              <w:jc w:val="both"/>
            </w:pPr>
            <w:r>
              <w:t>-з</w:t>
            </w:r>
            <w:r w:rsidR="00DE76BB">
              <w:t>а счет  сре</w:t>
            </w:r>
            <w:proofErr w:type="gramStart"/>
            <w:r w:rsidR="00DE76BB">
              <w:t>дств тр</w:t>
            </w:r>
            <w:proofErr w:type="gramEnd"/>
            <w:r w:rsidR="00DE76BB">
              <w:t>анспортного налога с физических лиц</w:t>
            </w:r>
          </w:p>
        </w:tc>
        <w:tc>
          <w:tcPr>
            <w:tcW w:w="2551" w:type="dxa"/>
            <w:tcBorders>
              <w:top w:val="single" w:sz="4" w:space="0" w:color="auto"/>
              <w:left w:val="single" w:sz="4" w:space="0" w:color="auto"/>
              <w:bottom w:val="single" w:sz="4" w:space="0" w:color="auto"/>
              <w:right w:val="single" w:sz="4" w:space="0" w:color="auto"/>
            </w:tcBorders>
          </w:tcPr>
          <w:p w:rsidR="00DE76BB" w:rsidRDefault="00DE76BB" w:rsidP="00492D12">
            <w:pPr>
              <w:pStyle w:val="a4"/>
              <w:spacing w:line="276" w:lineRule="auto"/>
            </w:pPr>
            <w:r>
              <w:t>02 0 01 20180 244(225)</w:t>
            </w:r>
          </w:p>
        </w:tc>
        <w:tc>
          <w:tcPr>
            <w:tcW w:w="1134" w:type="dxa"/>
            <w:tcBorders>
              <w:top w:val="single" w:sz="4" w:space="0" w:color="auto"/>
              <w:left w:val="single" w:sz="4" w:space="0" w:color="auto"/>
              <w:bottom w:val="single" w:sz="4" w:space="0" w:color="auto"/>
              <w:right w:val="single" w:sz="4" w:space="0" w:color="auto"/>
            </w:tcBorders>
            <w:hideMark/>
          </w:tcPr>
          <w:p w:rsidR="00DE76BB" w:rsidRDefault="00DE76BB" w:rsidP="00377BC4">
            <w:pPr>
              <w:pStyle w:val="a4"/>
              <w:spacing w:line="276" w:lineRule="auto"/>
              <w:jc w:val="center"/>
            </w:pPr>
            <w:r>
              <w:t>2746,7</w:t>
            </w:r>
          </w:p>
        </w:tc>
        <w:tc>
          <w:tcPr>
            <w:tcW w:w="1134" w:type="dxa"/>
            <w:tcBorders>
              <w:top w:val="single" w:sz="4" w:space="0" w:color="auto"/>
              <w:left w:val="single" w:sz="4" w:space="0" w:color="auto"/>
              <w:bottom w:val="single" w:sz="4" w:space="0" w:color="auto"/>
              <w:right w:val="single" w:sz="4" w:space="0" w:color="auto"/>
            </w:tcBorders>
            <w:hideMark/>
          </w:tcPr>
          <w:p w:rsidR="00DE76BB" w:rsidRDefault="00DE76BB" w:rsidP="00377BC4">
            <w:pPr>
              <w:pStyle w:val="a4"/>
              <w:spacing w:line="276" w:lineRule="auto"/>
              <w:jc w:val="center"/>
            </w:pPr>
            <w:r>
              <w:t>2746,7</w:t>
            </w:r>
          </w:p>
        </w:tc>
        <w:tc>
          <w:tcPr>
            <w:tcW w:w="1134" w:type="dxa"/>
            <w:tcBorders>
              <w:top w:val="single" w:sz="4" w:space="0" w:color="auto"/>
              <w:left w:val="single" w:sz="4" w:space="0" w:color="auto"/>
              <w:bottom w:val="single" w:sz="4" w:space="0" w:color="auto"/>
              <w:right w:val="single" w:sz="4" w:space="0" w:color="auto"/>
            </w:tcBorders>
            <w:hideMark/>
          </w:tcPr>
          <w:p w:rsidR="00DE76BB" w:rsidRDefault="00DE76BB" w:rsidP="00377BC4">
            <w:pPr>
              <w:pStyle w:val="a4"/>
              <w:spacing w:before="0" w:beforeAutospacing="0" w:after="0" w:afterAutospacing="0"/>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DE76BB" w:rsidRDefault="00DE76BB" w:rsidP="00377BC4">
            <w:pPr>
              <w:pStyle w:val="a4"/>
              <w:spacing w:line="276" w:lineRule="auto"/>
              <w:jc w:val="center"/>
            </w:pPr>
            <w:r>
              <w:t>100,0</w:t>
            </w:r>
          </w:p>
        </w:tc>
      </w:tr>
      <w:tr w:rsidR="00821078" w:rsidTr="008712EB">
        <w:trPr>
          <w:trHeight w:val="335"/>
        </w:trPr>
        <w:tc>
          <w:tcPr>
            <w:tcW w:w="709" w:type="dxa"/>
            <w:tcBorders>
              <w:top w:val="single" w:sz="4" w:space="0" w:color="auto"/>
              <w:left w:val="single" w:sz="4" w:space="0" w:color="auto"/>
              <w:bottom w:val="single" w:sz="4" w:space="0" w:color="auto"/>
              <w:right w:val="single" w:sz="4" w:space="0" w:color="auto"/>
            </w:tcBorders>
            <w:hideMark/>
          </w:tcPr>
          <w:p w:rsidR="00821078" w:rsidRDefault="00821078">
            <w:pPr>
              <w:pStyle w:val="a4"/>
              <w:spacing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821078" w:rsidRDefault="00F73C7B" w:rsidP="00BC323F">
            <w:pPr>
              <w:pStyle w:val="a4"/>
              <w:spacing w:after="0" w:afterAutospacing="0" w:line="276" w:lineRule="auto"/>
              <w:jc w:val="both"/>
            </w:pPr>
            <w:r>
              <w:t xml:space="preserve">- </w:t>
            </w:r>
            <w:r w:rsidR="002C0935">
              <w:t>за счет средств бюджета города</w:t>
            </w:r>
          </w:p>
        </w:tc>
        <w:tc>
          <w:tcPr>
            <w:tcW w:w="2551" w:type="dxa"/>
            <w:tcBorders>
              <w:top w:val="single" w:sz="4" w:space="0" w:color="auto"/>
              <w:left w:val="single" w:sz="4" w:space="0" w:color="auto"/>
              <w:bottom w:val="single" w:sz="4" w:space="0" w:color="auto"/>
              <w:right w:val="single" w:sz="4" w:space="0" w:color="auto"/>
            </w:tcBorders>
          </w:tcPr>
          <w:p w:rsidR="00821078" w:rsidRDefault="00821078" w:rsidP="00BC323F">
            <w:pPr>
              <w:pStyle w:val="a4"/>
              <w:spacing w:after="0" w:afterAutospacing="0" w:line="276" w:lineRule="auto"/>
            </w:pPr>
            <w:r>
              <w:t>02 0 01 20170 244(225)</w:t>
            </w:r>
          </w:p>
        </w:tc>
        <w:tc>
          <w:tcPr>
            <w:tcW w:w="1134" w:type="dxa"/>
            <w:tcBorders>
              <w:top w:val="single" w:sz="4" w:space="0" w:color="auto"/>
              <w:left w:val="single" w:sz="4" w:space="0" w:color="auto"/>
              <w:bottom w:val="single" w:sz="4" w:space="0" w:color="auto"/>
              <w:right w:val="single" w:sz="4" w:space="0" w:color="auto"/>
            </w:tcBorders>
            <w:hideMark/>
          </w:tcPr>
          <w:p w:rsidR="00821078" w:rsidRDefault="00821078" w:rsidP="00BC323F">
            <w:pPr>
              <w:pStyle w:val="a4"/>
              <w:spacing w:after="0" w:afterAutospacing="0" w:line="276" w:lineRule="auto"/>
              <w:jc w:val="center"/>
            </w:pPr>
            <w:r>
              <w:t>24900,9</w:t>
            </w:r>
          </w:p>
        </w:tc>
        <w:tc>
          <w:tcPr>
            <w:tcW w:w="1134" w:type="dxa"/>
            <w:tcBorders>
              <w:top w:val="single" w:sz="4" w:space="0" w:color="auto"/>
              <w:left w:val="single" w:sz="4" w:space="0" w:color="auto"/>
              <w:bottom w:val="single" w:sz="4" w:space="0" w:color="auto"/>
              <w:right w:val="single" w:sz="4" w:space="0" w:color="auto"/>
            </w:tcBorders>
            <w:hideMark/>
          </w:tcPr>
          <w:p w:rsidR="00821078" w:rsidRDefault="00821078" w:rsidP="00BC323F">
            <w:pPr>
              <w:pStyle w:val="a4"/>
              <w:spacing w:after="0" w:afterAutospacing="0" w:line="276" w:lineRule="auto"/>
              <w:jc w:val="center"/>
            </w:pPr>
            <w:r>
              <w:t>24900,9</w:t>
            </w:r>
          </w:p>
        </w:tc>
        <w:tc>
          <w:tcPr>
            <w:tcW w:w="1134" w:type="dxa"/>
            <w:tcBorders>
              <w:top w:val="single" w:sz="4" w:space="0" w:color="auto"/>
              <w:left w:val="single" w:sz="4" w:space="0" w:color="auto"/>
              <w:bottom w:val="single" w:sz="4" w:space="0" w:color="auto"/>
              <w:right w:val="single" w:sz="4" w:space="0" w:color="auto"/>
            </w:tcBorders>
            <w:hideMark/>
          </w:tcPr>
          <w:p w:rsidR="00821078" w:rsidRDefault="00821078" w:rsidP="00BC323F">
            <w:pPr>
              <w:pStyle w:val="a4"/>
              <w:spacing w:before="0" w:beforeAutospacing="0" w:after="0" w:afterAutospacing="0"/>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821078" w:rsidRPr="00701F69" w:rsidRDefault="00821078" w:rsidP="00BC323F">
            <w:pPr>
              <w:jc w:val="center"/>
            </w:pPr>
            <w:r>
              <w:t>100,0</w:t>
            </w:r>
          </w:p>
        </w:tc>
      </w:tr>
      <w:tr w:rsidR="004151D4" w:rsidTr="008712EB">
        <w:trPr>
          <w:trHeight w:val="335"/>
        </w:trPr>
        <w:tc>
          <w:tcPr>
            <w:tcW w:w="709" w:type="dxa"/>
            <w:tcBorders>
              <w:top w:val="single" w:sz="4" w:space="0" w:color="auto"/>
              <w:left w:val="single" w:sz="4" w:space="0" w:color="auto"/>
              <w:bottom w:val="single" w:sz="4" w:space="0" w:color="auto"/>
              <w:right w:val="single" w:sz="4" w:space="0" w:color="auto"/>
            </w:tcBorders>
            <w:hideMark/>
          </w:tcPr>
          <w:p w:rsidR="004151D4" w:rsidRDefault="004151D4">
            <w:pPr>
              <w:pStyle w:val="a4"/>
              <w:spacing w:line="276" w:lineRule="auto"/>
              <w:jc w:val="both"/>
            </w:pPr>
            <w:r>
              <w:t>1.</w:t>
            </w:r>
            <w:r w:rsidR="002C0935">
              <w:t>2</w:t>
            </w:r>
          </w:p>
        </w:tc>
        <w:tc>
          <w:tcPr>
            <w:tcW w:w="3261" w:type="dxa"/>
            <w:tcBorders>
              <w:top w:val="single" w:sz="4" w:space="0" w:color="auto"/>
              <w:left w:val="single" w:sz="4" w:space="0" w:color="auto"/>
              <w:bottom w:val="single" w:sz="4" w:space="0" w:color="auto"/>
              <w:right w:val="single" w:sz="4" w:space="0" w:color="auto"/>
            </w:tcBorders>
            <w:hideMark/>
          </w:tcPr>
          <w:p w:rsidR="004151D4" w:rsidRDefault="008C20B4">
            <w:pPr>
              <w:pStyle w:val="a4"/>
              <w:spacing w:line="276" w:lineRule="auto"/>
              <w:jc w:val="both"/>
            </w:pPr>
            <w:r>
              <w:t xml:space="preserve">Расходы по капитальному ремонту автомобильных  дорог общего пользования населенных пунктов </w:t>
            </w:r>
            <w:r w:rsidRPr="002C0935">
              <w:rPr>
                <w:u w:val="single"/>
              </w:rPr>
              <w:t xml:space="preserve">за счет средств </w:t>
            </w:r>
            <w:r w:rsidR="008B5F0C" w:rsidRPr="002C0935">
              <w:rPr>
                <w:u w:val="single"/>
              </w:rPr>
              <w:t>дорожного фонда (акцизы)</w:t>
            </w:r>
          </w:p>
        </w:tc>
        <w:tc>
          <w:tcPr>
            <w:tcW w:w="2551" w:type="dxa"/>
            <w:tcBorders>
              <w:top w:val="single" w:sz="4" w:space="0" w:color="auto"/>
              <w:left w:val="single" w:sz="4" w:space="0" w:color="auto"/>
              <w:bottom w:val="single" w:sz="4" w:space="0" w:color="auto"/>
              <w:right w:val="single" w:sz="4" w:space="0" w:color="auto"/>
            </w:tcBorders>
          </w:tcPr>
          <w:p w:rsidR="004151D4" w:rsidRDefault="008B5F0C" w:rsidP="008B5F0C">
            <w:pPr>
              <w:pStyle w:val="a4"/>
              <w:spacing w:line="276" w:lineRule="auto"/>
            </w:pPr>
            <w:r>
              <w:t>02 0 01 20220 243(225)</w:t>
            </w:r>
          </w:p>
        </w:tc>
        <w:tc>
          <w:tcPr>
            <w:tcW w:w="1134" w:type="dxa"/>
            <w:tcBorders>
              <w:top w:val="single" w:sz="4" w:space="0" w:color="auto"/>
              <w:left w:val="single" w:sz="4" w:space="0" w:color="auto"/>
              <w:bottom w:val="single" w:sz="4" w:space="0" w:color="auto"/>
              <w:right w:val="single" w:sz="4" w:space="0" w:color="auto"/>
            </w:tcBorders>
            <w:hideMark/>
          </w:tcPr>
          <w:p w:rsidR="004151D4" w:rsidRDefault="008B5F0C" w:rsidP="00377BC4">
            <w:pPr>
              <w:pStyle w:val="a4"/>
              <w:spacing w:line="276" w:lineRule="auto"/>
              <w:jc w:val="center"/>
            </w:pPr>
            <w:r>
              <w:t>1218,5</w:t>
            </w:r>
          </w:p>
        </w:tc>
        <w:tc>
          <w:tcPr>
            <w:tcW w:w="1134" w:type="dxa"/>
            <w:tcBorders>
              <w:top w:val="single" w:sz="4" w:space="0" w:color="auto"/>
              <w:left w:val="single" w:sz="4" w:space="0" w:color="auto"/>
              <w:bottom w:val="single" w:sz="4" w:space="0" w:color="auto"/>
              <w:right w:val="single" w:sz="4" w:space="0" w:color="auto"/>
            </w:tcBorders>
            <w:hideMark/>
          </w:tcPr>
          <w:p w:rsidR="004151D4" w:rsidRDefault="008B5F0C" w:rsidP="00377BC4">
            <w:pPr>
              <w:pStyle w:val="a4"/>
              <w:spacing w:line="276" w:lineRule="auto"/>
              <w:jc w:val="center"/>
            </w:pPr>
            <w:r>
              <w:t>1060,5</w:t>
            </w:r>
          </w:p>
        </w:tc>
        <w:tc>
          <w:tcPr>
            <w:tcW w:w="1134" w:type="dxa"/>
            <w:tcBorders>
              <w:top w:val="single" w:sz="4" w:space="0" w:color="auto"/>
              <w:left w:val="single" w:sz="4" w:space="0" w:color="auto"/>
              <w:bottom w:val="single" w:sz="4" w:space="0" w:color="auto"/>
              <w:right w:val="single" w:sz="4" w:space="0" w:color="auto"/>
            </w:tcBorders>
            <w:hideMark/>
          </w:tcPr>
          <w:p w:rsidR="004151D4" w:rsidRDefault="008B5F0C" w:rsidP="00377BC4">
            <w:pPr>
              <w:pStyle w:val="a4"/>
              <w:spacing w:before="0" w:beforeAutospacing="0" w:after="0" w:afterAutospacing="0"/>
              <w:jc w:val="center"/>
            </w:pPr>
            <w:r>
              <w:t>-158,0</w:t>
            </w:r>
          </w:p>
        </w:tc>
        <w:tc>
          <w:tcPr>
            <w:tcW w:w="851" w:type="dxa"/>
            <w:tcBorders>
              <w:top w:val="single" w:sz="4" w:space="0" w:color="auto"/>
              <w:left w:val="single" w:sz="4" w:space="0" w:color="auto"/>
              <w:bottom w:val="single" w:sz="4" w:space="0" w:color="auto"/>
              <w:right w:val="single" w:sz="4" w:space="0" w:color="auto"/>
            </w:tcBorders>
            <w:hideMark/>
          </w:tcPr>
          <w:p w:rsidR="004151D4" w:rsidRDefault="008B5F0C" w:rsidP="00377BC4">
            <w:pPr>
              <w:pStyle w:val="a4"/>
              <w:spacing w:line="276" w:lineRule="auto"/>
              <w:jc w:val="center"/>
            </w:pPr>
            <w:r>
              <w:t>87,0</w:t>
            </w:r>
          </w:p>
        </w:tc>
      </w:tr>
      <w:tr w:rsidR="006578EB" w:rsidTr="008712EB">
        <w:tc>
          <w:tcPr>
            <w:tcW w:w="709" w:type="dxa"/>
            <w:tcBorders>
              <w:top w:val="single" w:sz="4" w:space="0" w:color="auto"/>
              <w:left w:val="single" w:sz="4" w:space="0" w:color="auto"/>
              <w:bottom w:val="single" w:sz="4" w:space="0" w:color="auto"/>
              <w:right w:val="single" w:sz="4" w:space="0" w:color="auto"/>
            </w:tcBorders>
            <w:hideMark/>
          </w:tcPr>
          <w:p w:rsidR="003F5CFC" w:rsidRDefault="00C66BD3">
            <w:pPr>
              <w:pStyle w:val="a4"/>
              <w:spacing w:after="0" w:afterAutospacing="0" w:line="276" w:lineRule="auto"/>
              <w:jc w:val="both"/>
            </w:pPr>
            <w:r>
              <w:t>1.</w:t>
            </w:r>
            <w:r w:rsidR="00DE76BB">
              <w:t>3</w:t>
            </w:r>
          </w:p>
        </w:tc>
        <w:tc>
          <w:tcPr>
            <w:tcW w:w="3261" w:type="dxa"/>
            <w:tcBorders>
              <w:top w:val="single" w:sz="4" w:space="0" w:color="auto"/>
              <w:left w:val="single" w:sz="4" w:space="0" w:color="auto"/>
              <w:bottom w:val="single" w:sz="4" w:space="0" w:color="auto"/>
              <w:right w:val="single" w:sz="4" w:space="0" w:color="auto"/>
            </w:tcBorders>
            <w:hideMark/>
          </w:tcPr>
          <w:p w:rsidR="003F5CFC" w:rsidRDefault="00F73C7B">
            <w:pPr>
              <w:pStyle w:val="a4"/>
              <w:spacing w:after="0" w:afterAutospacing="0" w:line="276" w:lineRule="auto"/>
              <w:jc w:val="both"/>
            </w:pPr>
            <w:r>
              <w:t>Текущий</w:t>
            </w:r>
            <w:r w:rsidR="003F5CFC">
              <w:t xml:space="preserve"> ремонт и ремонт автомобильных дорог общего пользования населенных пунктов </w:t>
            </w:r>
            <w:r w:rsidR="003F5CFC" w:rsidRPr="00FD23AE">
              <w:rPr>
                <w:u w:val="single"/>
              </w:rPr>
              <w:t>за счет сре</w:t>
            </w:r>
            <w:proofErr w:type="gramStart"/>
            <w:r w:rsidR="003F5CFC" w:rsidRPr="00FD23AE">
              <w:rPr>
                <w:u w:val="single"/>
              </w:rPr>
              <w:t>дств  тр</w:t>
            </w:r>
            <w:proofErr w:type="gramEnd"/>
            <w:r w:rsidR="003F5CFC" w:rsidRPr="00FD23AE">
              <w:rPr>
                <w:u w:val="single"/>
              </w:rPr>
              <w:t>анспортного налога</w:t>
            </w:r>
          </w:p>
        </w:tc>
        <w:tc>
          <w:tcPr>
            <w:tcW w:w="2551" w:type="dxa"/>
            <w:tcBorders>
              <w:top w:val="single" w:sz="4" w:space="0" w:color="auto"/>
              <w:left w:val="single" w:sz="4" w:space="0" w:color="auto"/>
              <w:bottom w:val="single" w:sz="4" w:space="0" w:color="auto"/>
              <w:right w:val="single" w:sz="4" w:space="0" w:color="auto"/>
            </w:tcBorders>
            <w:hideMark/>
          </w:tcPr>
          <w:p w:rsidR="003F5CFC" w:rsidRDefault="00492D12" w:rsidP="00492D12">
            <w:pPr>
              <w:pStyle w:val="a4"/>
              <w:spacing w:after="0" w:afterAutospacing="0" w:line="276" w:lineRule="auto"/>
            </w:pPr>
            <w:r>
              <w:t>02 0 01 20180 244</w:t>
            </w:r>
            <w:r w:rsidR="003F5CFC">
              <w:t>(225)</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after="0" w:afterAutospacing="0" w:line="276" w:lineRule="auto"/>
              <w:jc w:val="center"/>
            </w:pPr>
            <w:r>
              <w:t>1</w:t>
            </w:r>
            <w:r w:rsidR="00F73C7B">
              <w:t>0 111,7</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F73C7B" w:rsidP="00377BC4">
            <w:pPr>
              <w:pStyle w:val="a4"/>
              <w:spacing w:after="0" w:afterAutospacing="0" w:line="276" w:lineRule="auto"/>
              <w:jc w:val="center"/>
            </w:pPr>
            <w:r>
              <w:t>9229,8</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A72286" w:rsidP="00377BC4">
            <w:pPr>
              <w:pStyle w:val="a4"/>
              <w:spacing w:before="0" w:beforeAutospacing="0" w:after="0" w:afterAutospacing="0"/>
              <w:jc w:val="center"/>
            </w:pPr>
            <w:r>
              <w:t>-881,9</w:t>
            </w:r>
          </w:p>
        </w:tc>
        <w:tc>
          <w:tcPr>
            <w:tcW w:w="851" w:type="dxa"/>
            <w:tcBorders>
              <w:top w:val="single" w:sz="4" w:space="0" w:color="auto"/>
              <w:left w:val="single" w:sz="4" w:space="0" w:color="auto"/>
              <w:bottom w:val="single" w:sz="4" w:space="0" w:color="auto"/>
              <w:right w:val="single" w:sz="4" w:space="0" w:color="auto"/>
            </w:tcBorders>
            <w:hideMark/>
          </w:tcPr>
          <w:p w:rsidR="003F5CFC" w:rsidRDefault="00A72286" w:rsidP="00377BC4">
            <w:pPr>
              <w:pStyle w:val="a4"/>
              <w:spacing w:line="276" w:lineRule="auto"/>
              <w:jc w:val="center"/>
            </w:pPr>
            <w:r>
              <w:t>93,2</w:t>
            </w:r>
          </w:p>
        </w:tc>
      </w:tr>
      <w:tr w:rsidR="006578EB" w:rsidTr="008712EB">
        <w:tc>
          <w:tcPr>
            <w:tcW w:w="709" w:type="dxa"/>
            <w:tcBorders>
              <w:top w:val="single" w:sz="4" w:space="0" w:color="auto"/>
              <w:left w:val="single" w:sz="4" w:space="0" w:color="auto"/>
              <w:bottom w:val="single" w:sz="4" w:space="0" w:color="auto"/>
              <w:right w:val="single" w:sz="4" w:space="0" w:color="auto"/>
            </w:tcBorders>
            <w:hideMark/>
          </w:tcPr>
          <w:p w:rsidR="003F5CFC" w:rsidRDefault="00C66BD3">
            <w:pPr>
              <w:pStyle w:val="a4"/>
              <w:spacing w:after="0" w:afterAutospacing="0" w:line="276" w:lineRule="auto"/>
              <w:jc w:val="both"/>
            </w:pPr>
            <w:r>
              <w:t>1.</w:t>
            </w:r>
            <w:r w:rsidR="00DE76BB">
              <w:t>4</w:t>
            </w:r>
          </w:p>
        </w:tc>
        <w:tc>
          <w:tcPr>
            <w:tcW w:w="326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pPr>
            <w:r>
              <w:t xml:space="preserve">Строительный </w:t>
            </w:r>
            <w:proofErr w:type="gramStart"/>
            <w:r>
              <w:t>контроль за</w:t>
            </w:r>
            <w:proofErr w:type="gramEnd"/>
            <w:r>
              <w:t xml:space="preserve"> выполнением работ по капитальному ремонту и ремонту автомобильных дорог общего пользования местного значения</w:t>
            </w:r>
          </w:p>
        </w:tc>
        <w:tc>
          <w:tcPr>
            <w:tcW w:w="2551" w:type="dxa"/>
            <w:tcBorders>
              <w:top w:val="single" w:sz="4" w:space="0" w:color="auto"/>
              <w:left w:val="single" w:sz="4" w:space="0" w:color="auto"/>
              <w:bottom w:val="single" w:sz="4" w:space="0" w:color="auto"/>
              <w:right w:val="single" w:sz="4" w:space="0" w:color="auto"/>
            </w:tcBorders>
            <w:hideMark/>
          </w:tcPr>
          <w:p w:rsidR="003F5CFC" w:rsidRDefault="00492D12" w:rsidP="00492D12">
            <w:pPr>
              <w:pStyle w:val="a4"/>
              <w:spacing w:after="0" w:afterAutospacing="0" w:line="276" w:lineRule="auto"/>
            </w:pPr>
            <w:r>
              <w:t>02 0 01 20200 244</w:t>
            </w:r>
            <w:r w:rsidR="003F5CFC">
              <w:t>(226)</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after="0" w:afterAutospacing="0" w:line="276" w:lineRule="auto"/>
              <w:jc w:val="center"/>
            </w:pPr>
            <w:r>
              <w:t>1000,0</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after="0" w:afterAutospacing="0" w:line="276" w:lineRule="auto"/>
              <w:jc w:val="center"/>
            </w:pPr>
            <w:r>
              <w:t>1000,0</w:t>
            </w:r>
          </w:p>
        </w:tc>
        <w:tc>
          <w:tcPr>
            <w:tcW w:w="1134"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after="0" w:afterAutospacing="0"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3F5CFC" w:rsidRDefault="00E470AC" w:rsidP="00377BC4">
            <w:pPr>
              <w:pStyle w:val="a4"/>
              <w:spacing w:line="276" w:lineRule="auto"/>
              <w:jc w:val="center"/>
            </w:pPr>
            <w:r>
              <w:t>100,0</w:t>
            </w:r>
          </w:p>
        </w:tc>
      </w:tr>
      <w:tr w:rsidR="00881101" w:rsidTr="008712EB">
        <w:trPr>
          <w:trHeight w:val="523"/>
        </w:trPr>
        <w:tc>
          <w:tcPr>
            <w:tcW w:w="709" w:type="dxa"/>
            <w:tcBorders>
              <w:top w:val="single" w:sz="4" w:space="0" w:color="auto"/>
              <w:left w:val="single" w:sz="4" w:space="0" w:color="auto"/>
              <w:right w:val="single" w:sz="4" w:space="0" w:color="auto"/>
            </w:tcBorders>
            <w:hideMark/>
          </w:tcPr>
          <w:p w:rsidR="00881101" w:rsidRDefault="00881101">
            <w:pPr>
              <w:pStyle w:val="a4"/>
              <w:spacing w:after="0" w:afterAutospacing="0" w:line="276" w:lineRule="auto"/>
              <w:jc w:val="both"/>
            </w:pPr>
          </w:p>
          <w:p w:rsidR="00881101" w:rsidRDefault="00881101">
            <w:pPr>
              <w:pStyle w:val="a4"/>
              <w:spacing w:after="0" w:afterAutospacing="0" w:line="276" w:lineRule="auto"/>
              <w:jc w:val="both"/>
            </w:pPr>
            <w:r>
              <w:lastRenderedPageBreak/>
              <w:t>1.</w:t>
            </w:r>
            <w:r w:rsidR="00DE76BB">
              <w:t>5</w:t>
            </w:r>
          </w:p>
        </w:tc>
        <w:tc>
          <w:tcPr>
            <w:tcW w:w="3261" w:type="dxa"/>
            <w:tcBorders>
              <w:top w:val="single" w:sz="4" w:space="0" w:color="auto"/>
              <w:left w:val="single" w:sz="4" w:space="0" w:color="auto"/>
              <w:bottom w:val="single" w:sz="4" w:space="0" w:color="auto"/>
              <w:right w:val="single" w:sz="4" w:space="0" w:color="auto"/>
            </w:tcBorders>
            <w:hideMark/>
          </w:tcPr>
          <w:p w:rsidR="00881101" w:rsidRPr="00E72469" w:rsidRDefault="00881101" w:rsidP="00F73C7B">
            <w:pPr>
              <w:pStyle w:val="a4"/>
              <w:spacing w:after="0" w:afterAutospacing="0" w:line="276" w:lineRule="auto"/>
              <w:jc w:val="both"/>
              <w:rPr>
                <w:i/>
              </w:rPr>
            </w:pPr>
            <w:r w:rsidRPr="00E72469">
              <w:rPr>
                <w:i/>
              </w:rPr>
              <w:lastRenderedPageBreak/>
              <w:t xml:space="preserve">Осуществление дорожной деятельности в отношении </w:t>
            </w:r>
            <w:r w:rsidRPr="00E72469">
              <w:rPr>
                <w:i/>
              </w:rPr>
              <w:lastRenderedPageBreak/>
              <w:t>автомобильных дорог общего пользования местного значения</w:t>
            </w:r>
            <w:r w:rsidR="00F73C7B" w:rsidRPr="00E72469">
              <w:rPr>
                <w:i/>
              </w:rPr>
              <w:t xml:space="preserve"> всего, в т.ч.:</w:t>
            </w:r>
            <w:r w:rsidRPr="00E72469">
              <w:rPr>
                <w:i/>
              </w:rPr>
              <w:t xml:space="preserve"> </w:t>
            </w:r>
            <w:r w:rsidR="007C64C5" w:rsidRPr="00E72469">
              <w:rPr>
                <w:i/>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881101" w:rsidRPr="00E72469" w:rsidRDefault="000E4F91" w:rsidP="00492D12">
            <w:pPr>
              <w:pStyle w:val="a4"/>
              <w:spacing w:after="0" w:afterAutospacing="0" w:line="276" w:lineRule="auto"/>
              <w:rPr>
                <w:i/>
              </w:rPr>
            </w:pPr>
            <w:r w:rsidRPr="00E72469">
              <w:rPr>
                <w:i/>
              </w:rPr>
              <w:lastRenderedPageBreak/>
              <w:t xml:space="preserve">02 0 01 </w:t>
            </w:r>
            <w:r w:rsidR="00E72469" w:rsidRPr="00E72469">
              <w:rPr>
                <w:i/>
              </w:rPr>
              <w:t>0000 244 (225)</w:t>
            </w:r>
          </w:p>
        </w:tc>
        <w:tc>
          <w:tcPr>
            <w:tcW w:w="1134" w:type="dxa"/>
            <w:tcBorders>
              <w:top w:val="single" w:sz="4" w:space="0" w:color="auto"/>
              <w:left w:val="single" w:sz="4" w:space="0" w:color="auto"/>
              <w:bottom w:val="single" w:sz="4" w:space="0" w:color="auto"/>
              <w:right w:val="single" w:sz="4" w:space="0" w:color="auto"/>
            </w:tcBorders>
            <w:hideMark/>
          </w:tcPr>
          <w:p w:rsidR="00881101" w:rsidRPr="00E72469" w:rsidRDefault="00E72469" w:rsidP="00377BC4">
            <w:pPr>
              <w:pStyle w:val="a4"/>
              <w:spacing w:after="0" w:afterAutospacing="0" w:line="276" w:lineRule="auto"/>
              <w:jc w:val="center"/>
              <w:rPr>
                <w:i/>
              </w:rPr>
            </w:pPr>
            <w:r w:rsidRPr="00E72469">
              <w:rPr>
                <w:i/>
              </w:rPr>
              <w:t>34271,2</w:t>
            </w:r>
          </w:p>
        </w:tc>
        <w:tc>
          <w:tcPr>
            <w:tcW w:w="1134" w:type="dxa"/>
            <w:tcBorders>
              <w:top w:val="single" w:sz="4" w:space="0" w:color="auto"/>
              <w:left w:val="single" w:sz="4" w:space="0" w:color="auto"/>
              <w:bottom w:val="single" w:sz="4" w:space="0" w:color="auto"/>
              <w:right w:val="single" w:sz="4" w:space="0" w:color="auto"/>
            </w:tcBorders>
            <w:hideMark/>
          </w:tcPr>
          <w:p w:rsidR="00881101" w:rsidRPr="00E72469" w:rsidRDefault="00E72469" w:rsidP="00377BC4">
            <w:pPr>
              <w:pStyle w:val="a4"/>
              <w:spacing w:after="0" w:afterAutospacing="0" w:line="276" w:lineRule="auto"/>
              <w:jc w:val="center"/>
              <w:rPr>
                <w:i/>
              </w:rPr>
            </w:pPr>
            <w:r w:rsidRPr="00E72469">
              <w:rPr>
                <w:i/>
              </w:rPr>
              <w:t>33750,8</w:t>
            </w:r>
          </w:p>
        </w:tc>
        <w:tc>
          <w:tcPr>
            <w:tcW w:w="1134" w:type="dxa"/>
            <w:tcBorders>
              <w:top w:val="single" w:sz="4" w:space="0" w:color="auto"/>
              <w:left w:val="single" w:sz="4" w:space="0" w:color="auto"/>
              <w:bottom w:val="single" w:sz="4" w:space="0" w:color="auto"/>
              <w:right w:val="single" w:sz="4" w:space="0" w:color="auto"/>
            </w:tcBorders>
            <w:hideMark/>
          </w:tcPr>
          <w:p w:rsidR="00881101" w:rsidRPr="00E72469" w:rsidRDefault="00A72286" w:rsidP="00377BC4">
            <w:pPr>
              <w:pStyle w:val="a4"/>
              <w:spacing w:after="0" w:afterAutospacing="0" w:line="276" w:lineRule="auto"/>
              <w:jc w:val="center"/>
              <w:rPr>
                <w:i/>
              </w:rPr>
            </w:pPr>
            <w:r w:rsidRPr="00E72469">
              <w:rPr>
                <w:i/>
              </w:rPr>
              <w:t>-520,4</w:t>
            </w:r>
          </w:p>
        </w:tc>
        <w:tc>
          <w:tcPr>
            <w:tcW w:w="851" w:type="dxa"/>
            <w:tcBorders>
              <w:top w:val="single" w:sz="4" w:space="0" w:color="auto"/>
              <w:left w:val="single" w:sz="4" w:space="0" w:color="auto"/>
              <w:bottom w:val="single" w:sz="4" w:space="0" w:color="auto"/>
              <w:right w:val="single" w:sz="4" w:space="0" w:color="auto"/>
            </w:tcBorders>
            <w:hideMark/>
          </w:tcPr>
          <w:p w:rsidR="00881101" w:rsidRPr="00E72469" w:rsidRDefault="00E72469" w:rsidP="00377BC4">
            <w:pPr>
              <w:pStyle w:val="a4"/>
              <w:spacing w:line="276" w:lineRule="auto"/>
              <w:jc w:val="center"/>
              <w:rPr>
                <w:i/>
              </w:rPr>
            </w:pPr>
            <w:r w:rsidRPr="00E72469">
              <w:rPr>
                <w:i/>
              </w:rPr>
              <w:t>98,5</w:t>
            </w:r>
          </w:p>
        </w:tc>
      </w:tr>
      <w:tr w:rsidR="00D73268" w:rsidTr="008712EB">
        <w:trPr>
          <w:trHeight w:val="523"/>
        </w:trPr>
        <w:tc>
          <w:tcPr>
            <w:tcW w:w="709" w:type="dxa"/>
            <w:tcBorders>
              <w:top w:val="single" w:sz="4" w:space="0" w:color="auto"/>
              <w:left w:val="single" w:sz="4" w:space="0" w:color="auto"/>
              <w:right w:val="single" w:sz="4" w:space="0" w:color="auto"/>
            </w:tcBorders>
            <w:hideMark/>
          </w:tcPr>
          <w:p w:rsidR="00D73268" w:rsidRDefault="00D73268">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D73268" w:rsidRPr="00F73C7B" w:rsidRDefault="00D73268">
            <w:pPr>
              <w:pStyle w:val="a4"/>
              <w:spacing w:after="0" w:afterAutospacing="0" w:line="276" w:lineRule="auto"/>
              <w:jc w:val="both"/>
            </w:pPr>
            <w:r>
              <w:t xml:space="preserve"> - </w:t>
            </w:r>
            <w:r w:rsidRPr="00F73C7B">
              <w:t>за счет средств областного бюджета</w:t>
            </w:r>
          </w:p>
        </w:tc>
        <w:tc>
          <w:tcPr>
            <w:tcW w:w="2551" w:type="dxa"/>
            <w:tcBorders>
              <w:top w:val="single" w:sz="4" w:space="0" w:color="auto"/>
              <w:left w:val="single" w:sz="4" w:space="0" w:color="auto"/>
              <w:bottom w:val="single" w:sz="4" w:space="0" w:color="auto"/>
              <w:right w:val="single" w:sz="4" w:space="0" w:color="auto"/>
            </w:tcBorders>
            <w:hideMark/>
          </w:tcPr>
          <w:p w:rsidR="00D73268" w:rsidRDefault="00D73268" w:rsidP="00D729F3">
            <w:pPr>
              <w:pStyle w:val="a4"/>
              <w:spacing w:after="0" w:afterAutospacing="0" w:line="276" w:lineRule="auto"/>
            </w:pPr>
            <w:r>
              <w:t>02 0 01 7246 244 (225)</w:t>
            </w:r>
          </w:p>
        </w:tc>
        <w:tc>
          <w:tcPr>
            <w:tcW w:w="1134" w:type="dxa"/>
            <w:tcBorders>
              <w:top w:val="single" w:sz="4" w:space="0" w:color="auto"/>
              <w:left w:val="single" w:sz="4" w:space="0" w:color="auto"/>
              <w:bottom w:val="single" w:sz="4" w:space="0" w:color="auto"/>
              <w:right w:val="single" w:sz="4" w:space="0" w:color="auto"/>
            </w:tcBorders>
            <w:hideMark/>
          </w:tcPr>
          <w:p w:rsidR="00D73268" w:rsidRDefault="00D73268" w:rsidP="00D729F3">
            <w:pPr>
              <w:pStyle w:val="a4"/>
              <w:spacing w:after="0" w:afterAutospacing="0" w:line="276" w:lineRule="auto"/>
              <w:jc w:val="center"/>
            </w:pPr>
            <w:r>
              <w:t>26171,0</w:t>
            </w:r>
          </w:p>
        </w:tc>
        <w:tc>
          <w:tcPr>
            <w:tcW w:w="1134" w:type="dxa"/>
            <w:tcBorders>
              <w:top w:val="single" w:sz="4" w:space="0" w:color="auto"/>
              <w:left w:val="single" w:sz="4" w:space="0" w:color="auto"/>
              <w:bottom w:val="single" w:sz="4" w:space="0" w:color="auto"/>
              <w:right w:val="single" w:sz="4" w:space="0" w:color="auto"/>
            </w:tcBorders>
            <w:hideMark/>
          </w:tcPr>
          <w:p w:rsidR="00D73268" w:rsidRDefault="00D73268" w:rsidP="00D729F3">
            <w:pPr>
              <w:pStyle w:val="a4"/>
              <w:spacing w:after="0" w:afterAutospacing="0" w:line="276" w:lineRule="auto"/>
              <w:jc w:val="center"/>
            </w:pPr>
            <w:r>
              <w:t>25650,6</w:t>
            </w:r>
          </w:p>
        </w:tc>
        <w:tc>
          <w:tcPr>
            <w:tcW w:w="1134" w:type="dxa"/>
            <w:tcBorders>
              <w:top w:val="single" w:sz="4" w:space="0" w:color="auto"/>
              <w:left w:val="single" w:sz="4" w:space="0" w:color="auto"/>
              <w:bottom w:val="single" w:sz="4" w:space="0" w:color="auto"/>
              <w:right w:val="single" w:sz="4" w:space="0" w:color="auto"/>
            </w:tcBorders>
            <w:hideMark/>
          </w:tcPr>
          <w:p w:rsidR="00D73268" w:rsidRDefault="00D73268" w:rsidP="00D729F3">
            <w:pPr>
              <w:pStyle w:val="a4"/>
              <w:spacing w:after="0" w:afterAutospacing="0" w:line="276" w:lineRule="auto"/>
              <w:jc w:val="center"/>
            </w:pPr>
            <w:r>
              <w:t>-520,4</w:t>
            </w:r>
          </w:p>
        </w:tc>
        <w:tc>
          <w:tcPr>
            <w:tcW w:w="851" w:type="dxa"/>
            <w:tcBorders>
              <w:top w:val="single" w:sz="4" w:space="0" w:color="auto"/>
              <w:left w:val="single" w:sz="4" w:space="0" w:color="auto"/>
              <w:bottom w:val="single" w:sz="4" w:space="0" w:color="auto"/>
              <w:right w:val="single" w:sz="4" w:space="0" w:color="auto"/>
            </w:tcBorders>
            <w:hideMark/>
          </w:tcPr>
          <w:p w:rsidR="00D73268" w:rsidRDefault="00D73268" w:rsidP="00D729F3">
            <w:pPr>
              <w:pStyle w:val="a4"/>
              <w:spacing w:line="276" w:lineRule="auto"/>
              <w:jc w:val="center"/>
            </w:pPr>
            <w:r>
              <w:t>98,0</w:t>
            </w:r>
          </w:p>
        </w:tc>
      </w:tr>
      <w:tr w:rsidR="007C64C5" w:rsidTr="008712EB">
        <w:trPr>
          <w:trHeight w:val="523"/>
        </w:trPr>
        <w:tc>
          <w:tcPr>
            <w:tcW w:w="709" w:type="dxa"/>
            <w:tcBorders>
              <w:top w:val="single" w:sz="4" w:space="0" w:color="auto"/>
              <w:left w:val="single" w:sz="4" w:space="0" w:color="auto"/>
              <w:right w:val="single" w:sz="4" w:space="0" w:color="auto"/>
            </w:tcBorders>
            <w:hideMark/>
          </w:tcPr>
          <w:p w:rsidR="007C64C5" w:rsidRDefault="007C64C5">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7C64C5" w:rsidRDefault="00D73268">
            <w:pPr>
              <w:pStyle w:val="a4"/>
              <w:spacing w:after="0" w:afterAutospacing="0" w:line="276" w:lineRule="auto"/>
              <w:jc w:val="both"/>
            </w:pPr>
            <w:r>
              <w:t>- за счет средств</w:t>
            </w:r>
            <w:r w:rsidR="00E72469">
              <w:t xml:space="preserve"> бюджета города</w:t>
            </w:r>
          </w:p>
        </w:tc>
        <w:tc>
          <w:tcPr>
            <w:tcW w:w="2551" w:type="dxa"/>
            <w:tcBorders>
              <w:top w:val="single" w:sz="4" w:space="0" w:color="auto"/>
              <w:left w:val="single" w:sz="4" w:space="0" w:color="auto"/>
              <w:bottom w:val="single" w:sz="4" w:space="0" w:color="auto"/>
              <w:right w:val="single" w:sz="4" w:space="0" w:color="auto"/>
            </w:tcBorders>
            <w:hideMark/>
          </w:tcPr>
          <w:p w:rsidR="007C64C5" w:rsidRPr="007C64C5" w:rsidRDefault="007C64C5" w:rsidP="007C64C5">
            <w:pPr>
              <w:pStyle w:val="a4"/>
              <w:spacing w:after="0" w:afterAutospacing="0" w:line="276" w:lineRule="auto"/>
            </w:pPr>
            <w:r>
              <w:t>02 0 01</w:t>
            </w:r>
            <w:r>
              <w:rPr>
                <w:lang w:val="en-US"/>
              </w:rPr>
              <w:t xml:space="preserve"> S2460</w:t>
            </w:r>
            <w:r>
              <w:t xml:space="preserve"> 244(225)</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7C64C5" w:rsidP="00377BC4">
            <w:pPr>
              <w:pStyle w:val="a4"/>
              <w:spacing w:after="0" w:afterAutospacing="0" w:line="276" w:lineRule="auto"/>
              <w:jc w:val="center"/>
            </w:pPr>
            <w:r>
              <w:t>8100,2</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7C64C5" w:rsidP="00377BC4">
            <w:pPr>
              <w:pStyle w:val="a4"/>
              <w:spacing w:after="0" w:afterAutospacing="0" w:line="276" w:lineRule="auto"/>
              <w:jc w:val="center"/>
            </w:pPr>
            <w:r>
              <w:t>8100,2</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7C64C5" w:rsidP="00377BC4">
            <w:pPr>
              <w:pStyle w:val="a4"/>
              <w:spacing w:after="0" w:afterAutospacing="0"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7C64C5" w:rsidRDefault="007C64C5" w:rsidP="00377BC4">
            <w:pPr>
              <w:pStyle w:val="a4"/>
              <w:spacing w:line="276" w:lineRule="auto"/>
              <w:jc w:val="center"/>
            </w:pPr>
            <w:r>
              <w:t>100,0</w:t>
            </w:r>
          </w:p>
        </w:tc>
      </w:tr>
      <w:tr w:rsidR="007C64C5" w:rsidTr="008712EB">
        <w:trPr>
          <w:trHeight w:val="523"/>
        </w:trPr>
        <w:tc>
          <w:tcPr>
            <w:tcW w:w="709" w:type="dxa"/>
            <w:tcBorders>
              <w:top w:val="single" w:sz="4" w:space="0" w:color="auto"/>
              <w:left w:val="single" w:sz="4" w:space="0" w:color="auto"/>
              <w:right w:val="single" w:sz="4" w:space="0" w:color="auto"/>
            </w:tcBorders>
            <w:hideMark/>
          </w:tcPr>
          <w:p w:rsidR="007C64C5" w:rsidRDefault="007C64C5">
            <w:pPr>
              <w:pStyle w:val="a4"/>
              <w:spacing w:after="0" w:afterAutospacing="0" w:line="276" w:lineRule="auto"/>
              <w:jc w:val="both"/>
            </w:pPr>
            <w:r>
              <w:t>1.</w:t>
            </w:r>
            <w:r w:rsidR="00EF7206">
              <w:t>6</w:t>
            </w:r>
          </w:p>
        </w:tc>
        <w:tc>
          <w:tcPr>
            <w:tcW w:w="3261" w:type="dxa"/>
            <w:tcBorders>
              <w:top w:val="single" w:sz="4" w:space="0" w:color="auto"/>
              <w:left w:val="single" w:sz="4" w:space="0" w:color="auto"/>
              <w:bottom w:val="single" w:sz="4" w:space="0" w:color="auto"/>
              <w:right w:val="single" w:sz="4" w:space="0" w:color="auto"/>
            </w:tcBorders>
            <w:hideMark/>
          </w:tcPr>
          <w:p w:rsidR="007C64C5" w:rsidRDefault="007C64C5">
            <w:pPr>
              <w:pStyle w:val="a4"/>
              <w:spacing w:after="0" w:afterAutospacing="0" w:line="276" w:lineRule="auto"/>
              <w:jc w:val="both"/>
            </w:pPr>
            <w:r>
              <w:t>Расходы на  реализацию регионального проекта «Капитальный ремонт и строительство транспортной инфраструктуры, а также строительство объектов ЖКХ Киржачского района и г</w:t>
            </w:r>
            <w:proofErr w:type="gramStart"/>
            <w:r>
              <w:t>.К</w:t>
            </w:r>
            <w:proofErr w:type="gramEnd"/>
            <w:r>
              <w:t>иржач за счет бюджетных кредитов, полученных из федерального бюджета на реализацию инфраструктурных проектов</w:t>
            </w:r>
          </w:p>
        </w:tc>
        <w:tc>
          <w:tcPr>
            <w:tcW w:w="2551" w:type="dxa"/>
            <w:tcBorders>
              <w:top w:val="single" w:sz="4" w:space="0" w:color="auto"/>
              <w:left w:val="single" w:sz="4" w:space="0" w:color="auto"/>
              <w:bottom w:val="single" w:sz="4" w:space="0" w:color="auto"/>
              <w:right w:val="single" w:sz="4" w:space="0" w:color="auto"/>
            </w:tcBorders>
            <w:hideMark/>
          </w:tcPr>
          <w:p w:rsidR="007C64C5" w:rsidRDefault="00426D1F" w:rsidP="007C64C5">
            <w:pPr>
              <w:pStyle w:val="a4"/>
              <w:spacing w:after="0" w:afterAutospacing="0" w:line="276" w:lineRule="auto"/>
            </w:pPr>
            <w:r>
              <w:t>02 0 02 20908 243(310)</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426D1F" w:rsidP="00377BC4">
            <w:pPr>
              <w:pStyle w:val="a4"/>
              <w:spacing w:after="0" w:afterAutospacing="0" w:line="276" w:lineRule="auto"/>
              <w:jc w:val="center"/>
            </w:pPr>
            <w:r>
              <w:t>17500,0</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426D1F" w:rsidP="00377BC4">
            <w:pPr>
              <w:pStyle w:val="a4"/>
              <w:spacing w:after="0" w:afterAutospacing="0"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7C64C5" w:rsidRDefault="00426D1F" w:rsidP="00377BC4">
            <w:pPr>
              <w:pStyle w:val="a4"/>
              <w:spacing w:after="0" w:afterAutospacing="0"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7C64C5" w:rsidRDefault="00426D1F" w:rsidP="00377BC4">
            <w:pPr>
              <w:pStyle w:val="a4"/>
              <w:spacing w:line="276" w:lineRule="auto"/>
              <w:jc w:val="center"/>
            </w:pPr>
            <w:r>
              <w:t>-</w:t>
            </w:r>
          </w:p>
        </w:tc>
      </w:tr>
      <w:tr w:rsidR="007E4171" w:rsidTr="00D729F3">
        <w:tc>
          <w:tcPr>
            <w:tcW w:w="709" w:type="dxa"/>
            <w:vMerge w:val="restart"/>
            <w:tcBorders>
              <w:top w:val="single" w:sz="4" w:space="0" w:color="auto"/>
              <w:left w:val="single" w:sz="4" w:space="0" w:color="auto"/>
              <w:right w:val="single" w:sz="4" w:space="0" w:color="auto"/>
            </w:tcBorders>
            <w:hideMark/>
          </w:tcPr>
          <w:p w:rsidR="007E4171" w:rsidRDefault="00EF7206">
            <w:pPr>
              <w:pStyle w:val="a4"/>
              <w:spacing w:after="0" w:afterAutospacing="0" w:line="276" w:lineRule="auto"/>
              <w:jc w:val="both"/>
            </w:pPr>
            <w:r>
              <w:t>1.7</w:t>
            </w:r>
          </w:p>
          <w:p w:rsidR="007E4171" w:rsidRDefault="007E4171">
            <w:pPr>
              <w:pStyle w:val="a4"/>
              <w:spacing w:after="0" w:afterAutospacing="0" w:line="276" w:lineRule="auto"/>
              <w:jc w:val="both"/>
            </w:pPr>
          </w:p>
          <w:p w:rsidR="007E4171" w:rsidRDefault="007E4171">
            <w:pPr>
              <w:pStyle w:val="a4"/>
              <w:spacing w:after="0" w:afterAutospacing="0" w:line="276" w:lineRule="auto"/>
              <w:jc w:val="both"/>
            </w:pPr>
          </w:p>
          <w:p w:rsidR="007E4171" w:rsidRDefault="007E4171" w:rsidP="00D729F3">
            <w:pPr>
              <w:pStyle w:val="a4"/>
              <w:spacing w:after="0"/>
              <w:jc w:val="both"/>
            </w:pPr>
          </w:p>
        </w:tc>
        <w:tc>
          <w:tcPr>
            <w:tcW w:w="3261" w:type="dxa"/>
            <w:tcBorders>
              <w:top w:val="single" w:sz="4" w:space="0" w:color="auto"/>
              <w:left w:val="single" w:sz="4" w:space="0" w:color="auto"/>
              <w:bottom w:val="single" w:sz="4" w:space="0" w:color="auto"/>
              <w:right w:val="single" w:sz="4" w:space="0" w:color="auto"/>
            </w:tcBorders>
            <w:hideMark/>
          </w:tcPr>
          <w:p w:rsidR="007E4171" w:rsidRPr="007E4171" w:rsidRDefault="007E4171" w:rsidP="007E4171">
            <w:pPr>
              <w:pStyle w:val="a4"/>
              <w:spacing w:after="0" w:afterAutospacing="0" w:line="276" w:lineRule="auto"/>
              <w:jc w:val="both"/>
              <w:rPr>
                <w:i/>
              </w:rPr>
            </w:pPr>
            <w:r w:rsidRPr="007E4171">
              <w:rPr>
                <w:i/>
              </w:rPr>
              <w:t>Рассходы на ремонт автомобильной дороги по ул</w:t>
            </w:r>
            <w:proofErr w:type="gramStart"/>
            <w:r w:rsidRPr="007E4171">
              <w:rPr>
                <w:i/>
              </w:rPr>
              <w:t>.Л</w:t>
            </w:r>
            <w:proofErr w:type="gramEnd"/>
            <w:r w:rsidRPr="007E4171">
              <w:rPr>
                <w:i/>
              </w:rPr>
              <w:t xml:space="preserve">инейная г.Киржач Киржачского района Киржачского района на участке от  ул.Станционная по ул.Линейная до д.№17- всего, в т.ч.: </w:t>
            </w:r>
          </w:p>
        </w:tc>
        <w:tc>
          <w:tcPr>
            <w:tcW w:w="2551" w:type="dxa"/>
            <w:tcBorders>
              <w:top w:val="single" w:sz="4" w:space="0" w:color="auto"/>
              <w:left w:val="single" w:sz="4" w:space="0" w:color="auto"/>
              <w:bottom w:val="single" w:sz="4" w:space="0" w:color="auto"/>
              <w:right w:val="single" w:sz="4" w:space="0" w:color="auto"/>
            </w:tcBorders>
            <w:hideMark/>
          </w:tcPr>
          <w:p w:rsidR="007E4171" w:rsidRPr="007E4171" w:rsidRDefault="00EF7206" w:rsidP="00C66BD3">
            <w:pPr>
              <w:pStyle w:val="a4"/>
              <w:spacing w:after="0" w:afterAutospacing="0" w:line="276" w:lineRule="auto"/>
              <w:rPr>
                <w:i/>
              </w:rPr>
            </w:pPr>
            <w:r>
              <w:rPr>
                <w:i/>
              </w:rPr>
              <w:t>99 0 00 00000 244(225)</w:t>
            </w:r>
          </w:p>
        </w:tc>
        <w:tc>
          <w:tcPr>
            <w:tcW w:w="1134" w:type="dxa"/>
            <w:tcBorders>
              <w:top w:val="single" w:sz="4" w:space="0" w:color="auto"/>
              <w:left w:val="single" w:sz="4" w:space="0" w:color="auto"/>
              <w:bottom w:val="single" w:sz="4" w:space="0" w:color="auto"/>
              <w:right w:val="single" w:sz="4" w:space="0" w:color="auto"/>
            </w:tcBorders>
            <w:hideMark/>
          </w:tcPr>
          <w:p w:rsidR="007E4171" w:rsidRPr="007E4171" w:rsidRDefault="00EF7206" w:rsidP="00377BC4">
            <w:pPr>
              <w:pStyle w:val="a4"/>
              <w:spacing w:after="0" w:afterAutospacing="0" w:line="276" w:lineRule="auto"/>
              <w:jc w:val="center"/>
              <w:rPr>
                <w:i/>
              </w:rPr>
            </w:pPr>
            <w:r>
              <w:rPr>
                <w:i/>
              </w:rPr>
              <w:t>13357,3</w:t>
            </w:r>
          </w:p>
        </w:tc>
        <w:tc>
          <w:tcPr>
            <w:tcW w:w="1134" w:type="dxa"/>
            <w:tcBorders>
              <w:top w:val="single" w:sz="4" w:space="0" w:color="auto"/>
              <w:left w:val="single" w:sz="4" w:space="0" w:color="auto"/>
              <w:bottom w:val="single" w:sz="4" w:space="0" w:color="auto"/>
              <w:right w:val="single" w:sz="4" w:space="0" w:color="auto"/>
            </w:tcBorders>
            <w:hideMark/>
          </w:tcPr>
          <w:p w:rsidR="007E4171" w:rsidRPr="007E4171" w:rsidRDefault="00EF7206" w:rsidP="00377BC4">
            <w:pPr>
              <w:pStyle w:val="a4"/>
              <w:spacing w:after="0" w:afterAutospacing="0" w:line="276" w:lineRule="auto"/>
              <w:jc w:val="center"/>
              <w:rPr>
                <w:i/>
              </w:rPr>
            </w:pPr>
            <w:r>
              <w:rPr>
                <w:i/>
              </w:rPr>
              <w:t>13357,3</w:t>
            </w:r>
          </w:p>
        </w:tc>
        <w:tc>
          <w:tcPr>
            <w:tcW w:w="1134" w:type="dxa"/>
            <w:tcBorders>
              <w:top w:val="single" w:sz="4" w:space="0" w:color="auto"/>
              <w:left w:val="single" w:sz="4" w:space="0" w:color="auto"/>
              <w:bottom w:val="single" w:sz="4" w:space="0" w:color="auto"/>
              <w:right w:val="single" w:sz="4" w:space="0" w:color="auto"/>
            </w:tcBorders>
            <w:hideMark/>
          </w:tcPr>
          <w:p w:rsidR="007E4171" w:rsidRPr="007E4171" w:rsidRDefault="00EF7206" w:rsidP="00377BC4">
            <w:pPr>
              <w:pStyle w:val="a4"/>
              <w:spacing w:before="0" w:beforeAutospacing="0" w:after="0" w:afterAutospacing="0"/>
              <w:jc w:val="center"/>
              <w:rPr>
                <w:i/>
              </w:rPr>
            </w:pPr>
            <w:r>
              <w:rPr>
                <w:i/>
              </w:rPr>
              <w:t>-</w:t>
            </w:r>
          </w:p>
        </w:tc>
        <w:tc>
          <w:tcPr>
            <w:tcW w:w="851" w:type="dxa"/>
            <w:tcBorders>
              <w:top w:val="single" w:sz="4" w:space="0" w:color="auto"/>
              <w:left w:val="single" w:sz="4" w:space="0" w:color="auto"/>
              <w:bottom w:val="single" w:sz="4" w:space="0" w:color="auto"/>
              <w:right w:val="single" w:sz="4" w:space="0" w:color="auto"/>
            </w:tcBorders>
            <w:hideMark/>
          </w:tcPr>
          <w:p w:rsidR="007E4171" w:rsidRPr="007E4171" w:rsidRDefault="00EF7206" w:rsidP="00377BC4">
            <w:pPr>
              <w:pStyle w:val="a4"/>
              <w:spacing w:line="276" w:lineRule="auto"/>
              <w:jc w:val="center"/>
              <w:rPr>
                <w:i/>
              </w:rPr>
            </w:pPr>
            <w:r>
              <w:rPr>
                <w:i/>
              </w:rPr>
              <w:t>100,0</w:t>
            </w:r>
          </w:p>
        </w:tc>
      </w:tr>
      <w:tr w:rsidR="007E4171" w:rsidTr="00D729F3">
        <w:tc>
          <w:tcPr>
            <w:tcW w:w="709" w:type="dxa"/>
            <w:vMerge/>
            <w:tcBorders>
              <w:left w:val="single" w:sz="4" w:space="0" w:color="auto"/>
              <w:right w:val="single" w:sz="4" w:space="0" w:color="auto"/>
            </w:tcBorders>
            <w:hideMark/>
          </w:tcPr>
          <w:p w:rsidR="007E4171" w:rsidRDefault="007E4171" w:rsidP="00D729F3">
            <w:pPr>
              <w:pStyle w:val="a4"/>
              <w:spacing w:after="0"/>
              <w:jc w:val="both"/>
            </w:pPr>
          </w:p>
        </w:tc>
        <w:tc>
          <w:tcPr>
            <w:tcW w:w="3261" w:type="dxa"/>
            <w:tcBorders>
              <w:top w:val="single" w:sz="4" w:space="0" w:color="auto"/>
              <w:left w:val="single" w:sz="4" w:space="0" w:color="auto"/>
              <w:bottom w:val="single" w:sz="4" w:space="0" w:color="auto"/>
              <w:right w:val="single" w:sz="4" w:space="0" w:color="auto"/>
            </w:tcBorders>
            <w:hideMark/>
          </w:tcPr>
          <w:p w:rsidR="007E4171" w:rsidRPr="007E4171" w:rsidRDefault="007E4171">
            <w:pPr>
              <w:pStyle w:val="a4"/>
              <w:spacing w:after="0" w:afterAutospacing="0" w:line="276" w:lineRule="auto"/>
              <w:jc w:val="both"/>
            </w:pPr>
            <w:r w:rsidRPr="007E4171">
              <w:t>за счет средств областного бюджета</w:t>
            </w:r>
          </w:p>
        </w:tc>
        <w:tc>
          <w:tcPr>
            <w:tcW w:w="2551" w:type="dxa"/>
            <w:tcBorders>
              <w:top w:val="single" w:sz="4" w:space="0" w:color="auto"/>
              <w:left w:val="single" w:sz="4" w:space="0" w:color="auto"/>
              <w:bottom w:val="single" w:sz="4" w:space="0" w:color="auto"/>
              <w:right w:val="single" w:sz="4" w:space="0" w:color="auto"/>
            </w:tcBorders>
            <w:hideMark/>
          </w:tcPr>
          <w:p w:rsidR="007E4171" w:rsidRPr="0080479B" w:rsidRDefault="007E4171" w:rsidP="00D729F3">
            <w:pPr>
              <w:pStyle w:val="a4"/>
              <w:spacing w:after="0" w:afterAutospacing="0" w:line="276" w:lineRule="auto"/>
            </w:pPr>
            <w:r>
              <w:t>99 9 00 70690 244(225)</w:t>
            </w:r>
          </w:p>
        </w:tc>
        <w:tc>
          <w:tcPr>
            <w:tcW w:w="1134" w:type="dxa"/>
            <w:tcBorders>
              <w:top w:val="single" w:sz="4" w:space="0" w:color="auto"/>
              <w:left w:val="single" w:sz="4" w:space="0" w:color="auto"/>
              <w:bottom w:val="single" w:sz="4" w:space="0" w:color="auto"/>
              <w:right w:val="single" w:sz="4" w:space="0" w:color="auto"/>
            </w:tcBorders>
            <w:hideMark/>
          </w:tcPr>
          <w:p w:rsidR="007E4171" w:rsidRDefault="007E4171" w:rsidP="00D729F3">
            <w:pPr>
              <w:pStyle w:val="a4"/>
              <w:spacing w:after="0" w:afterAutospacing="0" w:line="276" w:lineRule="auto"/>
              <w:jc w:val="center"/>
            </w:pPr>
            <w:r>
              <w:t>9346,1</w:t>
            </w:r>
          </w:p>
        </w:tc>
        <w:tc>
          <w:tcPr>
            <w:tcW w:w="1134" w:type="dxa"/>
            <w:tcBorders>
              <w:top w:val="single" w:sz="4" w:space="0" w:color="auto"/>
              <w:left w:val="single" w:sz="4" w:space="0" w:color="auto"/>
              <w:bottom w:val="single" w:sz="4" w:space="0" w:color="auto"/>
              <w:right w:val="single" w:sz="4" w:space="0" w:color="auto"/>
            </w:tcBorders>
            <w:hideMark/>
          </w:tcPr>
          <w:p w:rsidR="007E4171" w:rsidRDefault="007E4171" w:rsidP="00D729F3">
            <w:pPr>
              <w:pStyle w:val="a4"/>
              <w:spacing w:after="0" w:afterAutospacing="0" w:line="276" w:lineRule="auto"/>
              <w:jc w:val="center"/>
            </w:pPr>
            <w:r>
              <w:t>9346,1</w:t>
            </w:r>
          </w:p>
        </w:tc>
        <w:tc>
          <w:tcPr>
            <w:tcW w:w="1134" w:type="dxa"/>
            <w:tcBorders>
              <w:top w:val="single" w:sz="4" w:space="0" w:color="auto"/>
              <w:left w:val="single" w:sz="4" w:space="0" w:color="auto"/>
              <w:bottom w:val="single" w:sz="4" w:space="0" w:color="auto"/>
              <w:right w:val="single" w:sz="4" w:space="0" w:color="auto"/>
            </w:tcBorders>
            <w:hideMark/>
          </w:tcPr>
          <w:p w:rsidR="007E4171" w:rsidRPr="0080479B" w:rsidRDefault="007E4171" w:rsidP="00D729F3">
            <w:pPr>
              <w:pStyle w:val="a4"/>
              <w:spacing w:before="0" w:beforeAutospacing="0" w:after="0" w:afterAutospacing="0"/>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7E4171" w:rsidRDefault="007E4171" w:rsidP="00D729F3">
            <w:pPr>
              <w:pStyle w:val="a4"/>
              <w:spacing w:line="276" w:lineRule="auto"/>
              <w:jc w:val="center"/>
            </w:pPr>
            <w:r>
              <w:t>100,0</w:t>
            </w:r>
          </w:p>
        </w:tc>
      </w:tr>
      <w:tr w:rsidR="007E4171" w:rsidTr="00D729F3">
        <w:tc>
          <w:tcPr>
            <w:tcW w:w="709" w:type="dxa"/>
            <w:vMerge/>
            <w:tcBorders>
              <w:left w:val="single" w:sz="4" w:space="0" w:color="auto"/>
              <w:bottom w:val="single" w:sz="4" w:space="0" w:color="auto"/>
              <w:right w:val="single" w:sz="4" w:space="0" w:color="auto"/>
            </w:tcBorders>
            <w:hideMark/>
          </w:tcPr>
          <w:p w:rsidR="007E4171" w:rsidRDefault="007E4171">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7E4171" w:rsidRPr="007E4171" w:rsidRDefault="007E4171">
            <w:pPr>
              <w:pStyle w:val="a4"/>
              <w:spacing w:after="0" w:afterAutospacing="0" w:line="276" w:lineRule="auto"/>
              <w:jc w:val="both"/>
            </w:pPr>
            <w:r w:rsidRPr="007E4171">
              <w:t>за счет средств  бюджета города</w:t>
            </w:r>
          </w:p>
        </w:tc>
        <w:tc>
          <w:tcPr>
            <w:tcW w:w="2551" w:type="dxa"/>
            <w:tcBorders>
              <w:top w:val="single" w:sz="4" w:space="0" w:color="auto"/>
              <w:left w:val="single" w:sz="4" w:space="0" w:color="auto"/>
              <w:bottom w:val="single" w:sz="4" w:space="0" w:color="auto"/>
              <w:right w:val="single" w:sz="4" w:space="0" w:color="auto"/>
            </w:tcBorders>
            <w:hideMark/>
          </w:tcPr>
          <w:p w:rsidR="007E4171" w:rsidRPr="00993FAB" w:rsidRDefault="007E4171" w:rsidP="00C66BD3">
            <w:pPr>
              <w:pStyle w:val="a4"/>
              <w:spacing w:after="0" w:afterAutospacing="0" w:line="276" w:lineRule="auto"/>
            </w:pPr>
            <w:r>
              <w:t>99 9 00 S0690 244(225)</w:t>
            </w:r>
          </w:p>
        </w:tc>
        <w:tc>
          <w:tcPr>
            <w:tcW w:w="1134" w:type="dxa"/>
            <w:tcBorders>
              <w:top w:val="single" w:sz="4" w:space="0" w:color="auto"/>
              <w:left w:val="single" w:sz="4" w:space="0" w:color="auto"/>
              <w:bottom w:val="single" w:sz="4" w:space="0" w:color="auto"/>
              <w:right w:val="single" w:sz="4" w:space="0" w:color="auto"/>
            </w:tcBorders>
            <w:hideMark/>
          </w:tcPr>
          <w:p w:rsidR="007E4171" w:rsidRDefault="007E4171" w:rsidP="00377BC4">
            <w:pPr>
              <w:pStyle w:val="a4"/>
              <w:spacing w:after="0" w:afterAutospacing="0" w:line="276" w:lineRule="auto"/>
              <w:jc w:val="center"/>
            </w:pPr>
            <w:r>
              <w:t>4011,2</w:t>
            </w:r>
          </w:p>
        </w:tc>
        <w:tc>
          <w:tcPr>
            <w:tcW w:w="1134" w:type="dxa"/>
            <w:tcBorders>
              <w:top w:val="single" w:sz="4" w:space="0" w:color="auto"/>
              <w:left w:val="single" w:sz="4" w:space="0" w:color="auto"/>
              <w:bottom w:val="single" w:sz="4" w:space="0" w:color="auto"/>
              <w:right w:val="single" w:sz="4" w:space="0" w:color="auto"/>
            </w:tcBorders>
            <w:hideMark/>
          </w:tcPr>
          <w:p w:rsidR="007E4171" w:rsidRDefault="007E4171" w:rsidP="00377BC4">
            <w:pPr>
              <w:pStyle w:val="a4"/>
              <w:spacing w:after="0" w:afterAutospacing="0" w:line="276" w:lineRule="auto"/>
              <w:jc w:val="center"/>
            </w:pPr>
            <w:r>
              <w:t>4011,2</w:t>
            </w:r>
          </w:p>
        </w:tc>
        <w:tc>
          <w:tcPr>
            <w:tcW w:w="1134" w:type="dxa"/>
            <w:tcBorders>
              <w:top w:val="single" w:sz="4" w:space="0" w:color="auto"/>
              <w:left w:val="single" w:sz="4" w:space="0" w:color="auto"/>
              <w:bottom w:val="single" w:sz="4" w:space="0" w:color="auto"/>
              <w:right w:val="single" w:sz="4" w:space="0" w:color="auto"/>
            </w:tcBorders>
            <w:hideMark/>
          </w:tcPr>
          <w:p w:rsidR="007E4171" w:rsidRDefault="007E4171" w:rsidP="00377BC4">
            <w:pPr>
              <w:pStyle w:val="a4"/>
              <w:spacing w:before="0" w:beforeAutospacing="0" w:after="0" w:afterAutospacing="0"/>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7E4171" w:rsidRDefault="007E4171" w:rsidP="00377BC4">
            <w:pPr>
              <w:pStyle w:val="a4"/>
              <w:spacing w:line="276" w:lineRule="auto"/>
              <w:jc w:val="center"/>
            </w:pPr>
            <w:r>
              <w:t>100,0</w:t>
            </w:r>
          </w:p>
        </w:tc>
      </w:tr>
      <w:tr w:rsidR="00D25DB2" w:rsidTr="008712EB">
        <w:tc>
          <w:tcPr>
            <w:tcW w:w="709" w:type="dxa"/>
            <w:tcBorders>
              <w:top w:val="single" w:sz="4" w:space="0" w:color="auto"/>
              <w:left w:val="single" w:sz="4" w:space="0" w:color="auto"/>
              <w:bottom w:val="single" w:sz="4" w:space="0" w:color="auto"/>
              <w:right w:val="single" w:sz="4" w:space="0" w:color="auto"/>
            </w:tcBorders>
            <w:hideMark/>
          </w:tcPr>
          <w:p w:rsidR="00D25DB2" w:rsidRDefault="00EF7206" w:rsidP="008712EB">
            <w:pPr>
              <w:pStyle w:val="a4"/>
              <w:spacing w:after="0" w:afterAutospacing="0" w:line="276" w:lineRule="auto"/>
              <w:jc w:val="both"/>
            </w:pPr>
            <w:r>
              <w:t>1.8</w:t>
            </w:r>
          </w:p>
          <w:p w:rsidR="00D25DB2" w:rsidRDefault="00D25DB2">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D25DB2" w:rsidRDefault="004B5CF1">
            <w:pPr>
              <w:pStyle w:val="a4"/>
              <w:spacing w:after="0" w:afterAutospacing="0" w:line="276" w:lineRule="auto"/>
              <w:jc w:val="both"/>
            </w:pPr>
            <w:r>
              <w:t>Расходы на выполнение работ</w:t>
            </w:r>
            <w:r w:rsidR="00B125A2">
              <w:t xml:space="preserve"> по ямочному ремонту автомобильных дорог общего пользования местного значения </w:t>
            </w:r>
            <w:r w:rsidR="00B125A2" w:rsidRPr="00B125A2">
              <w:rPr>
                <w:u w:val="single"/>
              </w:rPr>
              <w:t>за счет средств областного бюджета</w:t>
            </w:r>
          </w:p>
        </w:tc>
        <w:tc>
          <w:tcPr>
            <w:tcW w:w="2551" w:type="dxa"/>
            <w:tcBorders>
              <w:top w:val="single" w:sz="4" w:space="0" w:color="auto"/>
              <w:left w:val="single" w:sz="4" w:space="0" w:color="auto"/>
              <w:bottom w:val="single" w:sz="4" w:space="0" w:color="auto"/>
              <w:right w:val="single" w:sz="4" w:space="0" w:color="auto"/>
            </w:tcBorders>
            <w:hideMark/>
          </w:tcPr>
          <w:p w:rsidR="00D25DB2" w:rsidRDefault="00B125A2" w:rsidP="00C66BD3">
            <w:pPr>
              <w:pStyle w:val="a4"/>
              <w:spacing w:after="0" w:afterAutospacing="0" w:line="276" w:lineRule="auto"/>
            </w:pPr>
            <w:r>
              <w:t>99 9 00 73130 244(225)</w:t>
            </w:r>
          </w:p>
        </w:tc>
        <w:tc>
          <w:tcPr>
            <w:tcW w:w="1134" w:type="dxa"/>
            <w:tcBorders>
              <w:top w:val="single" w:sz="4" w:space="0" w:color="auto"/>
              <w:left w:val="single" w:sz="4" w:space="0" w:color="auto"/>
              <w:bottom w:val="single" w:sz="4" w:space="0" w:color="auto"/>
              <w:right w:val="single" w:sz="4" w:space="0" w:color="auto"/>
            </w:tcBorders>
            <w:hideMark/>
          </w:tcPr>
          <w:p w:rsidR="00D25DB2" w:rsidRDefault="00B125A2" w:rsidP="00377BC4">
            <w:pPr>
              <w:pStyle w:val="a4"/>
              <w:spacing w:after="0" w:afterAutospacing="0" w:line="276" w:lineRule="auto"/>
              <w:jc w:val="center"/>
            </w:pPr>
            <w:r>
              <w:t>2100,0</w:t>
            </w:r>
          </w:p>
        </w:tc>
        <w:tc>
          <w:tcPr>
            <w:tcW w:w="1134" w:type="dxa"/>
            <w:tcBorders>
              <w:top w:val="single" w:sz="4" w:space="0" w:color="auto"/>
              <w:left w:val="single" w:sz="4" w:space="0" w:color="auto"/>
              <w:bottom w:val="single" w:sz="4" w:space="0" w:color="auto"/>
              <w:right w:val="single" w:sz="4" w:space="0" w:color="auto"/>
            </w:tcBorders>
            <w:hideMark/>
          </w:tcPr>
          <w:p w:rsidR="00D25DB2" w:rsidRDefault="00B125A2" w:rsidP="00377BC4">
            <w:pPr>
              <w:pStyle w:val="a4"/>
              <w:spacing w:after="0" w:afterAutospacing="0" w:line="276" w:lineRule="auto"/>
              <w:jc w:val="center"/>
            </w:pPr>
            <w:r>
              <w:t>1101,5</w:t>
            </w:r>
          </w:p>
        </w:tc>
        <w:tc>
          <w:tcPr>
            <w:tcW w:w="1134" w:type="dxa"/>
            <w:tcBorders>
              <w:top w:val="single" w:sz="4" w:space="0" w:color="auto"/>
              <w:left w:val="single" w:sz="4" w:space="0" w:color="auto"/>
              <w:bottom w:val="single" w:sz="4" w:space="0" w:color="auto"/>
              <w:right w:val="single" w:sz="4" w:space="0" w:color="auto"/>
            </w:tcBorders>
            <w:hideMark/>
          </w:tcPr>
          <w:p w:rsidR="00D25DB2" w:rsidRDefault="00B125A2" w:rsidP="00377BC4">
            <w:pPr>
              <w:pStyle w:val="a4"/>
              <w:spacing w:before="0" w:beforeAutospacing="0" w:after="0" w:afterAutospacing="0"/>
              <w:jc w:val="center"/>
            </w:pPr>
            <w:r>
              <w:t>- 998,5</w:t>
            </w:r>
          </w:p>
        </w:tc>
        <w:tc>
          <w:tcPr>
            <w:tcW w:w="851" w:type="dxa"/>
            <w:tcBorders>
              <w:top w:val="single" w:sz="4" w:space="0" w:color="auto"/>
              <w:left w:val="single" w:sz="4" w:space="0" w:color="auto"/>
              <w:bottom w:val="single" w:sz="4" w:space="0" w:color="auto"/>
              <w:right w:val="single" w:sz="4" w:space="0" w:color="auto"/>
            </w:tcBorders>
            <w:hideMark/>
          </w:tcPr>
          <w:p w:rsidR="00D25DB2" w:rsidRDefault="00B125A2" w:rsidP="00377BC4">
            <w:pPr>
              <w:pStyle w:val="a4"/>
              <w:spacing w:line="276" w:lineRule="auto"/>
              <w:jc w:val="center"/>
            </w:pPr>
            <w:r>
              <w:t>52,5</w:t>
            </w:r>
          </w:p>
        </w:tc>
      </w:tr>
      <w:tr w:rsidR="00241009" w:rsidTr="008712EB">
        <w:tc>
          <w:tcPr>
            <w:tcW w:w="709" w:type="dxa"/>
            <w:tcBorders>
              <w:top w:val="single" w:sz="4" w:space="0" w:color="auto"/>
              <w:left w:val="single" w:sz="4" w:space="0" w:color="auto"/>
              <w:bottom w:val="single" w:sz="4" w:space="0" w:color="auto"/>
              <w:right w:val="single" w:sz="4" w:space="0" w:color="auto"/>
            </w:tcBorders>
            <w:hideMark/>
          </w:tcPr>
          <w:p w:rsidR="00241009" w:rsidRDefault="00241009">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241009" w:rsidRDefault="00241009">
            <w:pPr>
              <w:pStyle w:val="a4"/>
              <w:spacing w:after="0" w:afterAutospacing="0" w:line="276" w:lineRule="auto"/>
              <w:jc w:val="both"/>
            </w:pPr>
          </w:p>
        </w:tc>
        <w:tc>
          <w:tcPr>
            <w:tcW w:w="2551" w:type="dxa"/>
            <w:tcBorders>
              <w:top w:val="single" w:sz="4" w:space="0" w:color="auto"/>
              <w:left w:val="single" w:sz="4" w:space="0" w:color="auto"/>
              <w:bottom w:val="single" w:sz="4" w:space="0" w:color="auto"/>
              <w:right w:val="single" w:sz="4" w:space="0" w:color="auto"/>
            </w:tcBorders>
            <w:hideMark/>
          </w:tcPr>
          <w:p w:rsidR="00241009" w:rsidRDefault="00241009" w:rsidP="00C66BD3">
            <w:pPr>
              <w:pStyle w:val="a4"/>
              <w:spacing w:after="0" w:afterAutospacing="0" w:line="276" w:lineRule="auto"/>
            </w:pPr>
          </w:p>
        </w:tc>
        <w:tc>
          <w:tcPr>
            <w:tcW w:w="1134" w:type="dxa"/>
            <w:tcBorders>
              <w:top w:val="single" w:sz="4" w:space="0" w:color="auto"/>
              <w:left w:val="single" w:sz="4" w:space="0" w:color="auto"/>
              <w:bottom w:val="single" w:sz="4" w:space="0" w:color="auto"/>
              <w:right w:val="single" w:sz="4" w:space="0" w:color="auto"/>
            </w:tcBorders>
            <w:hideMark/>
          </w:tcPr>
          <w:p w:rsidR="00241009" w:rsidRDefault="00241009" w:rsidP="00377BC4">
            <w:pPr>
              <w:pStyle w:val="a4"/>
              <w:spacing w:after="0" w:afterAutospacing="0" w:line="276" w:lineRule="auto"/>
              <w:jc w:val="center"/>
            </w:pPr>
          </w:p>
        </w:tc>
        <w:tc>
          <w:tcPr>
            <w:tcW w:w="1134" w:type="dxa"/>
            <w:tcBorders>
              <w:top w:val="single" w:sz="4" w:space="0" w:color="auto"/>
              <w:left w:val="single" w:sz="4" w:space="0" w:color="auto"/>
              <w:bottom w:val="single" w:sz="4" w:space="0" w:color="auto"/>
              <w:right w:val="single" w:sz="4" w:space="0" w:color="auto"/>
            </w:tcBorders>
            <w:hideMark/>
          </w:tcPr>
          <w:p w:rsidR="00241009" w:rsidRDefault="00241009" w:rsidP="00377BC4">
            <w:pPr>
              <w:pStyle w:val="a4"/>
              <w:spacing w:after="0" w:afterAutospacing="0" w:line="276" w:lineRule="auto"/>
              <w:jc w:val="center"/>
            </w:pPr>
          </w:p>
        </w:tc>
        <w:tc>
          <w:tcPr>
            <w:tcW w:w="1134" w:type="dxa"/>
            <w:tcBorders>
              <w:top w:val="single" w:sz="4" w:space="0" w:color="auto"/>
              <w:left w:val="single" w:sz="4" w:space="0" w:color="auto"/>
              <w:bottom w:val="single" w:sz="4" w:space="0" w:color="auto"/>
              <w:right w:val="single" w:sz="4" w:space="0" w:color="auto"/>
            </w:tcBorders>
            <w:hideMark/>
          </w:tcPr>
          <w:p w:rsidR="00241009" w:rsidRDefault="00241009" w:rsidP="00377BC4">
            <w:pPr>
              <w:pStyle w:val="a4"/>
              <w:spacing w:before="0" w:beforeAutospacing="0" w:after="0" w:afterAutospacing="0"/>
              <w:jc w:val="center"/>
            </w:pPr>
          </w:p>
        </w:tc>
        <w:tc>
          <w:tcPr>
            <w:tcW w:w="851" w:type="dxa"/>
            <w:tcBorders>
              <w:top w:val="single" w:sz="4" w:space="0" w:color="auto"/>
              <w:left w:val="single" w:sz="4" w:space="0" w:color="auto"/>
              <w:bottom w:val="single" w:sz="4" w:space="0" w:color="auto"/>
              <w:right w:val="single" w:sz="4" w:space="0" w:color="auto"/>
            </w:tcBorders>
            <w:hideMark/>
          </w:tcPr>
          <w:p w:rsidR="00241009" w:rsidRDefault="00241009" w:rsidP="00377BC4">
            <w:pPr>
              <w:pStyle w:val="a4"/>
              <w:spacing w:line="276" w:lineRule="auto"/>
              <w:jc w:val="center"/>
            </w:pPr>
          </w:p>
        </w:tc>
      </w:tr>
      <w:tr w:rsidR="006578EB" w:rsidTr="008712EB">
        <w:trPr>
          <w:trHeight w:val="2111"/>
        </w:trPr>
        <w:tc>
          <w:tcPr>
            <w:tcW w:w="709"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before="0" w:beforeAutospacing="0" w:after="0" w:afterAutospacing="0" w:line="276" w:lineRule="auto"/>
              <w:jc w:val="both"/>
              <w:rPr>
                <w:b/>
                <w:i/>
              </w:rPr>
            </w:pPr>
            <w:r>
              <w:rPr>
                <w:b/>
                <w:i/>
              </w:rPr>
              <w:t>2.</w:t>
            </w:r>
          </w:p>
        </w:tc>
        <w:tc>
          <w:tcPr>
            <w:tcW w:w="3261" w:type="dxa"/>
            <w:tcBorders>
              <w:top w:val="single" w:sz="4" w:space="0" w:color="auto"/>
              <w:left w:val="single" w:sz="4" w:space="0" w:color="auto"/>
              <w:bottom w:val="single" w:sz="4" w:space="0" w:color="auto"/>
              <w:right w:val="single" w:sz="4" w:space="0" w:color="auto"/>
            </w:tcBorders>
            <w:hideMark/>
          </w:tcPr>
          <w:p w:rsidR="003F5CFC" w:rsidRDefault="003F5CFC">
            <w:pPr>
              <w:pStyle w:val="a4"/>
              <w:spacing w:after="0" w:afterAutospacing="0" w:line="276" w:lineRule="auto"/>
              <w:jc w:val="both"/>
              <w:rPr>
                <w:b/>
                <w:i/>
              </w:rPr>
            </w:pPr>
            <w:r>
              <w:rPr>
                <w:b/>
                <w:i/>
              </w:rPr>
              <w:t>Муниципальная программа муниципального образования город Киржач «Повышение безопасности дорожного движения в муниципальном образовании город Киржач в 2014-2025 годах»</w:t>
            </w:r>
          </w:p>
        </w:tc>
        <w:tc>
          <w:tcPr>
            <w:tcW w:w="2551" w:type="dxa"/>
            <w:tcBorders>
              <w:top w:val="single" w:sz="4" w:space="0" w:color="auto"/>
              <w:left w:val="single" w:sz="4" w:space="0" w:color="auto"/>
              <w:bottom w:val="single" w:sz="4" w:space="0" w:color="auto"/>
              <w:right w:val="single" w:sz="4" w:space="0" w:color="auto"/>
            </w:tcBorders>
            <w:hideMark/>
          </w:tcPr>
          <w:p w:rsidR="003F5CFC" w:rsidRPr="00A666C4" w:rsidRDefault="00492D12" w:rsidP="00492D12">
            <w:pPr>
              <w:pStyle w:val="a4"/>
              <w:spacing w:after="0" w:afterAutospacing="0" w:line="276" w:lineRule="auto"/>
              <w:rPr>
                <w:b/>
                <w:i/>
              </w:rPr>
            </w:pPr>
            <w:r w:rsidRPr="00A666C4">
              <w:rPr>
                <w:b/>
                <w:i/>
              </w:rPr>
              <w:t xml:space="preserve"> 03 0 01 20210244</w:t>
            </w:r>
            <w:r w:rsidR="003F5CFC" w:rsidRPr="00A666C4">
              <w:rPr>
                <w:b/>
                <w:i/>
              </w:rPr>
              <w:t>(226)</w:t>
            </w:r>
          </w:p>
        </w:tc>
        <w:tc>
          <w:tcPr>
            <w:tcW w:w="1134" w:type="dxa"/>
            <w:tcBorders>
              <w:top w:val="single" w:sz="4" w:space="0" w:color="auto"/>
              <w:left w:val="single" w:sz="4" w:space="0" w:color="auto"/>
              <w:bottom w:val="single" w:sz="4" w:space="0" w:color="auto"/>
              <w:right w:val="single" w:sz="4" w:space="0" w:color="auto"/>
            </w:tcBorders>
            <w:hideMark/>
          </w:tcPr>
          <w:p w:rsidR="003F5CFC" w:rsidRPr="00A666C4" w:rsidRDefault="003A17BC" w:rsidP="00377BC4">
            <w:pPr>
              <w:pStyle w:val="a4"/>
              <w:spacing w:after="0" w:afterAutospacing="0" w:line="276" w:lineRule="auto"/>
              <w:jc w:val="center"/>
              <w:rPr>
                <w:b/>
                <w:i/>
              </w:rPr>
            </w:pPr>
            <w:r>
              <w:rPr>
                <w:b/>
                <w:i/>
              </w:rPr>
              <w:t>479,4</w:t>
            </w:r>
          </w:p>
        </w:tc>
        <w:tc>
          <w:tcPr>
            <w:tcW w:w="1134" w:type="dxa"/>
            <w:tcBorders>
              <w:top w:val="single" w:sz="4" w:space="0" w:color="auto"/>
              <w:left w:val="single" w:sz="4" w:space="0" w:color="auto"/>
              <w:bottom w:val="single" w:sz="4" w:space="0" w:color="auto"/>
              <w:right w:val="single" w:sz="4" w:space="0" w:color="auto"/>
            </w:tcBorders>
            <w:hideMark/>
          </w:tcPr>
          <w:p w:rsidR="003F5CFC" w:rsidRPr="00A666C4" w:rsidRDefault="003A17BC" w:rsidP="00377BC4">
            <w:pPr>
              <w:pStyle w:val="a4"/>
              <w:spacing w:after="0" w:afterAutospacing="0" w:line="276" w:lineRule="auto"/>
              <w:jc w:val="center"/>
              <w:rPr>
                <w:b/>
                <w:i/>
              </w:rPr>
            </w:pPr>
            <w:r>
              <w:rPr>
                <w:b/>
                <w:i/>
              </w:rPr>
              <w:t>479,</w:t>
            </w:r>
            <w:r w:rsidR="00975121">
              <w:rPr>
                <w:b/>
                <w:i/>
              </w:rPr>
              <w:t>3</w:t>
            </w:r>
          </w:p>
        </w:tc>
        <w:tc>
          <w:tcPr>
            <w:tcW w:w="1134" w:type="dxa"/>
            <w:tcBorders>
              <w:top w:val="single" w:sz="4" w:space="0" w:color="auto"/>
              <w:left w:val="single" w:sz="4" w:space="0" w:color="auto"/>
              <w:bottom w:val="single" w:sz="4" w:space="0" w:color="auto"/>
              <w:right w:val="single" w:sz="4" w:space="0" w:color="auto"/>
            </w:tcBorders>
            <w:hideMark/>
          </w:tcPr>
          <w:p w:rsidR="003F5CFC" w:rsidRPr="00A666C4" w:rsidRDefault="001F47ED" w:rsidP="00377BC4">
            <w:pPr>
              <w:pStyle w:val="a4"/>
              <w:spacing w:after="0" w:afterAutospacing="0" w:line="276" w:lineRule="auto"/>
              <w:jc w:val="center"/>
              <w:rPr>
                <w:b/>
                <w:i/>
              </w:rPr>
            </w:pPr>
            <w:r>
              <w:rPr>
                <w:b/>
                <w:i/>
              </w:rPr>
              <w:t>-</w:t>
            </w:r>
            <w:r w:rsidR="008979DF">
              <w:rPr>
                <w:b/>
                <w:i/>
              </w:rPr>
              <w:t>0,1</w:t>
            </w:r>
          </w:p>
        </w:tc>
        <w:tc>
          <w:tcPr>
            <w:tcW w:w="851" w:type="dxa"/>
            <w:tcBorders>
              <w:top w:val="single" w:sz="4" w:space="0" w:color="auto"/>
              <w:left w:val="single" w:sz="4" w:space="0" w:color="auto"/>
              <w:bottom w:val="single" w:sz="4" w:space="0" w:color="auto"/>
              <w:right w:val="single" w:sz="4" w:space="0" w:color="auto"/>
            </w:tcBorders>
            <w:hideMark/>
          </w:tcPr>
          <w:p w:rsidR="003F5CFC" w:rsidRPr="00A666C4" w:rsidRDefault="001F47ED" w:rsidP="00377BC4">
            <w:pPr>
              <w:pStyle w:val="a4"/>
              <w:spacing w:line="276" w:lineRule="auto"/>
              <w:jc w:val="center"/>
              <w:rPr>
                <w:b/>
                <w:i/>
              </w:rPr>
            </w:pPr>
            <w:r>
              <w:rPr>
                <w:b/>
                <w:i/>
              </w:rPr>
              <w:t>100,0</w:t>
            </w:r>
          </w:p>
        </w:tc>
      </w:tr>
      <w:tr w:rsidR="006578EB" w:rsidTr="008712EB">
        <w:tc>
          <w:tcPr>
            <w:tcW w:w="709" w:type="dxa"/>
            <w:tcBorders>
              <w:top w:val="single" w:sz="4" w:space="0" w:color="auto"/>
              <w:left w:val="single" w:sz="4" w:space="0" w:color="auto"/>
              <w:bottom w:val="single" w:sz="4" w:space="0" w:color="auto"/>
              <w:right w:val="single" w:sz="4" w:space="0" w:color="auto"/>
            </w:tcBorders>
            <w:hideMark/>
          </w:tcPr>
          <w:p w:rsidR="003F5CFC" w:rsidRPr="0080479B" w:rsidRDefault="0080479B">
            <w:pPr>
              <w:pStyle w:val="a4"/>
              <w:spacing w:before="0" w:beforeAutospacing="0" w:after="0" w:afterAutospacing="0" w:line="276" w:lineRule="auto"/>
              <w:jc w:val="both"/>
              <w:rPr>
                <w:b/>
                <w:i/>
              </w:rPr>
            </w:pPr>
            <w:r w:rsidRPr="0080479B">
              <w:rPr>
                <w:b/>
                <w:i/>
              </w:rPr>
              <w:t>3</w:t>
            </w:r>
            <w:r w:rsidR="003F5CFC" w:rsidRPr="0080479B">
              <w:rPr>
                <w:b/>
                <w:i/>
              </w:rPr>
              <w:t>.</w:t>
            </w:r>
          </w:p>
        </w:tc>
        <w:tc>
          <w:tcPr>
            <w:tcW w:w="3261" w:type="dxa"/>
            <w:tcBorders>
              <w:top w:val="single" w:sz="4" w:space="0" w:color="auto"/>
              <w:left w:val="single" w:sz="4" w:space="0" w:color="auto"/>
              <w:bottom w:val="single" w:sz="4" w:space="0" w:color="auto"/>
              <w:right w:val="single" w:sz="4" w:space="0" w:color="auto"/>
            </w:tcBorders>
            <w:hideMark/>
          </w:tcPr>
          <w:p w:rsidR="003F5CFC" w:rsidRPr="0080479B" w:rsidRDefault="003F5CFC">
            <w:pPr>
              <w:pStyle w:val="a4"/>
              <w:spacing w:after="0" w:afterAutospacing="0" w:line="276" w:lineRule="auto"/>
              <w:jc w:val="both"/>
              <w:rPr>
                <w:b/>
                <w:i/>
              </w:rPr>
            </w:pPr>
            <w:r w:rsidRPr="0080479B">
              <w:rPr>
                <w:b/>
                <w:i/>
              </w:rPr>
              <w:t>Непрограммные расходы</w:t>
            </w:r>
          </w:p>
        </w:tc>
        <w:tc>
          <w:tcPr>
            <w:tcW w:w="2551" w:type="dxa"/>
            <w:tcBorders>
              <w:top w:val="single" w:sz="4" w:space="0" w:color="auto"/>
              <w:left w:val="single" w:sz="4" w:space="0" w:color="auto"/>
              <w:bottom w:val="single" w:sz="4" w:space="0" w:color="auto"/>
              <w:right w:val="single" w:sz="4" w:space="0" w:color="auto"/>
            </w:tcBorders>
            <w:hideMark/>
          </w:tcPr>
          <w:p w:rsidR="003F5CFC" w:rsidRPr="0080479B" w:rsidRDefault="003F5CFC">
            <w:pPr>
              <w:pStyle w:val="a4"/>
              <w:spacing w:after="0" w:afterAutospacing="0" w:line="276" w:lineRule="auto"/>
              <w:jc w:val="both"/>
              <w:rPr>
                <w:b/>
                <w:i/>
              </w:rPr>
            </w:pPr>
            <w:r w:rsidRPr="0080479B">
              <w:rPr>
                <w:b/>
                <w:i/>
              </w:rPr>
              <w:t xml:space="preserve">99 9 </w:t>
            </w:r>
          </w:p>
        </w:tc>
        <w:tc>
          <w:tcPr>
            <w:tcW w:w="1134" w:type="dxa"/>
            <w:tcBorders>
              <w:top w:val="single" w:sz="4" w:space="0" w:color="auto"/>
              <w:left w:val="single" w:sz="4" w:space="0" w:color="auto"/>
              <w:bottom w:val="single" w:sz="4" w:space="0" w:color="auto"/>
              <w:right w:val="single" w:sz="4" w:space="0" w:color="auto"/>
            </w:tcBorders>
            <w:hideMark/>
          </w:tcPr>
          <w:p w:rsidR="003F5CFC" w:rsidRPr="00C679A6" w:rsidRDefault="00A72286" w:rsidP="00377BC4">
            <w:pPr>
              <w:spacing w:line="276" w:lineRule="auto"/>
              <w:jc w:val="center"/>
              <w:rPr>
                <w:b/>
              </w:rPr>
            </w:pPr>
            <w:r>
              <w:rPr>
                <w:b/>
              </w:rPr>
              <w:t>5</w:t>
            </w:r>
            <w:r w:rsidR="003A17BC">
              <w:rPr>
                <w:b/>
              </w:rPr>
              <w:t>0,0</w:t>
            </w:r>
          </w:p>
        </w:tc>
        <w:tc>
          <w:tcPr>
            <w:tcW w:w="1134" w:type="dxa"/>
            <w:tcBorders>
              <w:top w:val="single" w:sz="4" w:space="0" w:color="auto"/>
              <w:left w:val="single" w:sz="4" w:space="0" w:color="auto"/>
              <w:bottom w:val="single" w:sz="4" w:space="0" w:color="auto"/>
              <w:right w:val="single" w:sz="4" w:space="0" w:color="auto"/>
            </w:tcBorders>
            <w:hideMark/>
          </w:tcPr>
          <w:p w:rsidR="003F5CFC" w:rsidRPr="00C679A6" w:rsidRDefault="00A72286" w:rsidP="00AA1734">
            <w:pPr>
              <w:spacing w:line="276" w:lineRule="auto"/>
              <w:jc w:val="center"/>
              <w:rPr>
                <w:b/>
              </w:rPr>
            </w:pPr>
            <w:r>
              <w:rPr>
                <w:b/>
              </w:rPr>
              <w:t>5</w:t>
            </w:r>
            <w:r w:rsidR="003A17BC">
              <w:rPr>
                <w:b/>
              </w:rPr>
              <w:t>0,0</w:t>
            </w:r>
          </w:p>
        </w:tc>
        <w:tc>
          <w:tcPr>
            <w:tcW w:w="1134" w:type="dxa"/>
            <w:tcBorders>
              <w:top w:val="single" w:sz="4" w:space="0" w:color="auto"/>
              <w:left w:val="single" w:sz="4" w:space="0" w:color="auto"/>
              <w:bottom w:val="single" w:sz="4" w:space="0" w:color="auto"/>
              <w:right w:val="single" w:sz="4" w:space="0" w:color="auto"/>
            </w:tcBorders>
            <w:hideMark/>
          </w:tcPr>
          <w:p w:rsidR="003F5CFC" w:rsidRPr="00C679A6" w:rsidRDefault="003A17BC" w:rsidP="00A666C4">
            <w:pPr>
              <w:spacing w:line="276" w:lineRule="auto"/>
              <w:jc w:val="center"/>
              <w:rPr>
                <w:b/>
              </w:rPr>
            </w:pPr>
            <w:r>
              <w:rPr>
                <w:b/>
              </w:rPr>
              <w:t>-</w:t>
            </w:r>
          </w:p>
        </w:tc>
        <w:tc>
          <w:tcPr>
            <w:tcW w:w="851" w:type="dxa"/>
            <w:tcBorders>
              <w:top w:val="single" w:sz="4" w:space="0" w:color="auto"/>
              <w:left w:val="single" w:sz="4" w:space="0" w:color="auto"/>
              <w:bottom w:val="single" w:sz="4" w:space="0" w:color="auto"/>
              <w:right w:val="single" w:sz="4" w:space="0" w:color="auto"/>
            </w:tcBorders>
            <w:hideMark/>
          </w:tcPr>
          <w:p w:rsidR="003F5CFC" w:rsidRPr="00C679A6" w:rsidRDefault="003A17BC" w:rsidP="00377BC4">
            <w:pPr>
              <w:spacing w:line="276" w:lineRule="auto"/>
              <w:jc w:val="center"/>
              <w:rPr>
                <w:b/>
              </w:rPr>
            </w:pPr>
            <w:r>
              <w:rPr>
                <w:b/>
              </w:rPr>
              <w:t>100,0</w:t>
            </w:r>
          </w:p>
        </w:tc>
      </w:tr>
      <w:tr w:rsidR="003117E8" w:rsidTr="008712EB">
        <w:tc>
          <w:tcPr>
            <w:tcW w:w="709" w:type="dxa"/>
            <w:tcBorders>
              <w:top w:val="single" w:sz="4" w:space="0" w:color="auto"/>
              <w:left w:val="single" w:sz="4" w:space="0" w:color="auto"/>
              <w:bottom w:val="single" w:sz="4" w:space="0" w:color="auto"/>
              <w:right w:val="single" w:sz="4" w:space="0" w:color="auto"/>
            </w:tcBorders>
          </w:tcPr>
          <w:p w:rsidR="003117E8" w:rsidRDefault="003117E8">
            <w:pPr>
              <w:pStyle w:val="a4"/>
              <w:spacing w:before="0" w:beforeAutospacing="0" w:after="0" w:afterAutospacing="0" w:line="276" w:lineRule="auto"/>
              <w:jc w:val="both"/>
              <w:rPr>
                <w:b/>
              </w:rPr>
            </w:pPr>
          </w:p>
        </w:tc>
        <w:tc>
          <w:tcPr>
            <w:tcW w:w="3261" w:type="dxa"/>
            <w:tcBorders>
              <w:top w:val="single" w:sz="4" w:space="0" w:color="auto"/>
              <w:left w:val="single" w:sz="4" w:space="0" w:color="auto"/>
              <w:bottom w:val="single" w:sz="4" w:space="0" w:color="auto"/>
              <w:right w:val="single" w:sz="4" w:space="0" w:color="auto"/>
            </w:tcBorders>
            <w:hideMark/>
          </w:tcPr>
          <w:p w:rsidR="003117E8" w:rsidRDefault="003117E8" w:rsidP="0049436B">
            <w:pPr>
              <w:pStyle w:val="a4"/>
              <w:spacing w:after="0" w:afterAutospacing="0" w:line="276" w:lineRule="auto"/>
              <w:jc w:val="both"/>
            </w:pPr>
            <w:r>
              <w:t>- уплата иных платежей</w:t>
            </w:r>
            <w:r w:rsidR="00BD759B">
              <w:t xml:space="preserve">  </w:t>
            </w:r>
            <w:r w:rsidR="0049436B">
              <w:t xml:space="preserve"> (уплата штрафных санкций </w:t>
            </w:r>
            <w:r w:rsidR="0049436B">
              <w:lastRenderedPageBreak/>
              <w:t>за нарушение требований по устранению дефектов дорожных знаков в соответствии с постановлением мирового судьи г</w:t>
            </w:r>
            <w:proofErr w:type="gramStart"/>
            <w:r w:rsidR="0049436B">
              <w:t>.К</w:t>
            </w:r>
            <w:proofErr w:type="gramEnd"/>
            <w:r w:rsidR="0049436B">
              <w:t>иржач Киржачского района Владимирской области)</w:t>
            </w:r>
          </w:p>
        </w:tc>
        <w:tc>
          <w:tcPr>
            <w:tcW w:w="2551" w:type="dxa"/>
            <w:tcBorders>
              <w:top w:val="single" w:sz="4" w:space="0" w:color="auto"/>
              <w:left w:val="single" w:sz="4" w:space="0" w:color="auto"/>
              <w:bottom w:val="single" w:sz="4" w:space="0" w:color="auto"/>
              <w:right w:val="single" w:sz="4" w:space="0" w:color="auto"/>
            </w:tcBorders>
            <w:hideMark/>
          </w:tcPr>
          <w:p w:rsidR="003117E8" w:rsidRDefault="00B125A2" w:rsidP="00492D12">
            <w:pPr>
              <w:pStyle w:val="a4"/>
              <w:spacing w:after="0" w:afterAutospacing="0" w:line="276" w:lineRule="auto"/>
            </w:pPr>
            <w:r>
              <w:lastRenderedPageBreak/>
              <w:t>99 9 00 2228</w:t>
            </w:r>
            <w:r w:rsidR="003117E8">
              <w:t>0 853(295)</w:t>
            </w:r>
          </w:p>
        </w:tc>
        <w:tc>
          <w:tcPr>
            <w:tcW w:w="1134" w:type="dxa"/>
            <w:tcBorders>
              <w:top w:val="single" w:sz="4" w:space="0" w:color="auto"/>
              <w:left w:val="single" w:sz="4" w:space="0" w:color="auto"/>
              <w:bottom w:val="single" w:sz="4" w:space="0" w:color="auto"/>
              <w:right w:val="single" w:sz="4" w:space="0" w:color="auto"/>
            </w:tcBorders>
            <w:hideMark/>
          </w:tcPr>
          <w:p w:rsidR="003117E8" w:rsidRPr="003117E8" w:rsidRDefault="00A72286" w:rsidP="007C22B2">
            <w:pPr>
              <w:spacing w:line="276" w:lineRule="auto"/>
              <w:jc w:val="center"/>
            </w:pPr>
            <w:r>
              <w:t>5</w:t>
            </w:r>
            <w:r w:rsidR="00B125A2">
              <w:t>0,0</w:t>
            </w:r>
          </w:p>
        </w:tc>
        <w:tc>
          <w:tcPr>
            <w:tcW w:w="1134" w:type="dxa"/>
            <w:tcBorders>
              <w:top w:val="single" w:sz="4" w:space="0" w:color="auto"/>
              <w:left w:val="single" w:sz="4" w:space="0" w:color="auto"/>
              <w:bottom w:val="single" w:sz="4" w:space="0" w:color="auto"/>
              <w:right w:val="single" w:sz="4" w:space="0" w:color="auto"/>
            </w:tcBorders>
            <w:hideMark/>
          </w:tcPr>
          <w:p w:rsidR="003117E8" w:rsidRPr="003117E8" w:rsidRDefault="00A72286" w:rsidP="007C22B2">
            <w:pPr>
              <w:spacing w:line="276" w:lineRule="auto"/>
              <w:jc w:val="center"/>
            </w:pPr>
            <w:r>
              <w:t>5</w:t>
            </w:r>
            <w:r w:rsidR="00B125A2">
              <w:t>0,0</w:t>
            </w:r>
          </w:p>
        </w:tc>
        <w:tc>
          <w:tcPr>
            <w:tcW w:w="1134" w:type="dxa"/>
            <w:tcBorders>
              <w:top w:val="single" w:sz="4" w:space="0" w:color="auto"/>
              <w:left w:val="single" w:sz="4" w:space="0" w:color="auto"/>
              <w:bottom w:val="single" w:sz="4" w:space="0" w:color="auto"/>
              <w:right w:val="single" w:sz="4" w:space="0" w:color="auto"/>
            </w:tcBorders>
            <w:hideMark/>
          </w:tcPr>
          <w:p w:rsidR="003117E8" w:rsidRPr="003117E8" w:rsidRDefault="00B125A2" w:rsidP="007C22B2">
            <w:pPr>
              <w:spacing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3117E8" w:rsidRPr="003117E8" w:rsidRDefault="00B125A2" w:rsidP="007C22B2">
            <w:pPr>
              <w:spacing w:line="276" w:lineRule="auto"/>
              <w:jc w:val="center"/>
            </w:pPr>
            <w:r>
              <w:t>100,0</w:t>
            </w:r>
          </w:p>
        </w:tc>
      </w:tr>
    </w:tbl>
    <w:p w:rsidR="001B281B" w:rsidRDefault="003F5CFC" w:rsidP="00B278F6">
      <w:pPr>
        <w:pStyle w:val="a4"/>
        <w:spacing w:before="0" w:beforeAutospacing="0" w:after="0" w:afterAutospacing="0"/>
        <w:jc w:val="both"/>
        <w:rPr>
          <w:sz w:val="28"/>
          <w:szCs w:val="28"/>
        </w:rPr>
      </w:pPr>
      <w:r w:rsidRPr="00821078">
        <w:rPr>
          <w:b/>
          <w:sz w:val="28"/>
          <w:szCs w:val="28"/>
        </w:rPr>
        <w:lastRenderedPageBreak/>
        <w:t xml:space="preserve">   </w:t>
      </w:r>
      <w:r w:rsidR="00EA7A5F" w:rsidRPr="00821078">
        <w:rPr>
          <w:b/>
          <w:sz w:val="28"/>
          <w:szCs w:val="28"/>
        </w:rPr>
        <w:t xml:space="preserve">  </w:t>
      </w:r>
      <w:r w:rsidR="00821078" w:rsidRPr="00821078">
        <w:rPr>
          <w:b/>
          <w:sz w:val="28"/>
          <w:szCs w:val="28"/>
        </w:rPr>
        <w:t>1.</w:t>
      </w:r>
      <w:r w:rsidR="00EF7206">
        <w:rPr>
          <w:b/>
          <w:sz w:val="28"/>
          <w:szCs w:val="28"/>
        </w:rPr>
        <w:t>1.</w:t>
      </w:r>
      <w:r w:rsidR="00244DA8" w:rsidRPr="00244DA8">
        <w:rPr>
          <w:b/>
          <w:sz w:val="28"/>
          <w:szCs w:val="28"/>
        </w:rPr>
        <w:t xml:space="preserve"> </w:t>
      </w:r>
      <w:r w:rsidR="001B0573">
        <w:rPr>
          <w:sz w:val="28"/>
          <w:szCs w:val="28"/>
        </w:rPr>
        <w:t>Р</w:t>
      </w:r>
      <w:r w:rsidR="005C0E2C">
        <w:rPr>
          <w:sz w:val="28"/>
          <w:szCs w:val="28"/>
        </w:rPr>
        <w:t xml:space="preserve">асходы  по </w:t>
      </w:r>
      <w:r w:rsidR="00244DA8">
        <w:rPr>
          <w:sz w:val="28"/>
          <w:szCs w:val="28"/>
        </w:rPr>
        <w:t xml:space="preserve"> </w:t>
      </w:r>
      <w:r w:rsidR="005C0E2C">
        <w:rPr>
          <w:sz w:val="28"/>
          <w:szCs w:val="28"/>
        </w:rPr>
        <w:t>содержанию и текущему</w:t>
      </w:r>
      <w:r w:rsidR="005C0E2C" w:rsidRPr="005C0E2C">
        <w:rPr>
          <w:sz w:val="28"/>
          <w:szCs w:val="28"/>
        </w:rPr>
        <w:t xml:space="preserve"> ремонт</w:t>
      </w:r>
      <w:r w:rsidR="005C0E2C">
        <w:rPr>
          <w:sz w:val="28"/>
          <w:szCs w:val="28"/>
        </w:rPr>
        <w:t xml:space="preserve">у </w:t>
      </w:r>
      <w:r w:rsidR="005C0E2C" w:rsidRPr="005C0E2C">
        <w:rPr>
          <w:sz w:val="28"/>
          <w:szCs w:val="28"/>
        </w:rPr>
        <w:t xml:space="preserve"> автомобильных дорог общего пользования населенных пунктов</w:t>
      </w:r>
      <w:r w:rsidR="005C0E2C">
        <w:rPr>
          <w:sz w:val="28"/>
          <w:szCs w:val="28"/>
        </w:rPr>
        <w:t xml:space="preserve">  произведены</w:t>
      </w:r>
      <w:r w:rsidR="00DE76BB">
        <w:rPr>
          <w:sz w:val="28"/>
          <w:szCs w:val="28"/>
        </w:rPr>
        <w:t xml:space="preserve"> на сумму 31065,9 тыс</w:t>
      </w:r>
      <w:proofErr w:type="gramStart"/>
      <w:r w:rsidR="00DE76BB">
        <w:rPr>
          <w:sz w:val="28"/>
          <w:szCs w:val="28"/>
        </w:rPr>
        <w:t>.р</w:t>
      </w:r>
      <w:proofErr w:type="gramEnd"/>
      <w:r w:rsidR="00DE76BB">
        <w:rPr>
          <w:sz w:val="28"/>
          <w:szCs w:val="28"/>
        </w:rPr>
        <w:t>ублей при плане 34612,8</w:t>
      </w:r>
      <w:r w:rsidR="00821078">
        <w:rPr>
          <w:sz w:val="28"/>
          <w:szCs w:val="28"/>
        </w:rPr>
        <w:t xml:space="preserve"> тыс.рублей (88,9%), в том числе:</w:t>
      </w:r>
    </w:p>
    <w:p w:rsidR="001B281B" w:rsidRDefault="001B281B" w:rsidP="00821078">
      <w:pPr>
        <w:pStyle w:val="a4"/>
        <w:spacing w:before="0" w:beforeAutospacing="0" w:after="0" w:afterAutospacing="0"/>
        <w:ind w:left="708" w:firstLine="72"/>
        <w:jc w:val="both"/>
        <w:rPr>
          <w:sz w:val="28"/>
          <w:szCs w:val="28"/>
        </w:rPr>
      </w:pPr>
      <w:r>
        <w:rPr>
          <w:sz w:val="28"/>
          <w:szCs w:val="28"/>
        </w:rPr>
        <w:t xml:space="preserve">- за счет средств бюджета города Киржач </w:t>
      </w:r>
      <w:r w:rsidR="005C0E2C">
        <w:rPr>
          <w:sz w:val="28"/>
          <w:szCs w:val="28"/>
        </w:rPr>
        <w:t xml:space="preserve"> </w:t>
      </w:r>
      <w:r w:rsidR="00244DA8">
        <w:rPr>
          <w:sz w:val="28"/>
          <w:szCs w:val="28"/>
        </w:rPr>
        <w:t>на сумму</w:t>
      </w:r>
      <w:r w:rsidR="00821078">
        <w:rPr>
          <w:sz w:val="28"/>
          <w:szCs w:val="28"/>
        </w:rPr>
        <w:t xml:space="preserve"> 24900,9</w:t>
      </w:r>
      <w:r w:rsidR="00244DA8">
        <w:rPr>
          <w:sz w:val="28"/>
          <w:szCs w:val="28"/>
        </w:rPr>
        <w:t xml:space="preserve"> </w:t>
      </w:r>
      <w:r w:rsidR="006C047A">
        <w:rPr>
          <w:sz w:val="28"/>
          <w:szCs w:val="28"/>
        </w:rPr>
        <w:t>тысяч</w:t>
      </w:r>
      <w:r w:rsidR="00616074">
        <w:rPr>
          <w:sz w:val="28"/>
          <w:szCs w:val="28"/>
        </w:rPr>
        <w:t xml:space="preserve"> </w:t>
      </w:r>
      <w:r w:rsidR="00906EED">
        <w:rPr>
          <w:sz w:val="28"/>
          <w:szCs w:val="28"/>
        </w:rPr>
        <w:t xml:space="preserve">рублей при плане </w:t>
      </w:r>
      <w:r w:rsidR="00821078">
        <w:rPr>
          <w:sz w:val="28"/>
          <w:szCs w:val="28"/>
        </w:rPr>
        <w:t>24900,9</w:t>
      </w:r>
      <w:r w:rsidR="006C047A">
        <w:rPr>
          <w:sz w:val="28"/>
          <w:szCs w:val="28"/>
        </w:rPr>
        <w:t xml:space="preserve"> тысяч</w:t>
      </w:r>
      <w:r w:rsidR="00946FAA">
        <w:rPr>
          <w:sz w:val="28"/>
          <w:szCs w:val="28"/>
        </w:rPr>
        <w:t>а рублей или на 100,0</w:t>
      </w:r>
      <w:r w:rsidR="00FF772C">
        <w:rPr>
          <w:sz w:val="28"/>
          <w:szCs w:val="28"/>
        </w:rPr>
        <w:t>%;</w:t>
      </w:r>
    </w:p>
    <w:p w:rsidR="001B281B" w:rsidRDefault="001B281B" w:rsidP="00821078">
      <w:pPr>
        <w:pStyle w:val="a4"/>
        <w:spacing w:before="0" w:beforeAutospacing="0" w:after="0" w:afterAutospacing="0"/>
        <w:ind w:left="708" w:firstLine="144"/>
        <w:jc w:val="both"/>
        <w:rPr>
          <w:sz w:val="28"/>
          <w:szCs w:val="28"/>
        </w:rPr>
      </w:pPr>
      <w:r>
        <w:rPr>
          <w:sz w:val="28"/>
          <w:szCs w:val="28"/>
        </w:rPr>
        <w:t>- за</w:t>
      </w:r>
      <w:r w:rsidR="00946FAA">
        <w:rPr>
          <w:sz w:val="28"/>
          <w:szCs w:val="28"/>
        </w:rPr>
        <w:t xml:space="preserve"> счет   акцизов на сумму</w:t>
      </w:r>
      <w:r w:rsidR="00821078">
        <w:rPr>
          <w:sz w:val="28"/>
          <w:szCs w:val="28"/>
        </w:rPr>
        <w:t xml:space="preserve">  3418,3 тысяч рублей при плане 6965,2</w:t>
      </w:r>
      <w:r w:rsidR="00995CA6">
        <w:rPr>
          <w:sz w:val="28"/>
          <w:szCs w:val="28"/>
        </w:rPr>
        <w:t xml:space="preserve"> тысяч </w:t>
      </w:r>
      <w:r w:rsidR="00821078">
        <w:rPr>
          <w:sz w:val="28"/>
          <w:szCs w:val="28"/>
        </w:rPr>
        <w:t>рублей или на 49,1</w:t>
      </w:r>
      <w:r w:rsidR="00DE76BB">
        <w:rPr>
          <w:sz w:val="28"/>
          <w:szCs w:val="28"/>
        </w:rPr>
        <w:t xml:space="preserve"> %;</w:t>
      </w:r>
    </w:p>
    <w:p w:rsidR="00DE76BB" w:rsidRDefault="00DE76BB" w:rsidP="00821078">
      <w:pPr>
        <w:pStyle w:val="a4"/>
        <w:spacing w:before="0" w:beforeAutospacing="0" w:after="0" w:afterAutospacing="0"/>
        <w:ind w:left="708" w:firstLine="144"/>
        <w:jc w:val="both"/>
        <w:rPr>
          <w:sz w:val="28"/>
          <w:szCs w:val="28"/>
        </w:rPr>
      </w:pPr>
      <w:r>
        <w:rPr>
          <w:sz w:val="28"/>
          <w:szCs w:val="28"/>
        </w:rPr>
        <w:t>- за счет средств транспортного налога с физических лиц на сумму</w:t>
      </w:r>
      <w:r w:rsidR="009E2513">
        <w:rPr>
          <w:sz w:val="28"/>
          <w:szCs w:val="28"/>
        </w:rPr>
        <w:t xml:space="preserve"> 2746,7 тыс</w:t>
      </w:r>
      <w:proofErr w:type="gramStart"/>
      <w:r w:rsidR="009E2513">
        <w:rPr>
          <w:sz w:val="28"/>
          <w:szCs w:val="28"/>
        </w:rPr>
        <w:t>.р</w:t>
      </w:r>
      <w:proofErr w:type="gramEnd"/>
      <w:r w:rsidR="009E2513">
        <w:rPr>
          <w:sz w:val="28"/>
          <w:szCs w:val="28"/>
        </w:rPr>
        <w:t>ублей при плане 2746,7 тыс.рублей или на 100,0%.</w:t>
      </w:r>
    </w:p>
    <w:p w:rsidR="001B281B" w:rsidRDefault="001B281B" w:rsidP="00B278F6">
      <w:pPr>
        <w:pStyle w:val="a4"/>
        <w:spacing w:before="0" w:beforeAutospacing="0" w:after="0" w:afterAutospacing="0"/>
        <w:jc w:val="both"/>
        <w:rPr>
          <w:sz w:val="28"/>
          <w:szCs w:val="28"/>
        </w:rPr>
      </w:pPr>
      <w:r>
        <w:rPr>
          <w:sz w:val="28"/>
          <w:szCs w:val="28"/>
        </w:rPr>
        <w:t xml:space="preserve">     </w:t>
      </w:r>
      <w:r w:rsidR="002559D8">
        <w:rPr>
          <w:sz w:val="28"/>
          <w:szCs w:val="28"/>
        </w:rPr>
        <w:t xml:space="preserve">  </w:t>
      </w:r>
      <w:r>
        <w:rPr>
          <w:sz w:val="28"/>
          <w:szCs w:val="28"/>
        </w:rPr>
        <w:t xml:space="preserve"> </w:t>
      </w:r>
      <w:proofErr w:type="gramStart"/>
      <w:r w:rsidRPr="00740BEF">
        <w:rPr>
          <w:sz w:val="28"/>
          <w:szCs w:val="28"/>
        </w:rPr>
        <w:t>В рамках данных средств</w:t>
      </w:r>
      <w:r>
        <w:rPr>
          <w:sz w:val="28"/>
          <w:szCs w:val="28"/>
        </w:rPr>
        <w:t xml:space="preserve"> произведен </w:t>
      </w:r>
      <w:r w:rsidRPr="00740BEF">
        <w:rPr>
          <w:sz w:val="28"/>
          <w:szCs w:val="28"/>
        </w:rPr>
        <w:t xml:space="preserve"> ямочный ремонт дорог по маршруту следования пассажирского транспорта, планиров</w:t>
      </w:r>
      <w:r>
        <w:rPr>
          <w:sz w:val="28"/>
          <w:szCs w:val="28"/>
        </w:rPr>
        <w:t>ка дорог, влажная уборка дорог, покраска мостов</w:t>
      </w:r>
      <w:r w:rsidRPr="00740BEF">
        <w:rPr>
          <w:sz w:val="28"/>
          <w:szCs w:val="28"/>
        </w:rPr>
        <w:t>, содержание автомобильны</w:t>
      </w:r>
      <w:r w:rsidR="006C047A">
        <w:rPr>
          <w:sz w:val="28"/>
          <w:szCs w:val="28"/>
        </w:rPr>
        <w:t>х дорог в летний и зимний периоды.</w:t>
      </w:r>
      <w:proofErr w:type="gramEnd"/>
    </w:p>
    <w:p w:rsidR="00431AB1" w:rsidRDefault="001B281B" w:rsidP="001B281B">
      <w:pPr>
        <w:pStyle w:val="a4"/>
        <w:spacing w:before="0" w:beforeAutospacing="0" w:after="0" w:afterAutospacing="0"/>
        <w:jc w:val="both"/>
        <w:rPr>
          <w:sz w:val="28"/>
          <w:szCs w:val="28"/>
        </w:rPr>
      </w:pPr>
      <w:r>
        <w:rPr>
          <w:sz w:val="28"/>
          <w:szCs w:val="28"/>
        </w:rPr>
        <w:t xml:space="preserve">    </w:t>
      </w:r>
      <w:r w:rsidR="002559D8">
        <w:rPr>
          <w:sz w:val="28"/>
          <w:szCs w:val="28"/>
        </w:rPr>
        <w:t xml:space="preserve">  </w:t>
      </w:r>
      <w:r>
        <w:rPr>
          <w:sz w:val="28"/>
          <w:szCs w:val="28"/>
        </w:rPr>
        <w:t xml:space="preserve"> С</w:t>
      </w:r>
      <w:r w:rsidR="00616074">
        <w:rPr>
          <w:sz w:val="28"/>
          <w:szCs w:val="28"/>
        </w:rPr>
        <w:t>редств</w:t>
      </w:r>
      <w:r>
        <w:rPr>
          <w:sz w:val="28"/>
          <w:szCs w:val="28"/>
        </w:rPr>
        <w:t>а не освоены</w:t>
      </w:r>
      <w:r w:rsidR="00616074">
        <w:rPr>
          <w:sz w:val="28"/>
          <w:szCs w:val="28"/>
        </w:rPr>
        <w:t xml:space="preserve"> в результате  отсутствия</w:t>
      </w:r>
      <w:r w:rsidR="00821078">
        <w:rPr>
          <w:sz w:val="28"/>
          <w:szCs w:val="28"/>
        </w:rPr>
        <w:t xml:space="preserve"> счета на оплату за декабрь 2024</w:t>
      </w:r>
      <w:r w:rsidR="00616074">
        <w:rPr>
          <w:sz w:val="28"/>
          <w:szCs w:val="28"/>
        </w:rPr>
        <w:t xml:space="preserve"> года</w:t>
      </w:r>
      <w:r w:rsidR="006C047A">
        <w:rPr>
          <w:sz w:val="28"/>
          <w:szCs w:val="28"/>
        </w:rPr>
        <w:t>.</w:t>
      </w:r>
    </w:p>
    <w:p w:rsidR="00527614" w:rsidRDefault="009E2513" w:rsidP="001B281B">
      <w:pPr>
        <w:pStyle w:val="a4"/>
        <w:spacing w:before="0" w:beforeAutospacing="0" w:after="0" w:afterAutospacing="0"/>
        <w:jc w:val="both"/>
        <w:rPr>
          <w:b/>
          <w:sz w:val="28"/>
          <w:szCs w:val="28"/>
        </w:rPr>
      </w:pPr>
      <w:r w:rsidRPr="009E2513">
        <w:rPr>
          <w:b/>
          <w:sz w:val="28"/>
          <w:szCs w:val="28"/>
        </w:rPr>
        <w:t xml:space="preserve">  </w:t>
      </w:r>
    </w:p>
    <w:p w:rsidR="009E2513" w:rsidRDefault="009E2513" w:rsidP="001B281B">
      <w:pPr>
        <w:pStyle w:val="a4"/>
        <w:spacing w:before="0" w:beforeAutospacing="0" w:after="0" w:afterAutospacing="0"/>
        <w:jc w:val="both"/>
        <w:rPr>
          <w:sz w:val="28"/>
          <w:szCs w:val="28"/>
        </w:rPr>
      </w:pPr>
      <w:r w:rsidRPr="009E2513">
        <w:rPr>
          <w:b/>
          <w:sz w:val="28"/>
          <w:szCs w:val="28"/>
        </w:rPr>
        <w:t xml:space="preserve">  </w:t>
      </w:r>
      <w:r w:rsidR="00EF7206">
        <w:rPr>
          <w:b/>
          <w:sz w:val="28"/>
          <w:szCs w:val="28"/>
        </w:rPr>
        <w:t>1.</w:t>
      </w:r>
      <w:r w:rsidRPr="009E2513">
        <w:rPr>
          <w:b/>
          <w:sz w:val="28"/>
          <w:szCs w:val="28"/>
        </w:rPr>
        <w:t>2.</w:t>
      </w:r>
      <w:r>
        <w:rPr>
          <w:b/>
          <w:sz w:val="28"/>
          <w:szCs w:val="28"/>
        </w:rPr>
        <w:t xml:space="preserve"> </w:t>
      </w:r>
      <w:r w:rsidRPr="009E2513">
        <w:rPr>
          <w:sz w:val="28"/>
          <w:szCs w:val="28"/>
        </w:rPr>
        <w:t>За счет</w:t>
      </w:r>
      <w:r w:rsidR="00D32ECD">
        <w:rPr>
          <w:sz w:val="28"/>
          <w:szCs w:val="28"/>
        </w:rPr>
        <w:t xml:space="preserve"> средств, поступивших в бюдж</w:t>
      </w:r>
      <w:r w:rsidR="00F67468">
        <w:rPr>
          <w:sz w:val="28"/>
          <w:szCs w:val="28"/>
        </w:rPr>
        <w:t>ет города Киржач от  уплаты</w:t>
      </w:r>
      <w:r w:rsidR="00D32ECD">
        <w:rPr>
          <w:sz w:val="28"/>
          <w:szCs w:val="28"/>
        </w:rPr>
        <w:t xml:space="preserve"> акцизов, произведено устройство тротуара на ул</w:t>
      </w:r>
      <w:proofErr w:type="gramStart"/>
      <w:r w:rsidR="00D32ECD">
        <w:rPr>
          <w:sz w:val="28"/>
          <w:szCs w:val="28"/>
        </w:rPr>
        <w:t>.Ч</w:t>
      </w:r>
      <w:proofErr w:type="gramEnd"/>
      <w:r w:rsidR="00D32ECD">
        <w:rPr>
          <w:sz w:val="28"/>
          <w:szCs w:val="28"/>
        </w:rPr>
        <w:t xml:space="preserve">ехова ( от ул.Гагарина до ул. д.3 ул.Чехова)  на </w:t>
      </w:r>
      <w:r w:rsidR="00F67468">
        <w:rPr>
          <w:sz w:val="28"/>
          <w:szCs w:val="28"/>
        </w:rPr>
        <w:t>сумму 1060,5 тыс.рублей (пла</w:t>
      </w:r>
      <w:r w:rsidR="00D32ECD">
        <w:rPr>
          <w:sz w:val="28"/>
          <w:szCs w:val="28"/>
        </w:rPr>
        <w:t>н 1218,5 тыс.рублей). Освоение составило 87,0%. Неовоение ассигнований  в сумме 158,0 тыс</w:t>
      </w:r>
      <w:proofErr w:type="gramStart"/>
      <w:r w:rsidR="00D32ECD">
        <w:rPr>
          <w:sz w:val="28"/>
          <w:szCs w:val="28"/>
        </w:rPr>
        <w:t>.р</w:t>
      </w:r>
      <w:proofErr w:type="gramEnd"/>
      <w:r w:rsidR="00D32ECD">
        <w:rPr>
          <w:sz w:val="28"/>
          <w:szCs w:val="28"/>
        </w:rPr>
        <w:t>ублей произошло в результате экономии, образовавшейся при заключении  электронного аукциона.</w:t>
      </w:r>
    </w:p>
    <w:p w:rsidR="00527614" w:rsidRDefault="00EF7206" w:rsidP="001B281B">
      <w:pPr>
        <w:pStyle w:val="a4"/>
        <w:spacing w:before="0" w:beforeAutospacing="0" w:after="0" w:afterAutospacing="0"/>
        <w:jc w:val="both"/>
        <w:rPr>
          <w:b/>
          <w:sz w:val="28"/>
          <w:szCs w:val="28"/>
        </w:rPr>
      </w:pPr>
      <w:r>
        <w:rPr>
          <w:b/>
          <w:sz w:val="28"/>
          <w:szCs w:val="28"/>
        </w:rPr>
        <w:t xml:space="preserve"> </w:t>
      </w:r>
      <w:r w:rsidR="00DD3DC6" w:rsidRPr="00EF7206">
        <w:rPr>
          <w:b/>
          <w:sz w:val="28"/>
          <w:szCs w:val="28"/>
        </w:rPr>
        <w:t xml:space="preserve"> </w:t>
      </w:r>
    </w:p>
    <w:p w:rsidR="00D32ECD" w:rsidRDefault="00D32ECD" w:rsidP="001B281B">
      <w:pPr>
        <w:pStyle w:val="a4"/>
        <w:spacing w:before="0" w:beforeAutospacing="0" w:after="0" w:afterAutospacing="0"/>
        <w:jc w:val="both"/>
        <w:rPr>
          <w:sz w:val="28"/>
          <w:szCs w:val="28"/>
        </w:rPr>
      </w:pPr>
      <w:r w:rsidRPr="00EF7206">
        <w:rPr>
          <w:b/>
          <w:sz w:val="28"/>
          <w:szCs w:val="28"/>
        </w:rPr>
        <w:t xml:space="preserve"> </w:t>
      </w:r>
      <w:r w:rsidR="00EF7206" w:rsidRPr="00EF7206">
        <w:rPr>
          <w:b/>
          <w:sz w:val="28"/>
          <w:szCs w:val="28"/>
        </w:rPr>
        <w:t>1</w:t>
      </w:r>
      <w:r w:rsidR="00EF7206">
        <w:rPr>
          <w:sz w:val="28"/>
          <w:szCs w:val="28"/>
        </w:rPr>
        <w:t>.</w:t>
      </w:r>
      <w:r w:rsidRPr="00D32ECD">
        <w:rPr>
          <w:b/>
          <w:sz w:val="28"/>
          <w:szCs w:val="28"/>
        </w:rPr>
        <w:t>3.</w:t>
      </w:r>
      <w:r w:rsidR="00444DC3">
        <w:rPr>
          <w:b/>
          <w:sz w:val="28"/>
          <w:szCs w:val="28"/>
        </w:rPr>
        <w:t xml:space="preserve"> </w:t>
      </w:r>
      <w:r w:rsidR="00EC08BD" w:rsidRPr="00EC08BD">
        <w:rPr>
          <w:sz w:val="28"/>
          <w:szCs w:val="28"/>
        </w:rPr>
        <w:t xml:space="preserve">За </w:t>
      </w:r>
      <w:r w:rsidR="00F67468">
        <w:rPr>
          <w:sz w:val="28"/>
          <w:szCs w:val="28"/>
        </w:rPr>
        <w:t xml:space="preserve"> счет средств, поступивших в бюджет города Киржач от уплаты транспортного налога с физических лиц, произведено расходов  на сумму 9229,8 тысяч  рублей при плане 10111,7 тысяч рублей, освоение составило 91,3%.</w:t>
      </w:r>
    </w:p>
    <w:p w:rsidR="000A7A36" w:rsidRDefault="0056744A" w:rsidP="00EF7206">
      <w:pPr>
        <w:jc w:val="both"/>
      </w:pPr>
      <w:r>
        <w:rPr>
          <w:sz w:val="28"/>
          <w:szCs w:val="28"/>
        </w:rPr>
        <w:t xml:space="preserve">      В 2024 году проведены ремонты  следующих объектов дорожного хозяйства города:</w:t>
      </w:r>
    </w:p>
    <w:p w:rsidR="00000DFA" w:rsidRPr="00B46034" w:rsidRDefault="00000DFA" w:rsidP="002B42E3">
      <w:pPr>
        <w:jc w:val="right"/>
      </w:pPr>
      <w:r w:rsidRPr="00B46034">
        <w:t xml:space="preserve"> </w:t>
      </w:r>
      <w:r w:rsidR="002B42E3" w:rsidRPr="00B46034">
        <w:t>(</w:t>
      </w:r>
      <w:r w:rsidRPr="00B46034">
        <w:t xml:space="preserve"> тыс</w:t>
      </w:r>
      <w:proofErr w:type="gramStart"/>
      <w:r w:rsidRPr="00B46034">
        <w:t>.р</w:t>
      </w:r>
      <w:proofErr w:type="gramEnd"/>
      <w:r w:rsidRPr="00B46034">
        <w:t>ублей</w:t>
      </w:r>
      <w:r w:rsidR="002B42E3" w:rsidRPr="00B46034">
        <w:t>)</w:t>
      </w:r>
    </w:p>
    <w:tbl>
      <w:tblPr>
        <w:tblStyle w:val="a7"/>
        <w:tblW w:w="10348" w:type="dxa"/>
        <w:tblInd w:w="-34" w:type="dxa"/>
        <w:tblLayout w:type="fixed"/>
        <w:tblLook w:val="04A0"/>
      </w:tblPr>
      <w:tblGrid>
        <w:gridCol w:w="568"/>
        <w:gridCol w:w="3260"/>
        <w:gridCol w:w="1843"/>
        <w:gridCol w:w="1701"/>
        <w:gridCol w:w="1275"/>
        <w:gridCol w:w="1701"/>
      </w:tblGrid>
      <w:tr w:rsidR="006D615F" w:rsidRPr="00FB11C2" w:rsidTr="00EF7206">
        <w:trPr>
          <w:trHeight w:val="265"/>
        </w:trPr>
        <w:tc>
          <w:tcPr>
            <w:tcW w:w="568" w:type="dxa"/>
            <w:vMerge w:val="restart"/>
            <w:tcBorders>
              <w:top w:val="single" w:sz="4" w:space="0" w:color="auto"/>
              <w:bottom w:val="single" w:sz="4" w:space="0" w:color="auto"/>
              <w:right w:val="single" w:sz="4" w:space="0" w:color="auto"/>
            </w:tcBorders>
          </w:tcPr>
          <w:p w:rsidR="00B67911" w:rsidRDefault="00B67911" w:rsidP="00464A70">
            <w:pPr>
              <w:jc w:val="center"/>
            </w:pPr>
          </w:p>
          <w:p w:rsidR="007C62BE" w:rsidRDefault="007C62BE" w:rsidP="00464A70">
            <w:pPr>
              <w:jc w:val="center"/>
            </w:pPr>
          </w:p>
          <w:p w:rsidR="006D615F" w:rsidRPr="00FB11C2" w:rsidRDefault="009315D4" w:rsidP="00464A70">
            <w:pPr>
              <w:jc w:val="center"/>
            </w:pPr>
            <w:r>
              <w:t>№</w:t>
            </w:r>
            <w:proofErr w:type="gramStart"/>
            <w:r>
              <w:t>п</w:t>
            </w:r>
            <w:proofErr w:type="gramEnd"/>
            <w:r>
              <w:t>/п</w:t>
            </w:r>
          </w:p>
        </w:tc>
        <w:tc>
          <w:tcPr>
            <w:tcW w:w="3260" w:type="dxa"/>
            <w:vMerge w:val="restart"/>
            <w:tcBorders>
              <w:top w:val="single" w:sz="4" w:space="0" w:color="auto"/>
              <w:bottom w:val="single" w:sz="4" w:space="0" w:color="auto"/>
              <w:right w:val="single" w:sz="4" w:space="0" w:color="auto"/>
            </w:tcBorders>
          </w:tcPr>
          <w:p w:rsidR="006D615F" w:rsidRPr="00FB11C2" w:rsidRDefault="006D615F" w:rsidP="009315D4">
            <w:pPr>
              <w:jc w:val="center"/>
            </w:pPr>
            <w:r w:rsidRPr="00FB11C2">
              <w:t>Наименование объекта</w:t>
            </w:r>
          </w:p>
        </w:tc>
        <w:tc>
          <w:tcPr>
            <w:tcW w:w="1843" w:type="dxa"/>
            <w:vMerge w:val="restart"/>
            <w:tcBorders>
              <w:top w:val="single" w:sz="4" w:space="0" w:color="auto"/>
              <w:left w:val="single" w:sz="4" w:space="0" w:color="auto"/>
              <w:bottom w:val="single" w:sz="4" w:space="0" w:color="auto"/>
              <w:right w:val="single" w:sz="4" w:space="0" w:color="auto"/>
            </w:tcBorders>
          </w:tcPr>
          <w:p w:rsidR="006D615F" w:rsidRPr="00FB11C2" w:rsidRDefault="006D615F" w:rsidP="00941C28">
            <w:pPr>
              <w:jc w:val="center"/>
            </w:pPr>
            <w:r w:rsidRPr="00FB11C2">
              <w:t>№,дата муниципального контракта</w:t>
            </w:r>
          </w:p>
        </w:tc>
        <w:tc>
          <w:tcPr>
            <w:tcW w:w="1701" w:type="dxa"/>
            <w:vMerge w:val="restart"/>
            <w:tcBorders>
              <w:top w:val="single" w:sz="4" w:space="0" w:color="auto"/>
              <w:left w:val="single" w:sz="4" w:space="0" w:color="auto"/>
              <w:bottom w:val="single" w:sz="4" w:space="0" w:color="auto"/>
            </w:tcBorders>
          </w:tcPr>
          <w:p w:rsidR="006D615F" w:rsidRPr="00FB11C2" w:rsidRDefault="006D615F" w:rsidP="00941C28">
            <w:pPr>
              <w:jc w:val="center"/>
            </w:pPr>
            <w:r w:rsidRPr="00FB11C2">
              <w:t>Подрядчик</w:t>
            </w:r>
          </w:p>
        </w:tc>
        <w:tc>
          <w:tcPr>
            <w:tcW w:w="1275" w:type="dxa"/>
            <w:vMerge w:val="restart"/>
            <w:tcBorders>
              <w:top w:val="single" w:sz="4" w:space="0" w:color="auto"/>
              <w:bottom w:val="single" w:sz="4" w:space="0" w:color="auto"/>
            </w:tcBorders>
          </w:tcPr>
          <w:p w:rsidR="006D615F" w:rsidRPr="00FB11C2" w:rsidRDefault="006D615F" w:rsidP="00941C28">
            <w:pPr>
              <w:jc w:val="center"/>
            </w:pPr>
            <w:r w:rsidRPr="00FB11C2">
              <w:t xml:space="preserve">Всего </w:t>
            </w:r>
          </w:p>
          <w:p w:rsidR="006D615F" w:rsidRPr="00FB11C2" w:rsidRDefault="006D615F" w:rsidP="00941C28">
            <w:pPr>
              <w:jc w:val="center"/>
            </w:pPr>
            <w:r w:rsidRPr="00FB11C2">
              <w:t>объем финансиро</w:t>
            </w:r>
          </w:p>
          <w:p w:rsidR="006D615F" w:rsidRPr="00FB11C2" w:rsidRDefault="006D615F" w:rsidP="00941C28">
            <w:pPr>
              <w:jc w:val="center"/>
            </w:pPr>
            <w:r w:rsidRPr="00FB11C2">
              <w:t>вания</w:t>
            </w:r>
          </w:p>
        </w:tc>
        <w:tc>
          <w:tcPr>
            <w:tcW w:w="1701" w:type="dxa"/>
            <w:vMerge w:val="restart"/>
            <w:tcBorders>
              <w:top w:val="single" w:sz="4" w:space="0" w:color="auto"/>
              <w:bottom w:val="single" w:sz="4" w:space="0" w:color="auto"/>
            </w:tcBorders>
          </w:tcPr>
          <w:p w:rsidR="006D615F" w:rsidRPr="00FB11C2" w:rsidRDefault="006D615F" w:rsidP="00941C28">
            <w:pPr>
              <w:jc w:val="center"/>
            </w:pPr>
            <w:r w:rsidRPr="00FB11C2">
              <w:t xml:space="preserve">Целевые показатели результативности, </w:t>
            </w:r>
            <w:proofErr w:type="gramStart"/>
            <w:r w:rsidRPr="00FB11C2">
              <w:t>км</w:t>
            </w:r>
            <w:proofErr w:type="gramEnd"/>
            <w:r w:rsidRPr="00FB11C2">
              <w:t xml:space="preserve"> (прояженность)</w:t>
            </w:r>
          </w:p>
        </w:tc>
      </w:tr>
      <w:tr w:rsidR="0073670D" w:rsidRPr="00FB11C2" w:rsidTr="00EF7206">
        <w:trPr>
          <w:trHeight w:val="265"/>
        </w:trPr>
        <w:tc>
          <w:tcPr>
            <w:tcW w:w="568" w:type="dxa"/>
            <w:vMerge/>
            <w:tcBorders>
              <w:top w:val="single" w:sz="4" w:space="0" w:color="auto"/>
              <w:bottom w:val="single" w:sz="4" w:space="0" w:color="auto"/>
              <w:right w:val="single" w:sz="4" w:space="0" w:color="auto"/>
            </w:tcBorders>
          </w:tcPr>
          <w:p w:rsidR="0073670D" w:rsidRDefault="0073670D" w:rsidP="00464A70">
            <w:pPr>
              <w:jc w:val="center"/>
            </w:pPr>
          </w:p>
        </w:tc>
        <w:tc>
          <w:tcPr>
            <w:tcW w:w="3260" w:type="dxa"/>
            <w:vMerge/>
            <w:tcBorders>
              <w:top w:val="single" w:sz="4" w:space="0" w:color="auto"/>
              <w:bottom w:val="single" w:sz="4" w:space="0" w:color="auto"/>
              <w:right w:val="single" w:sz="4" w:space="0" w:color="auto"/>
            </w:tcBorders>
          </w:tcPr>
          <w:p w:rsidR="0073670D" w:rsidRPr="00FB11C2" w:rsidRDefault="0073670D" w:rsidP="009315D4">
            <w:pPr>
              <w:jc w:val="center"/>
            </w:pPr>
          </w:p>
        </w:tc>
        <w:tc>
          <w:tcPr>
            <w:tcW w:w="1843" w:type="dxa"/>
            <w:vMerge/>
            <w:tcBorders>
              <w:top w:val="single" w:sz="4" w:space="0" w:color="auto"/>
              <w:left w:val="single" w:sz="4" w:space="0" w:color="auto"/>
              <w:bottom w:val="single" w:sz="4" w:space="0" w:color="auto"/>
              <w:right w:val="single" w:sz="4" w:space="0" w:color="auto"/>
            </w:tcBorders>
          </w:tcPr>
          <w:p w:rsidR="0073670D" w:rsidRPr="00FB11C2" w:rsidRDefault="0073670D" w:rsidP="00941C28">
            <w:pPr>
              <w:jc w:val="center"/>
            </w:pPr>
          </w:p>
        </w:tc>
        <w:tc>
          <w:tcPr>
            <w:tcW w:w="1701" w:type="dxa"/>
            <w:vMerge/>
            <w:tcBorders>
              <w:top w:val="single" w:sz="4" w:space="0" w:color="auto"/>
              <w:left w:val="single" w:sz="4" w:space="0" w:color="auto"/>
              <w:bottom w:val="single" w:sz="4" w:space="0" w:color="auto"/>
            </w:tcBorders>
          </w:tcPr>
          <w:p w:rsidR="0073670D" w:rsidRPr="00FB11C2" w:rsidRDefault="0073670D" w:rsidP="00941C28">
            <w:pPr>
              <w:jc w:val="center"/>
            </w:pPr>
          </w:p>
        </w:tc>
        <w:tc>
          <w:tcPr>
            <w:tcW w:w="1275" w:type="dxa"/>
            <w:vMerge/>
            <w:tcBorders>
              <w:top w:val="single" w:sz="4" w:space="0" w:color="auto"/>
              <w:bottom w:val="single" w:sz="4" w:space="0" w:color="auto"/>
            </w:tcBorders>
          </w:tcPr>
          <w:p w:rsidR="0073670D" w:rsidRPr="00FB11C2" w:rsidRDefault="0073670D" w:rsidP="00941C28">
            <w:pPr>
              <w:jc w:val="center"/>
            </w:pPr>
          </w:p>
        </w:tc>
        <w:tc>
          <w:tcPr>
            <w:tcW w:w="1701" w:type="dxa"/>
            <w:vMerge/>
            <w:tcBorders>
              <w:top w:val="single" w:sz="4" w:space="0" w:color="auto"/>
              <w:bottom w:val="single" w:sz="4" w:space="0" w:color="auto"/>
            </w:tcBorders>
          </w:tcPr>
          <w:p w:rsidR="0073670D" w:rsidRPr="00FB11C2" w:rsidRDefault="0073670D" w:rsidP="00941C28">
            <w:pPr>
              <w:jc w:val="center"/>
            </w:pPr>
          </w:p>
        </w:tc>
      </w:tr>
      <w:tr w:rsidR="007C62BE" w:rsidRPr="00FB11C2" w:rsidTr="00EF7206">
        <w:trPr>
          <w:trHeight w:val="265"/>
        </w:trPr>
        <w:tc>
          <w:tcPr>
            <w:tcW w:w="568" w:type="dxa"/>
            <w:vMerge/>
            <w:tcBorders>
              <w:top w:val="single" w:sz="4" w:space="0" w:color="auto"/>
              <w:bottom w:val="single" w:sz="4" w:space="0" w:color="auto"/>
              <w:right w:val="single" w:sz="4" w:space="0" w:color="auto"/>
            </w:tcBorders>
          </w:tcPr>
          <w:p w:rsidR="007C62BE" w:rsidRDefault="007C62BE" w:rsidP="00464A70">
            <w:pPr>
              <w:jc w:val="center"/>
            </w:pPr>
          </w:p>
        </w:tc>
        <w:tc>
          <w:tcPr>
            <w:tcW w:w="3260" w:type="dxa"/>
            <w:vMerge/>
            <w:tcBorders>
              <w:top w:val="single" w:sz="4" w:space="0" w:color="auto"/>
              <w:bottom w:val="single" w:sz="4" w:space="0" w:color="auto"/>
              <w:right w:val="single" w:sz="4" w:space="0" w:color="auto"/>
            </w:tcBorders>
          </w:tcPr>
          <w:p w:rsidR="007C62BE" w:rsidRPr="00FB11C2" w:rsidRDefault="007C62BE" w:rsidP="009315D4">
            <w:pPr>
              <w:jc w:val="center"/>
            </w:pPr>
          </w:p>
        </w:tc>
        <w:tc>
          <w:tcPr>
            <w:tcW w:w="1843" w:type="dxa"/>
            <w:vMerge/>
            <w:tcBorders>
              <w:top w:val="single" w:sz="4" w:space="0" w:color="auto"/>
              <w:left w:val="single" w:sz="4" w:space="0" w:color="auto"/>
              <w:bottom w:val="single" w:sz="4" w:space="0" w:color="auto"/>
              <w:right w:val="single" w:sz="4" w:space="0" w:color="auto"/>
            </w:tcBorders>
          </w:tcPr>
          <w:p w:rsidR="007C62BE" w:rsidRPr="00FB11C2" w:rsidRDefault="007C62BE" w:rsidP="00941C28">
            <w:pPr>
              <w:jc w:val="center"/>
            </w:pPr>
          </w:p>
        </w:tc>
        <w:tc>
          <w:tcPr>
            <w:tcW w:w="1701" w:type="dxa"/>
            <w:vMerge/>
            <w:tcBorders>
              <w:top w:val="single" w:sz="4" w:space="0" w:color="auto"/>
              <w:left w:val="single" w:sz="4" w:space="0" w:color="auto"/>
              <w:bottom w:val="single" w:sz="4" w:space="0" w:color="auto"/>
            </w:tcBorders>
          </w:tcPr>
          <w:p w:rsidR="007C62BE" w:rsidRPr="00FB11C2" w:rsidRDefault="007C62BE" w:rsidP="00941C28">
            <w:pPr>
              <w:jc w:val="center"/>
            </w:pPr>
          </w:p>
        </w:tc>
        <w:tc>
          <w:tcPr>
            <w:tcW w:w="1275" w:type="dxa"/>
            <w:vMerge/>
            <w:tcBorders>
              <w:top w:val="single" w:sz="4" w:space="0" w:color="auto"/>
              <w:bottom w:val="single" w:sz="4" w:space="0" w:color="auto"/>
            </w:tcBorders>
          </w:tcPr>
          <w:p w:rsidR="007C62BE" w:rsidRPr="00FB11C2" w:rsidRDefault="007C62BE" w:rsidP="00941C28">
            <w:pPr>
              <w:jc w:val="center"/>
            </w:pPr>
          </w:p>
        </w:tc>
        <w:tc>
          <w:tcPr>
            <w:tcW w:w="1701" w:type="dxa"/>
            <w:vMerge/>
            <w:tcBorders>
              <w:top w:val="single" w:sz="4" w:space="0" w:color="auto"/>
              <w:bottom w:val="single" w:sz="4" w:space="0" w:color="auto"/>
            </w:tcBorders>
          </w:tcPr>
          <w:p w:rsidR="007C62BE" w:rsidRPr="00FB11C2" w:rsidRDefault="007C62BE" w:rsidP="00941C28">
            <w:pPr>
              <w:jc w:val="center"/>
            </w:pPr>
          </w:p>
        </w:tc>
      </w:tr>
      <w:tr w:rsidR="00B67911" w:rsidRPr="00FB11C2" w:rsidTr="00EF7206">
        <w:trPr>
          <w:trHeight w:val="265"/>
        </w:trPr>
        <w:tc>
          <w:tcPr>
            <w:tcW w:w="568" w:type="dxa"/>
            <w:vMerge/>
            <w:tcBorders>
              <w:bottom w:val="single" w:sz="4" w:space="0" w:color="auto"/>
              <w:right w:val="single" w:sz="4" w:space="0" w:color="auto"/>
            </w:tcBorders>
          </w:tcPr>
          <w:p w:rsidR="00B67911" w:rsidRDefault="00B67911" w:rsidP="00464A70">
            <w:pPr>
              <w:jc w:val="center"/>
            </w:pPr>
          </w:p>
        </w:tc>
        <w:tc>
          <w:tcPr>
            <w:tcW w:w="3260" w:type="dxa"/>
            <w:vMerge/>
            <w:tcBorders>
              <w:bottom w:val="single" w:sz="4" w:space="0" w:color="auto"/>
              <w:right w:val="single" w:sz="4" w:space="0" w:color="auto"/>
            </w:tcBorders>
          </w:tcPr>
          <w:p w:rsidR="00B67911" w:rsidRPr="00FB11C2" w:rsidRDefault="00B67911" w:rsidP="009315D4">
            <w:pPr>
              <w:jc w:val="center"/>
            </w:pPr>
          </w:p>
        </w:tc>
        <w:tc>
          <w:tcPr>
            <w:tcW w:w="1843" w:type="dxa"/>
            <w:vMerge/>
            <w:tcBorders>
              <w:left w:val="single" w:sz="4" w:space="0" w:color="auto"/>
              <w:bottom w:val="single" w:sz="4" w:space="0" w:color="auto"/>
              <w:right w:val="single" w:sz="4" w:space="0" w:color="auto"/>
            </w:tcBorders>
          </w:tcPr>
          <w:p w:rsidR="00B67911" w:rsidRPr="00FB11C2" w:rsidRDefault="00B67911" w:rsidP="00941C28">
            <w:pPr>
              <w:jc w:val="center"/>
            </w:pPr>
          </w:p>
        </w:tc>
        <w:tc>
          <w:tcPr>
            <w:tcW w:w="1701" w:type="dxa"/>
            <w:vMerge/>
            <w:tcBorders>
              <w:left w:val="single" w:sz="4" w:space="0" w:color="auto"/>
              <w:bottom w:val="single" w:sz="4" w:space="0" w:color="auto"/>
            </w:tcBorders>
          </w:tcPr>
          <w:p w:rsidR="00B67911" w:rsidRPr="00FB11C2" w:rsidRDefault="00B67911" w:rsidP="00941C28">
            <w:pPr>
              <w:jc w:val="center"/>
            </w:pPr>
          </w:p>
        </w:tc>
        <w:tc>
          <w:tcPr>
            <w:tcW w:w="1275" w:type="dxa"/>
            <w:vMerge/>
            <w:tcBorders>
              <w:bottom w:val="single" w:sz="4" w:space="0" w:color="auto"/>
            </w:tcBorders>
          </w:tcPr>
          <w:p w:rsidR="00B67911" w:rsidRPr="00FB11C2" w:rsidRDefault="00B67911" w:rsidP="00941C28">
            <w:pPr>
              <w:jc w:val="center"/>
            </w:pPr>
          </w:p>
        </w:tc>
        <w:tc>
          <w:tcPr>
            <w:tcW w:w="1701" w:type="dxa"/>
            <w:vMerge/>
            <w:tcBorders>
              <w:bottom w:val="single" w:sz="4" w:space="0" w:color="auto"/>
            </w:tcBorders>
          </w:tcPr>
          <w:p w:rsidR="00B67911" w:rsidRPr="00FB11C2" w:rsidRDefault="00B67911" w:rsidP="00941C28">
            <w:pPr>
              <w:jc w:val="center"/>
            </w:pPr>
          </w:p>
        </w:tc>
      </w:tr>
      <w:tr w:rsidR="00B67911" w:rsidRPr="00FB11C2" w:rsidTr="00EF7206">
        <w:trPr>
          <w:trHeight w:val="265"/>
        </w:trPr>
        <w:tc>
          <w:tcPr>
            <w:tcW w:w="568" w:type="dxa"/>
            <w:vMerge/>
            <w:tcBorders>
              <w:bottom w:val="single" w:sz="4" w:space="0" w:color="auto"/>
              <w:right w:val="single" w:sz="4" w:space="0" w:color="auto"/>
            </w:tcBorders>
          </w:tcPr>
          <w:p w:rsidR="00B67911" w:rsidRDefault="00B67911" w:rsidP="00464A70">
            <w:pPr>
              <w:jc w:val="center"/>
            </w:pPr>
          </w:p>
        </w:tc>
        <w:tc>
          <w:tcPr>
            <w:tcW w:w="3260" w:type="dxa"/>
            <w:vMerge/>
            <w:tcBorders>
              <w:bottom w:val="single" w:sz="4" w:space="0" w:color="auto"/>
              <w:right w:val="single" w:sz="4" w:space="0" w:color="auto"/>
            </w:tcBorders>
          </w:tcPr>
          <w:p w:rsidR="00B67911" w:rsidRPr="00FB11C2" w:rsidRDefault="00B67911" w:rsidP="009315D4">
            <w:pPr>
              <w:jc w:val="center"/>
            </w:pPr>
          </w:p>
        </w:tc>
        <w:tc>
          <w:tcPr>
            <w:tcW w:w="1843" w:type="dxa"/>
            <w:vMerge/>
            <w:tcBorders>
              <w:left w:val="single" w:sz="4" w:space="0" w:color="auto"/>
              <w:bottom w:val="single" w:sz="4" w:space="0" w:color="auto"/>
              <w:right w:val="single" w:sz="4" w:space="0" w:color="auto"/>
            </w:tcBorders>
          </w:tcPr>
          <w:p w:rsidR="00B67911" w:rsidRPr="00FB11C2" w:rsidRDefault="00B67911" w:rsidP="00941C28">
            <w:pPr>
              <w:jc w:val="center"/>
            </w:pPr>
          </w:p>
        </w:tc>
        <w:tc>
          <w:tcPr>
            <w:tcW w:w="1701" w:type="dxa"/>
            <w:vMerge/>
            <w:tcBorders>
              <w:left w:val="single" w:sz="4" w:space="0" w:color="auto"/>
              <w:bottom w:val="single" w:sz="4" w:space="0" w:color="auto"/>
            </w:tcBorders>
          </w:tcPr>
          <w:p w:rsidR="00B67911" w:rsidRPr="00FB11C2" w:rsidRDefault="00B67911" w:rsidP="00941C28">
            <w:pPr>
              <w:jc w:val="center"/>
            </w:pPr>
          </w:p>
        </w:tc>
        <w:tc>
          <w:tcPr>
            <w:tcW w:w="1275" w:type="dxa"/>
            <w:vMerge/>
            <w:tcBorders>
              <w:bottom w:val="single" w:sz="4" w:space="0" w:color="auto"/>
            </w:tcBorders>
          </w:tcPr>
          <w:p w:rsidR="00B67911" w:rsidRPr="00FB11C2" w:rsidRDefault="00B67911" w:rsidP="00941C28">
            <w:pPr>
              <w:jc w:val="center"/>
            </w:pPr>
          </w:p>
        </w:tc>
        <w:tc>
          <w:tcPr>
            <w:tcW w:w="1701" w:type="dxa"/>
            <w:vMerge/>
            <w:tcBorders>
              <w:bottom w:val="single" w:sz="4" w:space="0" w:color="auto"/>
            </w:tcBorders>
          </w:tcPr>
          <w:p w:rsidR="00B67911" w:rsidRPr="00FB11C2" w:rsidRDefault="00B67911" w:rsidP="00941C28">
            <w:pPr>
              <w:jc w:val="center"/>
            </w:pPr>
          </w:p>
        </w:tc>
      </w:tr>
      <w:tr w:rsidR="006D615F" w:rsidRPr="00B10B37" w:rsidTr="00EF7206">
        <w:trPr>
          <w:trHeight w:val="253"/>
        </w:trPr>
        <w:tc>
          <w:tcPr>
            <w:tcW w:w="568" w:type="dxa"/>
            <w:vMerge/>
            <w:tcBorders>
              <w:bottom w:val="single" w:sz="4" w:space="0" w:color="auto"/>
              <w:right w:val="single" w:sz="4" w:space="0" w:color="auto"/>
            </w:tcBorders>
          </w:tcPr>
          <w:p w:rsidR="006D615F" w:rsidRDefault="006D615F" w:rsidP="00941C28">
            <w:pPr>
              <w:jc w:val="both"/>
            </w:pPr>
          </w:p>
        </w:tc>
        <w:tc>
          <w:tcPr>
            <w:tcW w:w="3260" w:type="dxa"/>
            <w:vMerge/>
            <w:tcBorders>
              <w:bottom w:val="single" w:sz="4" w:space="0" w:color="auto"/>
              <w:right w:val="single" w:sz="4" w:space="0" w:color="auto"/>
            </w:tcBorders>
          </w:tcPr>
          <w:p w:rsidR="006D615F" w:rsidRDefault="006D615F" w:rsidP="00941C28">
            <w:pPr>
              <w:jc w:val="both"/>
            </w:pPr>
          </w:p>
        </w:tc>
        <w:tc>
          <w:tcPr>
            <w:tcW w:w="1843" w:type="dxa"/>
            <w:vMerge/>
            <w:tcBorders>
              <w:left w:val="single" w:sz="4" w:space="0" w:color="auto"/>
              <w:bottom w:val="single" w:sz="4" w:space="0" w:color="auto"/>
              <w:right w:val="single" w:sz="4" w:space="0" w:color="auto"/>
            </w:tcBorders>
          </w:tcPr>
          <w:p w:rsidR="006D615F" w:rsidRDefault="006D615F" w:rsidP="00941C28">
            <w:pPr>
              <w:jc w:val="both"/>
            </w:pPr>
          </w:p>
        </w:tc>
        <w:tc>
          <w:tcPr>
            <w:tcW w:w="1701" w:type="dxa"/>
            <w:vMerge/>
            <w:tcBorders>
              <w:left w:val="single" w:sz="4" w:space="0" w:color="auto"/>
              <w:bottom w:val="single" w:sz="4" w:space="0" w:color="auto"/>
            </w:tcBorders>
          </w:tcPr>
          <w:p w:rsidR="006D615F" w:rsidRDefault="006D615F" w:rsidP="00941C28">
            <w:pPr>
              <w:jc w:val="both"/>
            </w:pPr>
          </w:p>
        </w:tc>
        <w:tc>
          <w:tcPr>
            <w:tcW w:w="1275" w:type="dxa"/>
            <w:vMerge/>
            <w:tcBorders>
              <w:bottom w:val="single" w:sz="4" w:space="0" w:color="auto"/>
            </w:tcBorders>
          </w:tcPr>
          <w:p w:rsidR="006D615F" w:rsidRDefault="006D615F" w:rsidP="00941C28">
            <w:pPr>
              <w:jc w:val="both"/>
            </w:pPr>
          </w:p>
        </w:tc>
        <w:tc>
          <w:tcPr>
            <w:tcW w:w="1701" w:type="dxa"/>
            <w:vMerge/>
            <w:tcBorders>
              <w:bottom w:val="single" w:sz="4" w:space="0" w:color="auto"/>
            </w:tcBorders>
          </w:tcPr>
          <w:p w:rsidR="006D615F" w:rsidRPr="00B10B37" w:rsidRDefault="006D615F" w:rsidP="00941C28">
            <w:pPr>
              <w:jc w:val="both"/>
            </w:pPr>
          </w:p>
        </w:tc>
      </w:tr>
      <w:tr w:rsidR="006D615F" w:rsidRPr="00FB11C2" w:rsidTr="00EF7206">
        <w:trPr>
          <w:trHeight w:val="1754"/>
        </w:trPr>
        <w:tc>
          <w:tcPr>
            <w:tcW w:w="568" w:type="dxa"/>
            <w:tcBorders>
              <w:right w:val="single" w:sz="4" w:space="0" w:color="auto"/>
            </w:tcBorders>
          </w:tcPr>
          <w:p w:rsidR="006D615F" w:rsidRPr="00DF4677" w:rsidRDefault="009315D4" w:rsidP="00941C28">
            <w:pPr>
              <w:jc w:val="both"/>
              <w:rPr>
                <w:lang w:eastAsia="en-US"/>
              </w:rPr>
            </w:pPr>
            <w:r>
              <w:rPr>
                <w:lang w:eastAsia="en-US"/>
              </w:rPr>
              <w:t>1.</w:t>
            </w:r>
          </w:p>
        </w:tc>
        <w:tc>
          <w:tcPr>
            <w:tcW w:w="3260" w:type="dxa"/>
            <w:tcBorders>
              <w:right w:val="single" w:sz="4" w:space="0" w:color="auto"/>
            </w:tcBorders>
          </w:tcPr>
          <w:p w:rsidR="006D615F" w:rsidRPr="00DF4677" w:rsidRDefault="00941C28" w:rsidP="00941C28">
            <w:pPr>
              <w:jc w:val="both"/>
              <w:rPr>
                <w:lang w:eastAsia="en-US"/>
              </w:rPr>
            </w:pPr>
            <w:r>
              <w:rPr>
                <w:lang w:eastAsia="en-US"/>
              </w:rPr>
              <w:t>Ремонт автомобильной дороги  на городском кладбище на ул</w:t>
            </w:r>
            <w:proofErr w:type="gramStart"/>
            <w:r>
              <w:rPr>
                <w:lang w:eastAsia="en-US"/>
              </w:rPr>
              <w:t>.С</w:t>
            </w:r>
            <w:proofErr w:type="gramEnd"/>
            <w:r>
              <w:rPr>
                <w:lang w:eastAsia="en-US"/>
              </w:rPr>
              <w:t>основая в городе Киржач Киржачского района Владимирской области</w:t>
            </w:r>
          </w:p>
        </w:tc>
        <w:tc>
          <w:tcPr>
            <w:tcW w:w="1843" w:type="dxa"/>
            <w:tcBorders>
              <w:left w:val="single" w:sz="4" w:space="0" w:color="auto"/>
              <w:right w:val="single" w:sz="4" w:space="0" w:color="auto"/>
            </w:tcBorders>
          </w:tcPr>
          <w:p w:rsidR="006D615F" w:rsidRPr="00FB11C2" w:rsidRDefault="009A3F51" w:rsidP="004C4A90">
            <w:pPr>
              <w:jc w:val="center"/>
              <w:rPr>
                <w:rFonts w:eastAsia="Times New Roman"/>
                <w:lang w:eastAsia="en-US"/>
              </w:rPr>
            </w:pPr>
            <w:r>
              <w:rPr>
                <w:rFonts w:eastAsia="Times New Roman"/>
                <w:lang w:eastAsia="en-US"/>
              </w:rPr>
              <w:t>Муниципальный контрак №122 от 22.11.2024г.</w:t>
            </w:r>
          </w:p>
        </w:tc>
        <w:tc>
          <w:tcPr>
            <w:tcW w:w="1701" w:type="dxa"/>
            <w:tcBorders>
              <w:left w:val="single" w:sz="4" w:space="0" w:color="auto"/>
            </w:tcBorders>
          </w:tcPr>
          <w:p w:rsidR="006D615F" w:rsidRPr="00FB11C2" w:rsidRDefault="007E1BC1" w:rsidP="007E1BC1">
            <w:pPr>
              <w:jc w:val="center"/>
              <w:rPr>
                <w:rFonts w:eastAsia="Times New Roman"/>
                <w:lang w:eastAsia="en-US"/>
              </w:rPr>
            </w:pPr>
            <w:r>
              <w:rPr>
                <w:rFonts w:eastAsia="Times New Roman"/>
                <w:lang w:eastAsia="en-US"/>
              </w:rPr>
              <w:t>ООО «Стройсервис»</w:t>
            </w:r>
          </w:p>
        </w:tc>
        <w:tc>
          <w:tcPr>
            <w:tcW w:w="1275" w:type="dxa"/>
          </w:tcPr>
          <w:p w:rsidR="006D615F" w:rsidRPr="00FB11C2" w:rsidRDefault="00941C28" w:rsidP="00941C28">
            <w:pPr>
              <w:jc w:val="center"/>
            </w:pPr>
            <w:r>
              <w:t>3461,0</w:t>
            </w:r>
          </w:p>
        </w:tc>
        <w:tc>
          <w:tcPr>
            <w:tcW w:w="1701" w:type="dxa"/>
          </w:tcPr>
          <w:p w:rsidR="006D615F" w:rsidRPr="00FB11C2" w:rsidRDefault="00941C28" w:rsidP="00941C28">
            <w:pPr>
              <w:jc w:val="center"/>
            </w:pPr>
            <w:r>
              <w:t>0,8 км</w:t>
            </w:r>
          </w:p>
        </w:tc>
      </w:tr>
      <w:tr w:rsidR="006D615F" w:rsidRPr="00FB11C2" w:rsidTr="00EF7206">
        <w:trPr>
          <w:trHeight w:val="1566"/>
        </w:trPr>
        <w:tc>
          <w:tcPr>
            <w:tcW w:w="568" w:type="dxa"/>
            <w:tcBorders>
              <w:right w:val="single" w:sz="4" w:space="0" w:color="auto"/>
            </w:tcBorders>
          </w:tcPr>
          <w:p w:rsidR="006D615F" w:rsidRPr="00FB11C2" w:rsidRDefault="00941C28" w:rsidP="00941C28">
            <w:pPr>
              <w:jc w:val="both"/>
              <w:rPr>
                <w:lang w:eastAsia="en-US"/>
              </w:rPr>
            </w:pPr>
            <w:r>
              <w:rPr>
                <w:lang w:eastAsia="en-US"/>
              </w:rPr>
              <w:lastRenderedPageBreak/>
              <w:t>2.</w:t>
            </w:r>
          </w:p>
        </w:tc>
        <w:tc>
          <w:tcPr>
            <w:tcW w:w="3260" w:type="dxa"/>
            <w:tcBorders>
              <w:right w:val="single" w:sz="4" w:space="0" w:color="auto"/>
            </w:tcBorders>
          </w:tcPr>
          <w:p w:rsidR="006D615F" w:rsidRPr="00FB11C2" w:rsidRDefault="003F78AE" w:rsidP="00941C28">
            <w:pPr>
              <w:jc w:val="both"/>
              <w:rPr>
                <w:lang w:eastAsia="en-US"/>
              </w:rPr>
            </w:pPr>
            <w:r>
              <w:rPr>
                <w:lang w:eastAsia="en-US"/>
              </w:rPr>
              <w:t>Ремонт тротуара на ул</w:t>
            </w:r>
            <w:proofErr w:type="gramStart"/>
            <w:r>
              <w:rPr>
                <w:lang w:eastAsia="en-US"/>
              </w:rPr>
              <w:t>.Д</w:t>
            </w:r>
            <w:proofErr w:type="gramEnd"/>
            <w:r>
              <w:rPr>
                <w:lang w:eastAsia="en-US"/>
              </w:rPr>
              <w:t>зержинского от ул.40 лет Октября до ул.Мичурина и по ул. 40 лет Октября вблизи д.9</w:t>
            </w:r>
          </w:p>
        </w:tc>
        <w:tc>
          <w:tcPr>
            <w:tcW w:w="1843" w:type="dxa"/>
            <w:tcBorders>
              <w:left w:val="single" w:sz="4" w:space="0" w:color="auto"/>
              <w:right w:val="single" w:sz="4" w:space="0" w:color="auto"/>
            </w:tcBorders>
          </w:tcPr>
          <w:p w:rsidR="006D615F" w:rsidRDefault="009A3F51" w:rsidP="004C4A90">
            <w:pPr>
              <w:spacing w:after="200" w:line="276" w:lineRule="auto"/>
              <w:jc w:val="center"/>
              <w:rPr>
                <w:rFonts w:eastAsia="Times New Roman"/>
                <w:lang w:eastAsia="en-US"/>
              </w:rPr>
            </w:pPr>
            <w:r>
              <w:rPr>
                <w:rFonts w:eastAsia="Times New Roman"/>
                <w:lang w:eastAsia="en-US"/>
              </w:rPr>
              <w:t>Муниципальный контрак №108 от 30.10.2024г.</w:t>
            </w:r>
          </w:p>
        </w:tc>
        <w:tc>
          <w:tcPr>
            <w:tcW w:w="1701" w:type="dxa"/>
            <w:tcBorders>
              <w:left w:val="single" w:sz="4" w:space="0" w:color="auto"/>
            </w:tcBorders>
          </w:tcPr>
          <w:p w:rsidR="006D615F" w:rsidRDefault="009A3F51" w:rsidP="007E1BC1">
            <w:pPr>
              <w:spacing w:after="200" w:line="276" w:lineRule="auto"/>
              <w:jc w:val="center"/>
              <w:rPr>
                <w:rFonts w:eastAsia="Times New Roman"/>
                <w:lang w:eastAsia="en-US"/>
              </w:rPr>
            </w:pPr>
            <w:r>
              <w:rPr>
                <w:rFonts w:eastAsia="Times New Roman"/>
                <w:lang w:eastAsia="en-US"/>
              </w:rPr>
              <w:t>ИП Агаджанян А.Г.</w:t>
            </w:r>
          </w:p>
        </w:tc>
        <w:tc>
          <w:tcPr>
            <w:tcW w:w="1275" w:type="dxa"/>
          </w:tcPr>
          <w:p w:rsidR="006D615F" w:rsidRPr="00FB11C2" w:rsidRDefault="003F78AE" w:rsidP="00941C28">
            <w:pPr>
              <w:jc w:val="center"/>
            </w:pPr>
            <w:r>
              <w:t>1027,5</w:t>
            </w:r>
          </w:p>
        </w:tc>
        <w:tc>
          <w:tcPr>
            <w:tcW w:w="1701" w:type="dxa"/>
          </w:tcPr>
          <w:p w:rsidR="006D615F" w:rsidRPr="00FB11C2" w:rsidRDefault="003F78AE" w:rsidP="00941C28">
            <w:pPr>
              <w:jc w:val="center"/>
            </w:pPr>
            <w:r>
              <w:t>40м</w:t>
            </w:r>
          </w:p>
        </w:tc>
      </w:tr>
      <w:tr w:rsidR="006D615F" w:rsidRPr="00FB11C2" w:rsidTr="00EF7206">
        <w:trPr>
          <w:trHeight w:val="1754"/>
        </w:trPr>
        <w:tc>
          <w:tcPr>
            <w:tcW w:w="568" w:type="dxa"/>
            <w:tcBorders>
              <w:right w:val="single" w:sz="4" w:space="0" w:color="auto"/>
            </w:tcBorders>
          </w:tcPr>
          <w:p w:rsidR="006D615F" w:rsidRPr="00FB11C2" w:rsidRDefault="003F78AE" w:rsidP="00941C28">
            <w:pPr>
              <w:jc w:val="both"/>
              <w:rPr>
                <w:lang w:eastAsia="en-US"/>
              </w:rPr>
            </w:pPr>
            <w:r>
              <w:rPr>
                <w:lang w:eastAsia="en-US"/>
              </w:rPr>
              <w:t>3.</w:t>
            </w:r>
          </w:p>
        </w:tc>
        <w:tc>
          <w:tcPr>
            <w:tcW w:w="3260" w:type="dxa"/>
            <w:tcBorders>
              <w:right w:val="single" w:sz="4" w:space="0" w:color="auto"/>
            </w:tcBorders>
          </w:tcPr>
          <w:p w:rsidR="006D615F" w:rsidRPr="00FB11C2" w:rsidRDefault="003F78AE" w:rsidP="00941C28">
            <w:pPr>
              <w:jc w:val="both"/>
              <w:rPr>
                <w:lang w:eastAsia="en-US"/>
              </w:rPr>
            </w:pPr>
            <w:r>
              <w:rPr>
                <w:lang w:eastAsia="en-US"/>
              </w:rPr>
              <w:t>Установка пешеходных ограждений на автомобильных дорогах в границах г</w:t>
            </w:r>
            <w:proofErr w:type="gramStart"/>
            <w:r>
              <w:rPr>
                <w:lang w:eastAsia="en-US"/>
              </w:rPr>
              <w:t>.К</w:t>
            </w:r>
            <w:proofErr w:type="gramEnd"/>
            <w:r>
              <w:rPr>
                <w:lang w:eastAsia="en-US"/>
              </w:rPr>
              <w:t>иржач Киржачского района Владимирской области  (ул.Текстильщиков, ул.40 лет Октября)</w:t>
            </w:r>
          </w:p>
        </w:tc>
        <w:tc>
          <w:tcPr>
            <w:tcW w:w="1843" w:type="dxa"/>
            <w:tcBorders>
              <w:left w:val="single" w:sz="4" w:space="0" w:color="auto"/>
              <w:right w:val="single" w:sz="4" w:space="0" w:color="auto"/>
            </w:tcBorders>
          </w:tcPr>
          <w:p w:rsidR="006D615F" w:rsidRDefault="004C4A90" w:rsidP="004C4A90">
            <w:pPr>
              <w:spacing w:line="276" w:lineRule="auto"/>
              <w:jc w:val="center"/>
              <w:rPr>
                <w:rFonts w:eastAsia="Times New Roman"/>
                <w:lang w:eastAsia="en-US"/>
              </w:rPr>
            </w:pPr>
            <w:r>
              <w:rPr>
                <w:rFonts w:eastAsia="Times New Roman"/>
                <w:lang w:eastAsia="en-US"/>
              </w:rPr>
              <w:t>Муниципальный контракт</w:t>
            </w:r>
          </w:p>
          <w:p w:rsidR="004C4A90" w:rsidRDefault="004C4A90" w:rsidP="004C4A90">
            <w:pPr>
              <w:spacing w:line="276" w:lineRule="auto"/>
              <w:jc w:val="center"/>
              <w:rPr>
                <w:rFonts w:eastAsia="Times New Roman"/>
                <w:lang w:eastAsia="en-US"/>
              </w:rPr>
            </w:pPr>
            <w:r>
              <w:rPr>
                <w:rFonts w:eastAsia="Times New Roman"/>
                <w:lang w:eastAsia="en-US"/>
              </w:rPr>
              <w:t>№97 иот 09.10.2024г.</w:t>
            </w:r>
          </w:p>
        </w:tc>
        <w:tc>
          <w:tcPr>
            <w:tcW w:w="1701" w:type="dxa"/>
            <w:tcBorders>
              <w:left w:val="single" w:sz="4" w:space="0" w:color="auto"/>
            </w:tcBorders>
          </w:tcPr>
          <w:p w:rsidR="006D615F" w:rsidRDefault="004C4A90" w:rsidP="007E1BC1">
            <w:pPr>
              <w:spacing w:after="200" w:line="276" w:lineRule="auto"/>
              <w:jc w:val="center"/>
              <w:rPr>
                <w:rFonts w:eastAsia="Times New Roman"/>
                <w:lang w:eastAsia="en-US"/>
              </w:rPr>
            </w:pPr>
            <w:r>
              <w:rPr>
                <w:rFonts w:eastAsia="Times New Roman"/>
                <w:lang w:eastAsia="en-US"/>
              </w:rPr>
              <w:t>ООО «Стройсервис»</w:t>
            </w:r>
          </w:p>
        </w:tc>
        <w:tc>
          <w:tcPr>
            <w:tcW w:w="1275" w:type="dxa"/>
          </w:tcPr>
          <w:p w:rsidR="006D615F" w:rsidRPr="00FB11C2" w:rsidRDefault="003F78AE" w:rsidP="00941C28">
            <w:pPr>
              <w:jc w:val="center"/>
            </w:pPr>
            <w:r>
              <w:t>479,3</w:t>
            </w:r>
          </w:p>
        </w:tc>
        <w:tc>
          <w:tcPr>
            <w:tcW w:w="1701" w:type="dxa"/>
          </w:tcPr>
          <w:p w:rsidR="006D615F" w:rsidRPr="00FB11C2" w:rsidRDefault="003F78AE" w:rsidP="00941C28">
            <w:pPr>
              <w:jc w:val="center"/>
            </w:pPr>
            <w:r>
              <w:t>144м</w:t>
            </w:r>
          </w:p>
        </w:tc>
      </w:tr>
      <w:tr w:rsidR="006D615F" w:rsidRPr="00FB11C2" w:rsidTr="00EF7206">
        <w:trPr>
          <w:trHeight w:val="1754"/>
        </w:trPr>
        <w:tc>
          <w:tcPr>
            <w:tcW w:w="568" w:type="dxa"/>
            <w:tcBorders>
              <w:right w:val="single" w:sz="4" w:space="0" w:color="auto"/>
            </w:tcBorders>
          </w:tcPr>
          <w:p w:rsidR="006D615F" w:rsidRPr="00FB11C2" w:rsidRDefault="003F78AE" w:rsidP="00941C28">
            <w:pPr>
              <w:jc w:val="both"/>
              <w:rPr>
                <w:lang w:eastAsia="en-US"/>
              </w:rPr>
            </w:pPr>
            <w:r>
              <w:rPr>
                <w:lang w:eastAsia="en-US"/>
              </w:rPr>
              <w:t>4.</w:t>
            </w:r>
          </w:p>
        </w:tc>
        <w:tc>
          <w:tcPr>
            <w:tcW w:w="3260" w:type="dxa"/>
            <w:tcBorders>
              <w:right w:val="single" w:sz="4" w:space="0" w:color="auto"/>
            </w:tcBorders>
          </w:tcPr>
          <w:p w:rsidR="00B67911" w:rsidRDefault="00B67911" w:rsidP="00941C28">
            <w:pPr>
              <w:jc w:val="both"/>
              <w:rPr>
                <w:lang w:eastAsia="en-US"/>
              </w:rPr>
            </w:pPr>
            <w:r>
              <w:rPr>
                <w:lang w:eastAsia="en-US"/>
              </w:rPr>
              <w:t>Ремонт автомобильных дорог в городе Киржач:</w:t>
            </w:r>
          </w:p>
          <w:p w:rsidR="006D615F" w:rsidRPr="00FB11C2" w:rsidRDefault="00B67911" w:rsidP="00941C28">
            <w:pPr>
              <w:jc w:val="both"/>
              <w:rPr>
                <w:lang w:eastAsia="en-US"/>
              </w:rPr>
            </w:pPr>
            <w:r>
              <w:rPr>
                <w:lang w:eastAsia="en-US"/>
              </w:rPr>
              <w:t>а/д по ул</w:t>
            </w:r>
            <w:proofErr w:type="gramStart"/>
            <w:r>
              <w:rPr>
                <w:lang w:eastAsia="en-US"/>
              </w:rPr>
              <w:t>.Б</w:t>
            </w:r>
            <w:proofErr w:type="gramEnd"/>
            <w:r>
              <w:rPr>
                <w:lang w:eastAsia="en-US"/>
              </w:rPr>
              <w:t>ехтерева, по ул.Кирпичная, по ул.Пиково, по ул.Дорожная мкр.Красный Октябрь</w:t>
            </w:r>
          </w:p>
        </w:tc>
        <w:tc>
          <w:tcPr>
            <w:tcW w:w="1843" w:type="dxa"/>
            <w:tcBorders>
              <w:left w:val="single" w:sz="4" w:space="0" w:color="auto"/>
              <w:right w:val="single" w:sz="4" w:space="0" w:color="auto"/>
            </w:tcBorders>
          </w:tcPr>
          <w:p w:rsidR="006D615F" w:rsidRDefault="00E16463" w:rsidP="00E16463">
            <w:pPr>
              <w:spacing w:after="200" w:line="276" w:lineRule="auto"/>
              <w:jc w:val="center"/>
              <w:rPr>
                <w:rFonts w:eastAsia="Times New Roman"/>
                <w:lang w:eastAsia="en-US"/>
              </w:rPr>
            </w:pPr>
            <w:r>
              <w:rPr>
                <w:rFonts w:eastAsia="Times New Roman"/>
                <w:lang w:eastAsia="en-US"/>
              </w:rPr>
              <w:t>Муниципальный контрак № 0128300004524000017-0104747-02 от 19.08.2024г.</w:t>
            </w:r>
          </w:p>
        </w:tc>
        <w:tc>
          <w:tcPr>
            <w:tcW w:w="1701" w:type="dxa"/>
            <w:tcBorders>
              <w:left w:val="single" w:sz="4" w:space="0" w:color="auto"/>
            </w:tcBorders>
          </w:tcPr>
          <w:p w:rsidR="006D615F" w:rsidRDefault="00E16463" w:rsidP="007E1BC1">
            <w:pPr>
              <w:spacing w:after="200" w:line="276" w:lineRule="auto"/>
              <w:jc w:val="center"/>
              <w:rPr>
                <w:rFonts w:eastAsia="Times New Roman"/>
                <w:lang w:eastAsia="en-US"/>
              </w:rPr>
            </w:pPr>
            <w:r>
              <w:rPr>
                <w:rFonts w:eastAsia="Times New Roman"/>
                <w:lang w:eastAsia="en-US"/>
              </w:rPr>
              <w:t>ООО «Стройсервис»</w:t>
            </w:r>
          </w:p>
        </w:tc>
        <w:tc>
          <w:tcPr>
            <w:tcW w:w="1275" w:type="dxa"/>
          </w:tcPr>
          <w:p w:rsidR="006D615F" w:rsidRPr="00FB11C2" w:rsidRDefault="00B67911" w:rsidP="00941C28">
            <w:pPr>
              <w:jc w:val="center"/>
            </w:pPr>
            <w:r>
              <w:t>3438,0</w:t>
            </w:r>
          </w:p>
        </w:tc>
        <w:tc>
          <w:tcPr>
            <w:tcW w:w="1701" w:type="dxa"/>
          </w:tcPr>
          <w:p w:rsidR="006D615F" w:rsidRPr="00FB11C2" w:rsidRDefault="00B67911" w:rsidP="00941C28">
            <w:pPr>
              <w:jc w:val="center"/>
            </w:pPr>
            <w:r>
              <w:t>1,17км</w:t>
            </w:r>
          </w:p>
        </w:tc>
      </w:tr>
      <w:tr w:rsidR="003F78AE" w:rsidRPr="00FB11C2" w:rsidTr="00EF7206">
        <w:trPr>
          <w:trHeight w:val="1754"/>
        </w:trPr>
        <w:tc>
          <w:tcPr>
            <w:tcW w:w="568" w:type="dxa"/>
            <w:tcBorders>
              <w:right w:val="single" w:sz="4" w:space="0" w:color="auto"/>
            </w:tcBorders>
          </w:tcPr>
          <w:p w:rsidR="003F78AE" w:rsidRPr="00FB11C2" w:rsidRDefault="00B67911" w:rsidP="00941C28">
            <w:pPr>
              <w:jc w:val="both"/>
              <w:rPr>
                <w:lang w:eastAsia="en-US"/>
              </w:rPr>
            </w:pPr>
            <w:r>
              <w:rPr>
                <w:lang w:eastAsia="en-US"/>
              </w:rPr>
              <w:t>5.</w:t>
            </w:r>
          </w:p>
        </w:tc>
        <w:tc>
          <w:tcPr>
            <w:tcW w:w="3260" w:type="dxa"/>
            <w:tcBorders>
              <w:right w:val="single" w:sz="4" w:space="0" w:color="auto"/>
            </w:tcBorders>
          </w:tcPr>
          <w:p w:rsidR="003F78AE" w:rsidRPr="00FB11C2" w:rsidRDefault="00B67911" w:rsidP="00941C28">
            <w:pPr>
              <w:jc w:val="both"/>
              <w:rPr>
                <w:lang w:eastAsia="en-US"/>
              </w:rPr>
            </w:pPr>
            <w:r>
              <w:rPr>
                <w:lang w:eastAsia="en-US"/>
              </w:rPr>
              <w:t>Разработка ПСД на капитальный ремонт автомобильных дорог и моста в мкр</w:t>
            </w:r>
            <w:proofErr w:type="gramStart"/>
            <w:r>
              <w:rPr>
                <w:lang w:eastAsia="en-US"/>
              </w:rPr>
              <w:t>.К</w:t>
            </w:r>
            <w:proofErr w:type="gramEnd"/>
            <w:r>
              <w:rPr>
                <w:lang w:eastAsia="en-US"/>
              </w:rPr>
              <w:t>расный Октябрь (ул.Первомайская, ул.Свердлова, ул.Октябрьская, ул.Фурманова,ул.Пушкина, ул.Первый проезд, ул.Садовая)</w:t>
            </w:r>
          </w:p>
        </w:tc>
        <w:tc>
          <w:tcPr>
            <w:tcW w:w="1843" w:type="dxa"/>
            <w:tcBorders>
              <w:left w:val="single" w:sz="4" w:space="0" w:color="auto"/>
              <w:right w:val="single" w:sz="4" w:space="0" w:color="auto"/>
            </w:tcBorders>
          </w:tcPr>
          <w:p w:rsidR="003F78AE" w:rsidRDefault="00F11984" w:rsidP="00780243">
            <w:pPr>
              <w:spacing w:after="200" w:line="276" w:lineRule="auto"/>
              <w:jc w:val="center"/>
              <w:rPr>
                <w:rFonts w:eastAsia="Times New Roman"/>
                <w:lang w:eastAsia="en-US"/>
              </w:rPr>
            </w:pPr>
            <w:r>
              <w:rPr>
                <w:rFonts w:eastAsia="Times New Roman"/>
                <w:lang w:eastAsia="en-US"/>
              </w:rPr>
              <w:t>Муниципальный контрак № 0128300004524000022-01047047-</w:t>
            </w:r>
            <w:r w:rsidR="00780243">
              <w:rPr>
                <w:rFonts w:eastAsia="Times New Roman"/>
                <w:lang w:eastAsia="en-US"/>
              </w:rPr>
              <w:t>01</w:t>
            </w:r>
            <w:r>
              <w:rPr>
                <w:rFonts w:eastAsia="Times New Roman"/>
                <w:lang w:eastAsia="en-US"/>
              </w:rPr>
              <w:t xml:space="preserve"> от 30.09.2024г.</w:t>
            </w:r>
          </w:p>
        </w:tc>
        <w:tc>
          <w:tcPr>
            <w:tcW w:w="1701" w:type="dxa"/>
            <w:tcBorders>
              <w:left w:val="single" w:sz="4" w:space="0" w:color="auto"/>
            </w:tcBorders>
          </w:tcPr>
          <w:p w:rsidR="003F78AE" w:rsidRDefault="00F11984" w:rsidP="007E1BC1">
            <w:pPr>
              <w:spacing w:after="200" w:line="276" w:lineRule="auto"/>
              <w:jc w:val="center"/>
              <w:rPr>
                <w:rFonts w:eastAsia="Times New Roman"/>
                <w:lang w:eastAsia="en-US"/>
              </w:rPr>
            </w:pPr>
            <w:r>
              <w:rPr>
                <w:rFonts w:eastAsia="Times New Roman"/>
                <w:lang w:eastAsia="en-US"/>
              </w:rPr>
              <w:t>ООО</w:t>
            </w:r>
            <w:r w:rsidR="00780243">
              <w:rPr>
                <w:rFonts w:eastAsia="Times New Roman"/>
                <w:lang w:eastAsia="en-US"/>
              </w:rPr>
              <w:t xml:space="preserve"> «НПО ДОРОГА»</w:t>
            </w:r>
          </w:p>
        </w:tc>
        <w:tc>
          <w:tcPr>
            <w:tcW w:w="1275" w:type="dxa"/>
          </w:tcPr>
          <w:p w:rsidR="003F78AE" w:rsidRPr="00FB11C2" w:rsidRDefault="00B67911" w:rsidP="00941C28">
            <w:pPr>
              <w:jc w:val="center"/>
            </w:pPr>
            <w:r>
              <w:t>824,0</w:t>
            </w:r>
          </w:p>
        </w:tc>
        <w:tc>
          <w:tcPr>
            <w:tcW w:w="1701" w:type="dxa"/>
          </w:tcPr>
          <w:p w:rsidR="003F78AE" w:rsidRPr="00FB11C2" w:rsidRDefault="00E16463" w:rsidP="00941C28">
            <w:pPr>
              <w:jc w:val="center"/>
            </w:pPr>
            <w:r>
              <w:t>-</w:t>
            </w:r>
          </w:p>
        </w:tc>
      </w:tr>
      <w:tr w:rsidR="00322386" w:rsidRPr="00FB11C2" w:rsidTr="00EF7206">
        <w:trPr>
          <w:trHeight w:val="530"/>
        </w:trPr>
        <w:tc>
          <w:tcPr>
            <w:tcW w:w="568" w:type="dxa"/>
            <w:tcBorders>
              <w:right w:val="single" w:sz="4" w:space="0" w:color="auto"/>
            </w:tcBorders>
          </w:tcPr>
          <w:p w:rsidR="00322386" w:rsidRPr="00167915" w:rsidRDefault="00322386" w:rsidP="00941C28">
            <w:pPr>
              <w:jc w:val="both"/>
              <w:rPr>
                <w:b/>
                <w:lang w:eastAsia="en-US"/>
              </w:rPr>
            </w:pPr>
          </w:p>
        </w:tc>
        <w:tc>
          <w:tcPr>
            <w:tcW w:w="3260" w:type="dxa"/>
            <w:tcBorders>
              <w:right w:val="single" w:sz="4" w:space="0" w:color="auto"/>
            </w:tcBorders>
          </w:tcPr>
          <w:p w:rsidR="00322386" w:rsidRPr="00167915" w:rsidRDefault="00167915" w:rsidP="00941C28">
            <w:pPr>
              <w:jc w:val="both"/>
              <w:rPr>
                <w:b/>
                <w:lang w:eastAsia="en-US"/>
              </w:rPr>
            </w:pPr>
            <w:r>
              <w:rPr>
                <w:b/>
                <w:lang w:eastAsia="en-US"/>
              </w:rPr>
              <w:t>Итого:</w:t>
            </w:r>
          </w:p>
        </w:tc>
        <w:tc>
          <w:tcPr>
            <w:tcW w:w="1843" w:type="dxa"/>
            <w:tcBorders>
              <w:left w:val="single" w:sz="4" w:space="0" w:color="auto"/>
              <w:right w:val="single" w:sz="4" w:space="0" w:color="auto"/>
            </w:tcBorders>
          </w:tcPr>
          <w:p w:rsidR="00322386" w:rsidRPr="00167915" w:rsidRDefault="00322386" w:rsidP="00941C28">
            <w:pPr>
              <w:spacing w:after="200" w:line="276" w:lineRule="auto"/>
              <w:rPr>
                <w:rFonts w:eastAsia="Times New Roman"/>
                <w:b/>
                <w:lang w:eastAsia="en-US"/>
              </w:rPr>
            </w:pPr>
          </w:p>
        </w:tc>
        <w:tc>
          <w:tcPr>
            <w:tcW w:w="1701" w:type="dxa"/>
            <w:tcBorders>
              <w:left w:val="single" w:sz="4" w:space="0" w:color="auto"/>
            </w:tcBorders>
          </w:tcPr>
          <w:p w:rsidR="00322386" w:rsidRPr="00167915" w:rsidRDefault="00322386" w:rsidP="00941C28">
            <w:pPr>
              <w:spacing w:after="200" w:line="276" w:lineRule="auto"/>
              <w:jc w:val="center"/>
              <w:rPr>
                <w:rFonts w:eastAsia="Times New Roman"/>
                <w:b/>
                <w:lang w:eastAsia="en-US"/>
              </w:rPr>
            </w:pPr>
          </w:p>
        </w:tc>
        <w:tc>
          <w:tcPr>
            <w:tcW w:w="1275" w:type="dxa"/>
          </w:tcPr>
          <w:p w:rsidR="00322386" w:rsidRPr="00167915" w:rsidRDefault="00167915" w:rsidP="00941C28">
            <w:pPr>
              <w:jc w:val="center"/>
              <w:rPr>
                <w:b/>
              </w:rPr>
            </w:pPr>
            <w:r>
              <w:rPr>
                <w:b/>
              </w:rPr>
              <w:t>9229,8</w:t>
            </w:r>
          </w:p>
        </w:tc>
        <w:tc>
          <w:tcPr>
            <w:tcW w:w="1701" w:type="dxa"/>
          </w:tcPr>
          <w:p w:rsidR="00322386" w:rsidRPr="00167915" w:rsidRDefault="00322386" w:rsidP="00941C28">
            <w:pPr>
              <w:jc w:val="center"/>
              <w:rPr>
                <w:b/>
              </w:rPr>
            </w:pPr>
          </w:p>
        </w:tc>
      </w:tr>
    </w:tbl>
    <w:p w:rsidR="00167915" w:rsidRDefault="00017707" w:rsidP="002E61ED">
      <w:pPr>
        <w:pStyle w:val="a4"/>
        <w:spacing w:before="0" w:beforeAutospacing="0" w:after="0" w:afterAutospacing="0"/>
        <w:jc w:val="both"/>
        <w:rPr>
          <w:sz w:val="28"/>
          <w:szCs w:val="28"/>
        </w:rPr>
      </w:pPr>
      <w:r w:rsidRPr="00EF7206">
        <w:rPr>
          <w:rStyle w:val="FontStyle108"/>
          <w:b/>
          <w:sz w:val="28"/>
          <w:szCs w:val="28"/>
        </w:rPr>
        <w:t xml:space="preserve">       </w:t>
      </w:r>
      <w:r w:rsidR="00167915">
        <w:rPr>
          <w:sz w:val="28"/>
          <w:szCs w:val="28"/>
        </w:rPr>
        <w:t>Неовоение ассигнований  в сумме 881,9  тыс</w:t>
      </w:r>
      <w:proofErr w:type="gramStart"/>
      <w:r w:rsidR="00167915">
        <w:rPr>
          <w:sz w:val="28"/>
          <w:szCs w:val="28"/>
        </w:rPr>
        <w:t>.р</w:t>
      </w:r>
      <w:proofErr w:type="gramEnd"/>
      <w:r w:rsidR="00167915">
        <w:rPr>
          <w:sz w:val="28"/>
          <w:szCs w:val="28"/>
        </w:rPr>
        <w:t>ублей произошло в результате  экономии, образовавшейся при з</w:t>
      </w:r>
      <w:r w:rsidR="00780243">
        <w:rPr>
          <w:sz w:val="28"/>
          <w:szCs w:val="28"/>
        </w:rPr>
        <w:t>аключении  муниципальных контрактов</w:t>
      </w:r>
      <w:r w:rsidR="00167915">
        <w:rPr>
          <w:sz w:val="28"/>
          <w:szCs w:val="28"/>
        </w:rPr>
        <w:t>.</w:t>
      </w:r>
    </w:p>
    <w:p w:rsidR="00527614" w:rsidRDefault="00EF7206" w:rsidP="002E61ED">
      <w:pPr>
        <w:pStyle w:val="a4"/>
        <w:spacing w:before="0" w:beforeAutospacing="0" w:after="0" w:afterAutospacing="0"/>
        <w:jc w:val="both"/>
        <w:rPr>
          <w:b/>
          <w:sz w:val="28"/>
          <w:szCs w:val="28"/>
        </w:rPr>
      </w:pPr>
      <w:r>
        <w:rPr>
          <w:b/>
          <w:sz w:val="28"/>
          <w:szCs w:val="28"/>
        </w:rPr>
        <w:t xml:space="preserve">   </w:t>
      </w:r>
    </w:p>
    <w:p w:rsidR="00ED2196" w:rsidRPr="00180ACC" w:rsidRDefault="00EF7206" w:rsidP="002E61ED">
      <w:pPr>
        <w:pStyle w:val="a4"/>
        <w:spacing w:before="0" w:beforeAutospacing="0" w:after="0" w:afterAutospacing="0"/>
        <w:jc w:val="both"/>
        <w:rPr>
          <w:b/>
          <w:color w:val="000000"/>
          <w:sz w:val="28"/>
          <w:szCs w:val="28"/>
        </w:rPr>
      </w:pPr>
      <w:r>
        <w:rPr>
          <w:b/>
          <w:sz w:val="28"/>
          <w:szCs w:val="28"/>
        </w:rPr>
        <w:t xml:space="preserve">  </w:t>
      </w:r>
      <w:r w:rsidRPr="00EF7206">
        <w:rPr>
          <w:b/>
          <w:sz w:val="28"/>
          <w:szCs w:val="28"/>
        </w:rPr>
        <w:t>1.5.</w:t>
      </w:r>
      <w:r w:rsidR="002001C0">
        <w:rPr>
          <w:sz w:val="28"/>
          <w:szCs w:val="28"/>
        </w:rPr>
        <w:t xml:space="preserve"> </w:t>
      </w:r>
      <w:r w:rsidR="00180ACC">
        <w:rPr>
          <w:sz w:val="28"/>
          <w:szCs w:val="28"/>
        </w:rPr>
        <w:t>В 2024</w:t>
      </w:r>
      <w:r w:rsidR="0062519A">
        <w:rPr>
          <w:sz w:val="28"/>
          <w:szCs w:val="28"/>
        </w:rPr>
        <w:t xml:space="preserve"> году на основании </w:t>
      </w:r>
      <w:r w:rsidR="000E4F91">
        <w:rPr>
          <w:sz w:val="28"/>
          <w:szCs w:val="28"/>
        </w:rPr>
        <w:t xml:space="preserve"> заключенного Соглашения с Министерством</w:t>
      </w:r>
      <w:r w:rsidR="0062519A">
        <w:rPr>
          <w:sz w:val="28"/>
          <w:szCs w:val="28"/>
        </w:rPr>
        <w:t xml:space="preserve"> транспорта и дорожного хозяйства Владим</w:t>
      </w:r>
      <w:r w:rsidR="00180ACC">
        <w:rPr>
          <w:sz w:val="28"/>
          <w:szCs w:val="28"/>
        </w:rPr>
        <w:t>ирской области  № 513-2024-ДД-10  от 25.01.2024</w:t>
      </w:r>
      <w:r w:rsidR="00532011">
        <w:rPr>
          <w:sz w:val="28"/>
          <w:szCs w:val="28"/>
        </w:rPr>
        <w:t xml:space="preserve"> года</w:t>
      </w:r>
      <w:r w:rsidR="00F66D80">
        <w:rPr>
          <w:sz w:val="28"/>
          <w:szCs w:val="28"/>
        </w:rPr>
        <w:t xml:space="preserve"> </w:t>
      </w:r>
      <w:r w:rsidR="0062519A">
        <w:rPr>
          <w:sz w:val="28"/>
          <w:szCs w:val="28"/>
        </w:rPr>
        <w:t xml:space="preserve">бюджету города Киржач  предоставлена субсидия  на осуществление дорожной деятельности в отношении автомобильных дорог общего пользования местного  значения в сумме </w:t>
      </w:r>
      <w:r w:rsidR="00532011">
        <w:rPr>
          <w:sz w:val="28"/>
          <w:szCs w:val="28"/>
        </w:rPr>
        <w:t xml:space="preserve"> 26171,0 тысяча</w:t>
      </w:r>
      <w:r w:rsidR="00B0121D">
        <w:rPr>
          <w:sz w:val="28"/>
          <w:szCs w:val="28"/>
        </w:rPr>
        <w:t xml:space="preserve"> рублей. Доля софинансирования из бю</w:t>
      </w:r>
      <w:r w:rsidR="00F66D80">
        <w:rPr>
          <w:sz w:val="28"/>
          <w:szCs w:val="28"/>
        </w:rPr>
        <w:t>джета</w:t>
      </w:r>
      <w:r w:rsidR="00532011">
        <w:rPr>
          <w:sz w:val="28"/>
          <w:szCs w:val="28"/>
        </w:rPr>
        <w:t xml:space="preserve"> города  составила   8100,2</w:t>
      </w:r>
      <w:r w:rsidR="001E7BCB">
        <w:rPr>
          <w:sz w:val="28"/>
          <w:szCs w:val="28"/>
        </w:rPr>
        <w:t xml:space="preserve"> тысяч</w:t>
      </w:r>
      <w:r w:rsidR="00104438">
        <w:rPr>
          <w:sz w:val="28"/>
          <w:szCs w:val="28"/>
        </w:rPr>
        <w:t xml:space="preserve"> рублей.</w:t>
      </w:r>
    </w:p>
    <w:p w:rsidR="00104438" w:rsidRDefault="00532011" w:rsidP="001E7BCB">
      <w:pPr>
        <w:jc w:val="both"/>
        <w:rPr>
          <w:sz w:val="28"/>
          <w:szCs w:val="28"/>
        </w:rPr>
      </w:pPr>
      <w:r>
        <w:rPr>
          <w:sz w:val="28"/>
          <w:szCs w:val="28"/>
        </w:rPr>
        <w:t xml:space="preserve">  В 2024</w:t>
      </w:r>
      <w:r w:rsidR="00104438">
        <w:rPr>
          <w:sz w:val="28"/>
          <w:szCs w:val="28"/>
        </w:rPr>
        <w:t xml:space="preserve"> году </w:t>
      </w:r>
      <w:r w:rsidR="00104438" w:rsidRPr="00104438">
        <w:rPr>
          <w:sz w:val="28"/>
          <w:szCs w:val="28"/>
        </w:rPr>
        <w:t xml:space="preserve"> </w:t>
      </w:r>
      <w:r w:rsidR="00104438">
        <w:rPr>
          <w:sz w:val="28"/>
          <w:szCs w:val="28"/>
        </w:rPr>
        <w:t>проведены ремонты  следующих объектов дорожного хозяйства города:</w:t>
      </w:r>
    </w:p>
    <w:p w:rsidR="00B10B37" w:rsidRPr="00B10B37" w:rsidRDefault="00ED2196" w:rsidP="00B10B37">
      <w:pPr>
        <w:jc w:val="right"/>
      </w:pPr>
      <w:r w:rsidRPr="00B10B37">
        <w:t xml:space="preserve"> </w:t>
      </w:r>
      <w:r w:rsidR="0062519A" w:rsidRPr="00B10B37">
        <w:t xml:space="preserve"> </w:t>
      </w:r>
      <w:r w:rsidR="00B10B37" w:rsidRPr="00B10B37">
        <w:t>(</w:t>
      </w:r>
      <w:r w:rsidR="001E7BCB">
        <w:t>тыс.</w:t>
      </w:r>
      <w:r w:rsidR="00B10B37" w:rsidRPr="00B10B37">
        <w:t xml:space="preserve"> рублей)</w:t>
      </w:r>
    </w:p>
    <w:tbl>
      <w:tblPr>
        <w:tblStyle w:val="a7"/>
        <w:tblW w:w="10589" w:type="dxa"/>
        <w:tblInd w:w="-34" w:type="dxa"/>
        <w:tblLayout w:type="fixed"/>
        <w:tblLook w:val="04A0"/>
      </w:tblPr>
      <w:tblGrid>
        <w:gridCol w:w="525"/>
        <w:gridCol w:w="33"/>
        <w:gridCol w:w="10"/>
        <w:gridCol w:w="2376"/>
        <w:gridCol w:w="33"/>
        <w:gridCol w:w="2127"/>
        <w:gridCol w:w="1562"/>
        <w:gridCol w:w="993"/>
        <w:gridCol w:w="1084"/>
        <w:gridCol w:w="1038"/>
        <w:gridCol w:w="775"/>
        <w:gridCol w:w="33"/>
      </w:tblGrid>
      <w:tr w:rsidR="00D5281E" w:rsidTr="0020722B">
        <w:trPr>
          <w:trHeight w:val="265"/>
        </w:trPr>
        <w:tc>
          <w:tcPr>
            <w:tcW w:w="525" w:type="dxa"/>
            <w:vMerge w:val="restart"/>
            <w:tcBorders>
              <w:right w:val="single" w:sz="4" w:space="0" w:color="auto"/>
            </w:tcBorders>
          </w:tcPr>
          <w:p w:rsidR="00D5281E" w:rsidRDefault="00D5281E" w:rsidP="00AD67F2">
            <w:pPr>
              <w:jc w:val="center"/>
            </w:pPr>
          </w:p>
          <w:p w:rsidR="00D5281E" w:rsidRPr="00FB11C2" w:rsidRDefault="00F57CF6" w:rsidP="00D5281E">
            <w:pPr>
              <w:jc w:val="center"/>
            </w:pPr>
            <w:r>
              <w:t xml:space="preserve">№ </w:t>
            </w:r>
            <w:proofErr w:type="gramStart"/>
            <w:r>
              <w:t>п</w:t>
            </w:r>
            <w:proofErr w:type="gramEnd"/>
            <w:r>
              <w:t>/п</w:t>
            </w:r>
          </w:p>
        </w:tc>
        <w:tc>
          <w:tcPr>
            <w:tcW w:w="2419" w:type="dxa"/>
            <w:gridSpan w:val="3"/>
            <w:vMerge w:val="restart"/>
            <w:tcBorders>
              <w:right w:val="single" w:sz="4" w:space="0" w:color="auto"/>
            </w:tcBorders>
          </w:tcPr>
          <w:p w:rsidR="00D5281E" w:rsidRDefault="00D5281E" w:rsidP="00AD67F2">
            <w:pPr>
              <w:jc w:val="center"/>
            </w:pPr>
            <w:r w:rsidRPr="00FB11C2">
              <w:t>Наименование</w:t>
            </w:r>
          </w:p>
          <w:p w:rsidR="00D5281E" w:rsidRPr="00FB11C2" w:rsidRDefault="00D5281E" w:rsidP="00AD67F2">
            <w:pPr>
              <w:jc w:val="center"/>
            </w:pPr>
            <w:r w:rsidRPr="00FB11C2">
              <w:t xml:space="preserve"> объекта</w:t>
            </w:r>
          </w:p>
        </w:tc>
        <w:tc>
          <w:tcPr>
            <w:tcW w:w="2160" w:type="dxa"/>
            <w:gridSpan w:val="2"/>
            <w:vMerge w:val="restart"/>
            <w:tcBorders>
              <w:left w:val="single" w:sz="4" w:space="0" w:color="auto"/>
              <w:right w:val="single" w:sz="4" w:space="0" w:color="auto"/>
            </w:tcBorders>
          </w:tcPr>
          <w:p w:rsidR="00D5281E" w:rsidRPr="00FB11C2" w:rsidRDefault="00D5281E" w:rsidP="007C22B2">
            <w:pPr>
              <w:jc w:val="center"/>
            </w:pPr>
            <w:r w:rsidRPr="00FB11C2">
              <w:t>№,дата муниципального контракта</w:t>
            </w:r>
          </w:p>
        </w:tc>
        <w:tc>
          <w:tcPr>
            <w:tcW w:w="1562" w:type="dxa"/>
            <w:vMerge w:val="restart"/>
            <w:tcBorders>
              <w:left w:val="single" w:sz="4" w:space="0" w:color="auto"/>
            </w:tcBorders>
          </w:tcPr>
          <w:p w:rsidR="00D5281E" w:rsidRPr="00FB11C2" w:rsidRDefault="00D5281E" w:rsidP="007C22B2">
            <w:pPr>
              <w:jc w:val="center"/>
            </w:pPr>
            <w:r w:rsidRPr="00FB11C2">
              <w:t>Подрядчик</w:t>
            </w:r>
          </w:p>
        </w:tc>
        <w:tc>
          <w:tcPr>
            <w:tcW w:w="993" w:type="dxa"/>
            <w:vMerge w:val="restart"/>
          </w:tcPr>
          <w:p w:rsidR="00D5281E" w:rsidRPr="00FB11C2" w:rsidRDefault="00D5281E" w:rsidP="00F920EA">
            <w:pPr>
              <w:jc w:val="center"/>
            </w:pPr>
            <w:r w:rsidRPr="00FB11C2">
              <w:t xml:space="preserve">Всего </w:t>
            </w:r>
          </w:p>
          <w:p w:rsidR="00D5281E" w:rsidRPr="00FB11C2" w:rsidRDefault="00D5281E" w:rsidP="00F920EA">
            <w:pPr>
              <w:jc w:val="center"/>
            </w:pPr>
            <w:r w:rsidRPr="00FB11C2">
              <w:t>объем финансиро</w:t>
            </w:r>
          </w:p>
          <w:p w:rsidR="00D5281E" w:rsidRPr="00FB11C2" w:rsidRDefault="00D5281E" w:rsidP="00F920EA">
            <w:pPr>
              <w:jc w:val="center"/>
            </w:pPr>
            <w:r w:rsidRPr="00FB11C2">
              <w:t>вания</w:t>
            </w:r>
          </w:p>
        </w:tc>
        <w:tc>
          <w:tcPr>
            <w:tcW w:w="2122" w:type="dxa"/>
            <w:gridSpan w:val="2"/>
            <w:tcBorders>
              <w:bottom w:val="single" w:sz="4" w:space="0" w:color="auto"/>
            </w:tcBorders>
          </w:tcPr>
          <w:p w:rsidR="00D5281E" w:rsidRPr="00FB11C2" w:rsidRDefault="00D5281E" w:rsidP="001350E0">
            <w:pPr>
              <w:jc w:val="center"/>
            </w:pPr>
            <w:r w:rsidRPr="00FB11C2">
              <w:t>в том числе</w:t>
            </w:r>
          </w:p>
        </w:tc>
        <w:tc>
          <w:tcPr>
            <w:tcW w:w="808" w:type="dxa"/>
            <w:gridSpan w:val="2"/>
            <w:vMerge w:val="restart"/>
          </w:tcPr>
          <w:p w:rsidR="00D5281E" w:rsidRPr="00FB11C2" w:rsidRDefault="00D5281E" w:rsidP="001350E0">
            <w:pPr>
              <w:jc w:val="center"/>
            </w:pPr>
            <w:r w:rsidRPr="00FB11C2">
              <w:t xml:space="preserve">Целевые показатели результативности, </w:t>
            </w:r>
            <w:proofErr w:type="gramStart"/>
            <w:r w:rsidRPr="00FB11C2">
              <w:t>км</w:t>
            </w:r>
            <w:proofErr w:type="gramEnd"/>
            <w:r w:rsidRPr="00FB11C2">
              <w:t xml:space="preserve"> (прояженность)</w:t>
            </w:r>
          </w:p>
        </w:tc>
      </w:tr>
      <w:tr w:rsidR="00D5281E" w:rsidTr="0020722B">
        <w:trPr>
          <w:trHeight w:val="280"/>
        </w:trPr>
        <w:tc>
          <w:tcPr>
            <w:tcW w:w="525" w:type="dxa"/>
            <w:vMerge/>
            <w:tcBorders>
              <w:right w:val="single" w:sz="4" w:space="0" w:color="auto"/>
            </w:tcBorders>
          </w:tcPr>
          <w:p w:rsidR="00D5281E" w:rsidRDefault="00D5281E" w:rsidP="005C4F46">
            <w:pPr>
              <w:jc w:val="both"/>
            </w:pPr>
          </w:p>
        </w:tc>
        <w:tc>
          <w:tcPr>
            <w:tcW w:w="2419" w:type="dxa"/>
            <w:gridSpan w:val="3"/>
            <w:vMerge/>
            <w:tcBorders>
              <w:right w:val="single" w:sz="4" w:space="0" w:color="auto"/>
            </w:tcBorders>
          </w:tcPr>
          <w:p w:rsidR="00D5281E" w:rsidRDefault="00D5281E" w:rsidP="005C4F46">
            <w:pPr>
              <w:jc w:val="both"/>
            </w:pPr>
          </w:p>
        </w:tc>
        <w:tc>
          <w:tcPr>
            <w:tcW w:w="2160" w:type="dxa"/>
            <w:gridSpan w:val="2"/>
            <w:vMerge/>
            <w:tcBorders>
              <w:left w:val="single" w:sz="4" w:space="0" w:color="auto"/>
              <w:right w:val="single" w:sz="4" w:space="0" w:color="auto"/>
            </w:tcBorders>
          </w:tcPr>
          <w:p w:rsidR="00D5281E" w:rsidRDefault="00D5281E" w:rsidP="005C4F46">
            <w:pPr>
              <w:jc w:val="both"/>
            </w:pPr>
          </w:p>
        </w:tc>
        <w:tc>
          <w:tcPr>
            <w:tcW w:w="1562" w:type="dxa"/>
            <w:vMerge/>
            <w:tcBorders>
              <w:left w:val="single" w:sz="4" w:space="0" w:color="auto"/>
            </w:tcBorders>
          </w:tcPr>
          <w:p w:rsidR="00D5281E" w:rsidRDefault="00D5281E" w:rsidP="005C4F46">
            <w:pPr>
              <w:jc w:val="both"/>
            </w:pPr>
          </w:p>
        </w:tc>
        <w:tc>
          <w:tcPr>
            <w:tcW w:w="993" w:type="dxa"/>
            <w:vMerge/>
          </w:tcPr>
          <w:p w:rsidR="00D5281E" w:rsidRDefault="00D5281E" w:rsidP="005C4F46">
            <w:pPr>
              <w:jc w:val="both"/>
            </w:pPr>
          </w:p>
        </w:tc>
        <w:tc>
          <w:tcPr>
            <w:tcW w:w="1084" w:type="dxa"/>
            <w:tcBorders>
              <w:top w:val="single" w:sz="4" w:space="0" w:color="auto"/>
            </w:tcBorders>
          </w:tcPr>
          <w:p w:rsidR="00D5281E" w:rsidRPr="00B10B37" w:rsidRDefault="00D5281E" w:rsidP="001350E0">
            <w:pPr>
              <w:jc w:val="center"/>
            </w:pPr>
            <w:r>
              <w:t>ОБ</w:t>
            </w:r>
          </w:p>
        </w:tc>
        <w:tc>
          <w:tcPr>
            <w:tcW w:w="1038" w:type="dxa"/>
            <w:tcBorders>
              <w:top w:val="single" w:sz="4" w:space="0" w:color="auto"/>
            </w:tcBorders>
          </w:tcPr>
          <w:p w:rsidR="00D5281E" w:rsidRPr="00B10B37" w:rsidRDefault="00D5281E" w:rsidP="001350E0">
            <w:pPr>
              <w:jc w:val="center"/>
            </w:pPr>
            <w:r>
              <w:t>МБ</w:t>
            </w:r>
          </w:p>
        </w:tc>
        <w:tc>
          <w:tcPr>
            <w:tcW w:w="808" w:type="dxa"/>
            <w:gridSpan w:val="2"/>
            <w:vMerge/>
          </w:tcPr>
          <w:p w:rsidR="00D5281E" w:rsidRPr="00B10B37" w:rsidRDefault="00D5281E" w:rsidP="005C4F46">
            <w:pPr>
              <w:jc w:val="both"/>
            </w:pPr>
          </w:p>
        </w:tc>
      </w:tr>
      <w:tr w:rsidR="00D5281E" w:rsidTr="0020722B">
        <w:trPr>
          <w:trHeight w:val="1347"/>
        </w:trPr>
        <w:tc>
          <w:tcPr>
            <w:tcW w:w="525" w:type="dxa"/>
            <w:tcBorders>
              <w:bottom w:val="single" w:sz="4" w:space="0" w:color="auto"/>
              <w:right w:val="single" w:sz="4" w:space="0" w:color="auto"/>
            </w:tcBorders>
          </w:tcPr>
          <w:p w:rsidR="00D5281E" w:rsidRPr="00DF4677" w:rsidRDefault="00F57CF6" w:rsidP="00267976">
            <w:pPr>
              <w:jc w:val="both"/>
              <w:rPr>
                <w:lang w:eastAsia="en-US"/>
              </w:rPr>
            </w:pPr>
            <w:r>
              <w:rPr>
                <w:lang w:eastAsia="en-US"/>
              </w:rPr>
              <w:lastRenderedPageBreak/>
              <w:t>1.</w:t>
            </w:r>
          </w:p>
        </w:tc>
        <w:tc>
          <w:tcPr>
            <w:tcW w:w="2419" w:type="dxa"/>
            <w:gridSpan w:val="3"/>
            <w:tcBorders>
              <w:bottom w:val="single" w:sz="4" w:space="0" w:color="auto"/>
              <w:right w:val="single" w:sz="4" w:space="0" w:color="auto"/>
            </w:tcBorders>
          </w:tcPr>
          <w:p w:rsidR="00D5281E" w:rsidRPr="00DF4677" w:rsidRDefault="00F57CF6" w:rsidP="00F57CF6">
            <w:pPr>
              <w:jc w:val="both"/>
              <w:rPr>
                <w:lang w:eastAsia="en-US"/>
              </w:rPr>
            </w:pPr>
            <w:r>
              <w:rPr>
                <w:lang w:eastAsia="en-US"/>
              </w:rPr>
              <w:t>Ремонт автомобильной дороги по ул</w:t>
            </w:r>
            <w:proofErr w:type="gramStart"/>
            <w:r>
              <w:rPr>
                <w:lang w:eastAsia="en-US"/>
              </w:rPr>
              <w:t>.Т</w:t>
            </w:r>
            <w:proofErr w:type="gramEnd"/>
            <w:r>
              <w:rPr>
                <w:lang w:eastAsia="en-US"/>
              </w:rPr>
              <w:t xml:space="preserve">екстильщиков (км 0 +108-км 0+886) </w:t>
            </w:r>
          </w:p>
        </w:tc>
        <w:tc>
          <w:tcPr>
            <w:tcW w:w="2160" w:type="dxa"/>
            <w:gridSpan w:val="2"/>
            <w:tcBorders>
              <w:left w:val="single" w:sz="4" w:space="0" w:color="auto"/>
              <w:bottom w:val="single" w:sz="4" w:space="0" w:color="auto"/>
              <w:right w:val="single" w:sz="4" w:space="0" w:color="auto"/>
            </w:tcBorders>
          </w:tcPr>
          <w:p w:rsidR="00D5281E" w:rsidRPr="00FB11C2" w:rsidRDefault="006B1EC8" w:rsidP="006B1EC8">
            <w:pPr>
              <w:jc w:val="center"/>
              <w:rPr>
                <w:rFonts w:eastAsia="Times New Roman"/>
                <w:lang w:eastAsia="en-US"/>
              </w:rPr>
            </w:pPr>
            <w:r>
              <w:rPr>
                <w:rFonts w:eastAsia="Times New Roman"/>
                <w:lang w:eastAsia="en-US"/>
              </w:rPr>
              <w:t>012820000124001150-0104747-02 от 08.04.2024</w:t>
            </w:r>
          </w:p>
        </w:tc>
        <w:tc>
          <w:tcPr>
            <w:tcW w:w="1562" w:type="dxa"/>
            <w:tcBorders>
              <w:left w:val="single" w:sz="4" w:space="0" w:color="auto"/>
              <w:bottom w:val="single" w:sz="4" w:space="0" w:color="auto"/>
            </w:tcBorders>
          </w:tcPr>
          <w:p w:rsidR="00D5281E" w:rsidRPr="00FB11C2" w:rsidRDefault="006B1EC8" w:rsidP="006B1EC8">
            <w:pPr>
              <w:jc w:val="center"/>
              <w:rPr>
                <w:rFonts w:eastAsia="Times New Roman"/>
                <w:lang w:eastAsia="en-US"/>
              </w:rPr>
            </w:pPr>
            <w:r>
              <w:rPr>
                <w:rFonts w:eastAsia="Times New Roman"/>
                <w:lang w:eastAsia="en-US"/>
              </w:rPr>
              <w:t>ГУП ДСУ-3</w:t>
            </w:r>
          </w:p>
        </w:tc>
        <w:tc>
          <w:tcPr>
            <w:tcW w:w="993" w:type="dxa"/>
            <w:tcBorders>
              <w:bottom w:val="single" w:sz="4" w:space="0" w:color="auto"/>
            </w:tcBorders>
          </w:tcPr>
          <w:p w:rsidR="00D5281E" w:rsidRPr="00FB11C2" w:rsidRDefault="006B1EC8" w:rsidP="00F920EA">
            <w:pPr>
              <w:jc w:val="center"/>
            </w:pPr>
            <w:r>
              <w:t>11562,5</w:t>
            </w:r>
          </w:p>
        </w:tc>
        <w:tc>
          <w:tcPr>
            <w:tcW w:w="1084" w:type="dxa"/>
            <w:tcBorders>
              <w:bottom w:val="single" w:sz="4" w:space="0" w:color="auto"/>
            </w:tcBorders>
          </w:tcPr>
          <w:p w:rsidR="00D5281E" w:rsidRPr="00FB11C2" w:rsidRDefault="006B1EC8" w:rsidP="00F920EA">
            <w:pPr>
              <w:ind w:left="-250" w:firstLine="250"/>
              <w:jc w:val="center"/>
            </w:pPr>
            <w:r>
              <w:t>8787,5</w:t>
            </w:r>
          </w:p>
        </w:tc>
        <w:tc>
          <w:tcPr>
            <w:tcW w:w="1038" w:type="dxa"/>
            <w:tcBorders>
              <w:bottom w:val="single" w:sz="4" w:space="0" w:color="auto"/>
            </w:tcBorders>
          </w:tcPr>
          <w:p w:rsidR="00D5281E" w:rsidRPr="00FB11C2" w:rsidRDefault="006B1EC8" w:rsidP="00F920EA">
            <w:pPr>
              <w:jc w:val="center"/>
            </w:pPr>
            <w:r>
              <w:t>2775,0</w:t>
            </w:r>
          </w:p>
        </w:tc>
        <w:tc>
          <w:tcPr>
            <w:tcW w:w="808" w:type="dxa"/>
            <w:gridSpan w:val="2"/>
            <w:tcBorders>
              <w:bottom w:val="single" w:sz="4" w:space="0" w:color="auto"/>
            </w:tcBorders>
          </w:tcPr>
          <w:p w:rsidR="00D5281E" w:rsidRDefault="006B1EC8" w:rsidP="00F920EA">
            <w:pPr>
              <w:jc w:val="center"/>
            </w:pPr>
            <w:r>
              <w:t>0,778км</w:t>
            </w:r>
          </w:p>
          <w:p w:rsidR="006B1EC8" w:rsidRPr="00FB11C2" w:rsidRDefault="006B1EC8" w:rsidP="00F920EA">
            <w:pPr>
              <w:jc w:val="center"/>
            </w:pPr>
            <w:r>
              <w:t>439м тротуар</w:t>
            </w:r>
          </w:p>
        </w:tc>
      </w:tr>
      <w:tr w:rsidR="00D5281E" w:rsidTr="0020722B">
        <w:trPr>
          <w:trHeight w:val="1343"/>
        </w:trPr>
        <w:tc>
          <w:tcPr>
            <w:tcW w:w="525" w:type="dxa"/>
            <w:tcBorders>
              <w:top w:val="single" w:sz="4" w:space="0" w:color="auto"/>
              <w:bottom w:val="single" w:sz="4" w:space="0" w:color="auto"/>
              <w:right w:val="single" w:sz="4" w:space="0" w:color="auto"/>
            </w:tcBorders>
          </w:tcPr>
          <w:p w:rsidR="00D5281E" w:rsidRPr="00FB11C2" w:rsidRDefault="006B1EC8" w:rsidP="007C22B2">
            <w:pPr>
              <w:jc w:val="both"/>
              <w:rPr>
                <w:rFonts w:eastAsia="Times New Roman"/>
                <w:lang w:eastAsia="en-US"/>
              </w:rPr>
            </w:pPr>
            <w:r>
              <w:rPr>
                <w:rFonts w:eastAsia="Times New Roman"/>
                <w:lang w:eastAsia="en-US"/>
              </w:rPr>
              <w:t>2.</w:t>
            </w:r>
          </w:p>
        </w:tc>
        <w:tc>
          <w:tcPr>
            <w:tcW w:w="2419" w:type="dxa"/>
            <w:gridSpan w:val="3"/>
            <w:tcBorders>
              <w:top w:val="single" w:sz="4" w:space="0" w:color="auto"/>
              <w:bottom w:val="single" w:sz="4" w:space="0" w:color="auto"/>
              <w:right w:val="single" w:sz="4" w:space="0" w:color="auto"/>
            </w:tcBorders>
          </w:tcPr>
          <w:p w:rsidR="00D5281E" w:rsidRPr="00FB11C2" w:rsidRDefault="006B1EC8" w:rsidP="007C22B2">
            <w:pPr>
              <w:jc w:val="both"/>
              <w:rPr>
                <w:rFonts w:eastAsia="Times New Roman"/>
                <w:lang w:eastAsia="en-US"/>
              </w:rPr>
            </w:pPr>
            <w:r>
              <w:rPr>
                <w:rFonts w:eastAsia="Times New Roman"/>
                <w:lang w:eastAsia="en-US"/>
              </w:rPr>
              <w:t>Ремонт автомобильной дороги по ул</w:t>
            </w:r>
            <w:proofErr w:type="gramStart"/>
            <w:r>
              <w:rPr>
                <w:rFonts w:eastAsia="Times New Roman"/>
                <w:lang w:eastAsia="en-US"/>
              </w:rPr>
              <w:t>.С</w:t>
            </w:r>
            <w:proofErr w:type="gramEnd"/>
            <w:r>
              <w:rPr>
                <w:rFonts w:eastAsia="Times New Roman"/>
                <w:lang w:eastAsia="en-US"/>
              </w:rPr>
              <w:t xml:space="preserve">оветская (участок от ул.Некрасовская до ул.Владимирская и от ул.Денисенко до ул.Сосновая) </w:t>
            </w:r>
          </w:p>
        </w:tc>
        <w:tc>
          <w:tcPr>
            <w:tcW w:w="2160" w:type="dxa"/>
            <w:gridSpan w:val="2"/>
            <w:tcBorders>
              <w:top w:val="single" w:sz="4" w:space="0" w:color="auto"/>
              <w:left w:val="single" w:sz="4" w:space="0" w:color="auto"/>
              <w:bottom w:val="single" w:sz="4" w:space="0" w:color="auto"/>
              <w:right w:val="single" w:sz="4" w:space="0" w:color="auto"/>
            </w:tcBorders>
          </w:tcPr>
          <w:p w:rsidR="00D5281E" w:rsidRPr="00FB11C2" w:rsidRDefault="00EA4B96" w:rsidP="00286BF0">
            <w:pPr>
              <w:jc w:val="both"/>
              <w:rPr>
                <w:rFonts w:eastAsia="Times New Roman"/>
                <w:lang w:eastAsia="en-US"/>
              </w:rPr>
            </w:pPr>
            <w:r>
              <w:rPr>
                <w:rFonts w:eastAsia="Times New Roman"/>
                <w:lang w:eastAsia="en-US"/>
              </w:rPr>
              <w:t xml:space="preserve">0128820000124001176-0104747-01 от </w:t>
            </w:r>
          </w:p>
        </w:tc>
        <w:tc>
          <w:tcPr>
            <w:tcW w:w="1562" w:type="dxa"/>
            <w:tcBorders>
              <w:top w:val="single" w:sz="4" w:space="0" w:color="auto"/>
              <w:left w:val="single" w:sz="4" w:space="0" w:color="auto"/>
              <w:bottom w:val="single" w:sz="4" w:space="0" w:color="auto"/>
            </w:tcBorders>
          </w:tcPr>
          <w:p w:rsidR="00D5281E" w:rsidRPr="00FB11C2" w:rsidRDefault="00D37B56" w:rsidP="002000FC">
            <w:pPr>
              <w:spacing w:after="200" w:line="276" w:lineRule="auto"/>
              <w:jc w:val="center"/>
              <w:rPr>
                <w:rFonts w:eastAsia="Times New Roman"/>
                <w:lang w:eastAsia="en-US"/>
              </w:rPr>
            </w:pPr>
            <w:r>
              <w:rPr>
                <w:rFonts w:eastAsia="Times New Roman"/>
                <w:lang w:eastAsia="en-US"/>
              </w:rPr>
              <w:t>ООО «Стройсервис»</w:t>
            </w:r>
          </w:p>
        </w:tc>
        <w:tc>
          <w:tcPr>
            <w:tcW w:w="993" w:type="dxa"/>
            <w:tcBorders>
              <w:top w:val="single" w:sz="4" w:space="0" w:color="auto"/>
              <w:bottom w:val="single" w:sz="4" w:space="0" w:color="auto"/>
            </w:tcBorders>
          </w:tcPr>
          <w:p w:rsidR="00D5281E" w:rsidRPr="00FB11C2" w:rsidRDefault="00EA4B96" w:rsidP="007C22B2">
            <w:pPr>
              <w:jc w:val="center"/>
            </w:pPr>
            <w:r>
              <w:t>8502,0</w:t>
            </w:r>
          </w:p>
        </w:tc>
        <w:tc>
          <w:tcPr>
            <w:tcW w:w="1084" w:type="dxa"/>
            <w:tcBorders>
              <w:top w:val="single" w:sz="4" w:space="0" w:color="auto"/>
              <w:bottom w:val="single" w:sz="4" w:space="0" w:color="auto"/>
            </w:tcBorders>
          </w:tcPr>
          <w:p w:rsidR="00D5281E" w:rsidRPr="00FB11C2" w:rsidRDefault="00EA4B96" w:rsidP="007C22B2">
            <w:pPr>
              <w:jc w:val="center"/>
            </w:pPr>
            <w:r>
              <w:t>6461,5</w:t>
            </w:r>
          </w:p>
        </w:tc>
        <w:tc>
          <w:tcPr>
            <w:tcW w:w="1038" w:type="dxa"/>
            <w:tcBorders>
              <w:top w:val="single" w:sz="4" w:space="0" w:color="auto"/>
              <w:bottom w:val="single" w:sz="4" w:space="0" w:color="auto"/>
            </w:tcBorders>
          </w:tcPr>
          <w:p w:rsidR="00D5281E" w:rsidRPr="00FB11C2" w:rsidRDefault="00EA4B96" w:rsidP="007C22B2">
            <w:pPr>
              <w:jc w:val="center"/>
            </w:pPr>
            <w:r>
              <w:t>2040,5</w:t>
            </w:r>
          </w:p>
        </w:tc>
        <w:tc>
          <w:tcPr>
            <w:tcW w:w="808" w:type="dxa"/>
            <w:gridSpan w:val="2"/>
            <w:tcBorders>
              <w:top w:val="single" w:sz="4" w:space="0" w:color="auto"/>
              <w:bottom w:val="single" w:sz="4" w:space="0" w:color="auto"/>
            </w:tcBorders>
          </w:tcPr>
          <w:p w:rsidR="00D5281E" w:rsidRPr="00FB11C2" w:rsidRDefault="00EA4B96" w:rsidP="007C22B2">
            <w:pPr>
              <w:jc w:val="center"/>
            </w:pPr>
            <w:r>
              <w:t>0,9км</w:t>
            </w:r>
          </w:p>
        </w:tc>
      </w:tr>
      <w:tr w:rsidR="00D5281E" w:rsidTr="0020722B">
        <w:trPr>
          <w:trHeight w:val="909"/>
        </w:trPr>
        <w:tc>
          <w:tcPr>
            <w:tcW w:w="525" w:type="dxa"/>
            <w:tcBorders>
              <w:bottom w:val="single" w:sz="4" w:space="0" w:color="auto"/>
              <w:right w:val="single" w:sz="4" w:space="0" w:color="auto"/>
            </w:tcBorders>
          </w:tcPr>
          <w:p w:rsidR="00D5281E" w:rsidRPr="00FB11C2" w:rsidRDefault="00EA4B96" w:rsidP="008A312F">
            <w:pPr>
              <w:jc w:val="both"/>
              <w:rPr>
                <w:rFonts w:eastAsia="Times New Roman"/>
                <w:lang w:eastAsia="en-US"/>
              </w:rPr>
            </w:pPr>
            <w:r>
              <w:rPr>
                <w:rFonts w:eastAsia="Times New Roman"/>
                <w:lang w:eastAsia="en-US"/>
              </w:rPr>
              <w:t>3.</w:t>
            </w:r>
          </w:p>
        </w:tc>
        <w:tc>
          <w:tcPr>
            <w:tcW w:w="2419" w:type="dxa"/>
            <w:gridSpan w:val="3"/>
            <w:tcBorders>
              <w:bottom w:val="single" w:sz="4" w:space="0" w:color="auto"/>
              <w:right w:val="single" w:sz="4" w:space="0" w:color="auto"/>
            </w:tcBorders>
          </w:tcPr>
          <w:p w:rsidR="00D5281E" w:rsidRPr="00FB11C2" w:rsidRDefault="001775B5" w:rsidP="008A312F">
            <w:pPr>
              <w:jc w:val="both"/>
              <w:rPr>
                <w:rFonts w:eastAsia="Times New Roman"/>
                <w:lang w:eastAsia="en-US"/>
              </w:rPr>
            </w:pPr>
            <w:r>
              <w:rPr>
                <w:rFonts w:eastAsia="Times New Roman"/>
                <w:lang w:eastAsia="en-US"/>
              </w:rPr>
              <w:t>Ремонт автомобильной дороги Проезд ул</w:t>
            </w:r>
            <w:proofErr w:type="gramStart"/>
            <w:r>
              <w:rPr>
                <w:rFonts w:eastAsia="Times New Roman"/>
                <w:lang w:eastAsia="en-US"/>
              </w:rPr>
              <w:t>.С</w:t>
            </w:r>
            <w:proofErr w:type="gramEnd"/>
            <w:r>
              <w:rPr>
                <w:rFonts w:eastAsia="Times New Roman"/>
                <w:lang w:eastAsia="en-US"/>
              </w:rPr>
              <w:t xml:space="preserve">адовая-СНТ «Восход» </w:t>
            </w:r>
          </w:p>
        </w:tc>
        <w:tc>
          <w:tcPr>
            <w:tcW w:w="2160" w:type="dxa"/>
            <w:gridSpan w:val="2"/>
            <w:tcBorders>
              <w:left w:val="single" w:sz="4" w:space="0" w:color="auto"/>
              <w:bottom w:val="single" w:sz="4" w:space="0" w:color="auto"/>
              <w:right w:val="single" w:sz="4" w:space="0" w:color="auto"/>
            </w:tcBorders>
          </w:tcPr>
          <w:p w:rsidR="00D5281E" w:rsidRPr="00FB11C2" w:rsidRDefault="00D5281E" w:rsidP="00286BF0">
            <w:pPr>
              <w:jc w:val="both"/>
              <w:rPr>
                <w:rFonts w:eastAsia="Times New Roman"/>
                <w:lang w:eastAsia="en-US"/>
              </w:rPr>
            </w:pPr>
          </w:p>
        </w:tc>
        <w:tc>
          <w:tcPr>
            <w:tcW w:w="1562" w:type="dxa"/>
            <w:tcBorders>
              <w:left w:val="single" w:sz="4" w:space="0" w:color="auto"/>
              <w:bottom w:val="single" w:sz="4" w:space="0" w:color="auto"/>
            </w:tcBorders>
          </w:tcPr>
          <w:p w:rsidR="00D5281E" w:rsidRPr="00FB11C2" w:rsidRDefault="00D37B56" w:rsidP="00D37B56">
            <w:pPr>
              <w:jc w:val="center"/>
              <w:rPr>
                <w:rFonts w:eastAsia="Times New Roman"/>
                <w:lang w:eastAsia="en-US"/>
              </w:rPr>
            </w:pPr>
            <w:r>
              <w:rPr>
                <w:rFonts w:eastAsia="Times New Roman"/>
                <w:lang w:eastAsia="en-US"/>
              </w:rPr>
              <w:t>ООО «Стройсервис»</w:t>
            </w:r>
          </w:p>
        </w:tc>
        <w:tc>
          <w:tcPr>
            <w:tcW w:w="993" w:type="dxa"/>
            <w:tcBorders>
              <w:bottom w:val="single" w:sz="4" w:space="0" w:color="auto"/>
            </w:tcBorders>
          </w:tcPr>
          <w:p w:rsidR="00D5281E" w:rsidRPr="00FB11C2" w:rsidRDefault="004C6E7F" w:rsidP="00F920EA">
            <w:pPr>
              <w:jc w:val="center"/>
            </w:pPr>
            <w:r>
              <w:t>2208,9</w:t>
            </w:r>
          </w:p>
        </w:tc>
        <w:tc>
          <w:tcPr>
            <w:tcW w:w="1084" w:type="dxa"/>
            <w:tcBorders>
              <w:bottom w:val="single" w:sz="4" w:space="0" w:color="auto"/>
            </w:tcBorders>
          </w:tcPr>
          <w:p w:rsidR="00D5281E" w:rsidRPr="00FB11C2" w:rsidRDefault="004C6E7F" w:rsidP="00F920EA">
            <w:pPr>
              <w:jc w:val="center"/>
            </w:pPr>
            <w:r>
              <w:t>1678,8</w:t>
            </w:r>
          </w:p>
        </w:tc>
        <w:tc>
          <w:tcPr>
            <w:tcW w:w="1038" w:type="dxa"/>
            <w:tcBorders>
              <w:bottom w:val="single" w:sz="4" w:space="0" w:color="auto"/>
            </w:tcBorders>
          </w:tcPr>
          <w:p w:rsidR="00D5281E" w:rsidRPr="00FB11C2" w:rsidRDefault="004C6E7F" w:rsidP="00F920EA">
            <w:pPr>
              <w:jc w:val="center"/>
            </w:pPr>
            <w:r>
              <w:t>530,1</w:t>
            </w:r>
          </w:p>
        </w:tc>
        <w:tc>
          <w:tcPr>
            <w:tcW w:w="808" w:type="dxa"/>
            <w:gridSpan w:val="2"/>
            <w:tcBorders>
              <w:bottom w:val="single" w:sz="4" w:space="0" w:color="auto"/>
            </w:tcBorders>
          </w:tcPr>
          <w:p w:rsidR="004C6E7F" w:rsidRDefault="004C6E7F" w:rsidP="00F920EA">
            <w:pPr>
              <w:jc w:val="center"/>
            </w:pPr>
            <w:r>
              <w:t>0,527</w:t>
            </w:r>
          </w:p>
          <w:p w:rsidR="00D5281E" w:rsidRPr="00FB11C2" w:rsidRDefault="004C6E7F" w:rsidP="00F920EA">
            <w:pPr>
              <w:jc w:val="center"/>
            </w:pPr>
            <w:r>
              <w:t>км</w:t>
            </w:r>
          </w:p>
        </w:tc>
      </w:tr>
      <w:tr w:rsidR="00D5281E" w:rsidTr="0020722B">
        <w:trPr>
          <w:gridAfter w:val="1"/>
          <w:wAfter w:w="33" w:type="dxa"/>
          <w:trHeight w:val="1900"/>
        </w:trPr>
        <w:tc>
          <w:tcPr>
            <w:tcW w:w="558" w:type="dxa"/>
            <w:gridSpan w:val="2"/>
            <w:tcBorders>
              <w:bottom w:val="single" w:sz="4" w:space="0" w:color="auto"/>
              <w:right w:val="single" w:sz="4" w:space="0" w:color="auto"/>
            </w:tcBorders>
          </w:tcPr>
          <w:p w:rsidR="00D5281E" w:rsidRPr="00FB11C2" w:rsidRDefault="004C6E7F" w:rsidP="008A312F">
            <w:pPr>
              <w:jc w:val="both"/>
              <w:rPr>
                <w:rFonts w:eastAsia="Times New Roman"/>
                <w:lang w:eastAsia="en-US"/>
              </w:rPr>
            </w:pPr>
            <w:r>
              <w:rPr>
                <w:rFonts w:eastAsia="Times New Roman"/>
                <w:lang w:eastAsia="en-US"/>
              </w:rPr>
              <w:t>4.</w:t>
            </w:r>
          </w:p>
        </w:tc>
        <w:tc>
          <w:tcPr>
            <w:tcW w:w="2419" w:type="dxa"/>
            <w:gridSpan w:val="3"/>
            <w:tcBorders>
              <w:bottom w:val="single" w:sz="4" w:space="0" w:color="auto"/>
              <w:right w:val="single" w:sz="4" w:space="0" w:color="auto"/>
            </w:tcBorders>
          </w:tcPr>
          <w:p w:rsidR="00D5281E" w:rsidRPr="00FB11C2" w:rsidRDefault="004C6E7F" w:rsidP="008A312F">
            <w:pPr>
              <w:jc w:val="both"/>
              <w:rPr>
                <w:rFonts w:eastAsia="Times New Roman"/>
                <w:lang w:eastAsia="en-US"/>
              </w:rPr>
            </w:pPr>
            <w:r>
              <w:rPr>
                <w:rFonts w:eastAsia="Times New Roman"/>
                <w:lang w:eastAsia="en-US"/>
              </w:rPr>
              <w:t>Ремонт автомобильной дороги по ул</w:t>
            </w:r>
            <w:proofErr w:type="gramStart"/>
            <w:r>
              <w:rPr>
                <w:rFonts w:eastAsia="Times New Roman"/>
                <w:lang w:eastAsia="en-US"/>
              </w:rPr>
              <w:t>.С</w:t>
            </w:r>
            <w:proofErr w:type="gramEnd"/>
            <w:r>
              <w:rPr>
                <w:rFonts w:eastAsia="Times New Roman"/>
                <w:lang w:eastAsia="en-US"/>
              </w:rPr>
              <w:t>ерегина на участке от ул.Гагарина до ул.Ленинградская и тротуара на участке от ул.Гагарина до ул.Суворова</w:t>
            </w:r>
          </w:p>
        </w:tc>
        <w:tc>
          <w:tcPr>
            <w:tcW w:w="2127" w:type="dxa"/>
            <w:tcBorders>
              <w:left w:val="single" w:sz="4" w:space="0" w:color="auto"/>
              <w:bottom w:val="single" w:sz="4" w:space="0" w:color="auto"/>
              <w:right w:val="single" w:sz="4" w:space="0" w:color="auto"/>
            </w:tcBorders>
          </w:tcPr>
          <w:p w:rsidR="00D5281E" w:rsidRPr="00FB11C2" w:rsidRDefault="006837AF" w:rsidP="006837AF">
            <w:pPr>
              <w:jc w:val="center"/>
              <w:rPr>
                <w:rFonts w:eastAsia="Times New Roman"/>
                <w:lang w:eastAsia="en-US"/>
              </w:rPr>
            </w:pPr>
            <w:r>
              <w:rPr>
                <w:rFonts w:eastAsia="Times New Roman"/>
                <w:lang w:eastAsia="en-US"/>
              </w:rPr>
              <w:t>0128300004524000020-0104747-02 от 26.08.2024</w:t>
            </w:r>
          </w:p>
        </w:tc>
        <w:tc>
          <w:tcPr>
            <w:tcW w:w="1562" w:type="dxa"/>
            <w:tcBorders>
              <w:left w:val="single" w:sz="4" w:space="0" w:color="auto"/>
              <w:bottom w:val="single" w:sz="4" w:space="0" w:color="auto"/>
            </w:tcBorders>
          </w:tcPr>
          <w:p w:rsidR="00D5281E" w:rsidRPr="00FB11C2" w:rsidRDefault="00AB626B" w:rsidP="00286BF0">
            <w:pPr>
              <w:jc w:val="both"/>
              <w:rPr>
                <w:rFonts w:eastAsia="Times New Roman"/>
                <w:lang w:eastAsia="en-US"/>
              </w:rPr>
            </w:pPr>
            <w:r>
              <w:rPr>
                <w:rFonts w:eastAsia="Times New Roman"/>
                <w:lang w:eastAsia="en-US"/>
              </w:rPr>
              <w:t>ГУП ДСУ-3</w:t>
            </w:r>
          </w:p>
        </w:tc>
        <w:tc>
          <w:tcPr>
            <w:tcW w:w="993" w:type="dxa"/>
            <w:tcBorders>
              <w:bottom w:val="single" w:sz="4" w:space="0" w:color="auto"/>
            </w:tcBorders>
          </w:tcPr>
          <w:p w:rsidR="00D5281E" w:rsidRPr="00FB11C2" w:rsidRDefault="006837AF" w:rsidP="00F920EA">
            <w:pPr>
              <w:jc w:val="center"/>
            </w:pPr>
            <w:r>
              <w:t>7642,5</w:t>
            </w:r>
          </w:p>
        </w:tc>
        <w:tc>
          <w:tcPr>
            <w:tcW w:w="1084" w:type="dxa"/>
            <w:tcBorders>
              <w:bottom w:val="single" w:sz="4" w:space="0" w:color="auto"/>
            </w:tcBorders>
          </w:tcPr>
          <w:p w:rsidR="00D5281E" w:rsidRPr="00FB11C2" w:rsidRDefault="006837AF" w:rsidP="00F920EA">
            <w:pPr>
              <w:jc w:val="center"/>
            </w:pPr>
            <w:r>
              <w:t>5808,3</w:t>
            </w:r>
          </w:p>
        </w:tc>
        <w:tc>
          <w:tcPr>
            <w:tcW w:w="1038" w:type="dxa"/>
            <w:tcBorders>
              <w:bottom w:val="single" w:sz="4" w:space="0" w:color="auto"/>
            </w:tcBorders>
          </w:tcPr>
          <w:p w:rsidR="00D5281E" w:rsidRPr="00FB11C2" w:rsidRDefault="006837AF" w:rsidP="00F920EA">
            <w:pPr>
              <w:jc w:val="center"/>
            </w:pPr>
            <w:r>
              <w:t>1834,2</w:t>
            </w:r>
          </w:p>
        </w:tc>
        <w:tc>
          <w:tcPr>
            <w:tcW w:w="775" w:type="dxa"/>
            <w:tcBorders>
              <w:bottom w:val="single" w:sz="4" w:space="0" w:color="auto"/>
            </w:tcBorders>
          </w:tcPr>
          <w:p w:rsidR="006837AF" w:rsidRDefault="006837AF" w:rsidP="00F920EA">
            <w:pPr>
              <w:jc w:val="center"/>
            </w:pPr>
            <w:r>
              <w:t>0,140</w:t>
            </w:r>
          </w:p>
          <w:p w:rsidR="00D5281E" w:rsidRDefault="006837AF" w:rsidP="00F920EA">
            <w:pPr>
              <w:jc w:val="center"/>
            </w:pPr>
            <w:r>
              <w:t>Км</w:t>
            </w:r>
          </w:p>
          <w:p w:rsidR="006837AF" w:rsidRDefault="006837AF" w:rsidP="00F920EA">
            <w:pPr>
              <w:jc w:val="center"/>
            </w:pPr>
            <w:r>
              <w:t>720м.</w:t>
            </w:r>
          </w:p>
          <w:p w:rsidR="006837AF" w:rsidRPr="00FB11C2" w:rsidRDefault="006837AF" w:rsidP="006837AF">
            <w:pPr>
              <w:ind w:left="-183" w:firstLine="183"/>
              <w:jc w:val="center"/>
            </w:pPr>
            <w:r>
              <w:t>тротуар</w:t>
            </w:r>
          </w:p>
        </w:tc>
      </w:tr>
      <w:tr w:rsidR="00D5281E" w:rsidTr="00BC7D6A">
        <w:trPr>
          <w:trHeight w:val="847"/>
        </w:trPr>
        <w:tc>
          <w:tcPr>
            <w:tcW w:w="568" w:type="dxa"/>
            <w:gridSpan w:val="3"/>
            <w:tcBorders>
              <w:bottom w:val="single" w:sz="4" w:space="0" w:color="auto"/>
              <w:right w:val="single" w:sz="4" w:space="0" w:color="auto"/>
            </w:tcBorders>
          </w:tcPr>
          <w:p w:rsidR="00D5281E" w:rsidRPr="00FB11C2" w:rsidRDefault="006021F7" w:rsidP="00267976">
            <w:pPr>
              <w:jc w:val="both"/>
              <w:rPr>
                <w:rFonts w:eastAsia="Times New Roman"/>
                <w:lang w:eastAsia="en-US"/>
              </w:rPr>
            </w:pPr>
            <w:r>
              <w:rPr>
                <w:rFonts w:eastAsia="Times New Roman"/>
                <w:lang w:eastAsia="en-US"/>
              </w:rPr>
              <w:t>5.</w:t>
            </w:r>
          </w:p>
        </w:tc>
        <w:tc>
          <w:tcPr>
            <w:tcW w:w="2376" w:type="dxa"/>
            <w:tcBorders>
              <w:bottom w:val="single" w:sz="4" w:space="0" w:color="auto"/>
              <w:right w:val="single" w:sz="4" w:space="0" w:color="auto"/>
            </w:tcBorders>
          </w:tcPr>
          <w:p w:rsidR="00D5281E" w:rsidRPr="00FB11C2" w:rsidRDefault="006021F7" w:rsidP="00267976">
            <w:pPr>
              <w:jc w:val="both"/>
              <w:rPr>
                <w:rFonts w:eastAsia="Times New Roman"/>
                <w:lang w:eastAsia="en-US"/>
              </w:rPr>
            </w:pPr>
            <w:r>
              <w:rPr>
                <w:rFonts w:eastAsia="Times New Roman"/>
                <w:lang w:eastAsia="en-US"/>
              </w:rPr>
              <w:t>Ремонт автомобильной дороги по ул</w:t>
            </w:r>
            <w:proofErr w:type="gramStart"/>
            <w:r>
              <w:rPr>
                <w:rFonts w:eastAsia="Times New Roman"/>
                <w:lang w:eastAsia="en-US"/>
              </w:rPr>
              <w:t>.Ц</w:t>
            </w:r>
            <w:proofErr w:type="gramEnd"/>
            <w:r>
              <w:rPr>
                <w:rFonts w:eastAsia="Times New Roman"/>
                <w:lang w:eastAsia="en-US"/>
              </w:rPr>
              <w:t>ентральная (км 0+6 000 – км 0+400)</w:t>
            </w:r>
          </w:p>
        </w:tc>
        <w:tc>
          <w:tcPr>
            <w:tcW w:w="2160" w:type="dxa"/>
            <w:gridSpan w:val="2"/>
            <w:tcBorders>
              <w:left w:val="single" w:sz="4" w:space="0" w:color="auto"/>
              <w:bottom w:val="single" w:sz="4" w:space="0" w:color="auto"/>
              <w:right w:val="single" w:sz="4" w:space="0" w:color="auto"/>
            </w:tcBorders>
          </w:tcPr>
          <w:p w:rsidR="00D5281E" w:rsidRPr="00FB11C2" w:rsidRDefault="006021F7" w:rsidP="00620F35">
            <w:pPr>
              <w:jc w:val="center"/>
              <w:rPr>
                <w:rFonts w:eastAsia="Times New Roman"/>
                <w:lang w:eastAsia="en-US"/>
              </w:rPr>
            </w:pPr>
            <w:r>
              <w:rPr>
                <w:rFonts w:eastAsia="Times New Roman"/>
                <w:lang w:eastAsia="en-US"/>
              </w:rPr>
              <w:t>№0128300004524000025-0104747-01 от 04.10.2024</w:t>
            </w:r>
          </w:p>
        </w:tc>
        <w:tc>
          <w:tcPr>
            <w:tcW w:w="1562" w:type="dxa"/>
            <w:tcBorders>
              <w:left w:val="single" w:sz="4" w:space="0" w:color="auto"/>
              <w:bottom w:val="single" w:sz="4" w:space="0" w:color="auto"/>
            </w:tcBorders>
          </w:tcPr>
          <w:p w:rsidR="00D5281E" w:rsidRPr="00FB11C2" w:rsidRDefault="00BC7D6A" w:rsidP="001B1D43">
            <w:pPr>
              <w:spacing w:after="200" w:line="276" w:lineRule="auto"/>
              <w:jc w:val="center"/>
              <w:rPr>
                <w:rFonts w:eastAsia="Times New Roman"/>
                <w:lang w:eastAsia="en-US"/>
              </w:rPr>
            </w:pPr>
            <w:r>
              <w:rPr>
                <w:rFonts w:eastAsia="Times New Roman"/>
                <w:lang w:eastAsia="en-US"/>
              </w:rPr>
              <w:t>ООО «Стройсервис»</w:t>
            </w:r>
          </w:p>
        </w:tc>
        <w:tc>
          <w:tcPr>
            <w:tcW w:w="993" w:type="dxa"/>
            <w:tcBorders>
              <w:bottom w:val="single" w:sz="4" w:space="0" w:color="auto"/>
            </w:tcBorders>
          </w:tcPr>
          <w:p w:rsidR="00D5281E" w:rsidRPr="00FB11C2" w:rsidRDefault="006021F7" w:rsidP="00F920EA">
            <w:pPr>
              <w:jc w:val="center"/>
            </w:pPr>
            <w:r>
              <w:t>2159,7</w:t>
            </w:r>
          </w:p>
        </w:tc>
        <w:tc>
          <w:tcPr>
            <w:tcW w:w="1084" w:type="dxa"/>
            <w:tcBorders>
              <w:bottom w:val="single" w:sz="4" w:space="0" w:color="auto"/>
            </w:tcBorders>
          </w:tcPr>
          <w:p w:rsidR="00D5281E" w:rsidRPr="00FB11C2" w:rsidRDefault="006021F7" w:rsidP="00F920EA">
            <w:pPr>
              <w:jc w:val="center"/>
            </w:pPr>
            <w:r>
              <w:t>1641,4</w:t>
            </w:r>
          </w:p>
        </w:tc>
        <w:tc>
          <w:tcPr>
            <w:tcW w:w="1038" w:type="dxa"/>
            <w:tcBorders>
              <w:bottom w:val="single" w:sz="4" w:space="0" w:color="auto"/>
            </w:tcBorders>
          </w:tcPr>
          <w:p w:rsidR="00D5281E" w:rsidRPr="00FB11C2" w:rsidRDefault="006021F7" w:rsidP="00F920EA">
            <w:pPr>
              <w:jc w:val="center"/>
            </w:pPr>
            <w:r>
              <w:t>518,3</w:t>
            </w:r>
          </w:p>
        </w:tc>
        <w:tc>
          <w:tcPr>
            <w:tcW w:w="808" w:type="dxa"/>
            <w:gridSpan w:val="2"/>
            <w:tcBorders>
              <w:bottom w:val="single" w:sz="4" w:space="0" w:color="auto"/>
            </w:tcBorders>
          </w:tcPr>
          <w:p w:rsidR="00D5281E" w:rsidRPr="00FB11C2" w:rsidRDefault="006021F7" w:rsidP="00F920EA">
            <w:pPr>
              <w:jc w:val="center"/>
            </w:pPr>
            <w:r>
              <w:t>0,4 км</w:t>
            </w:r>
          </w:p>
        </w:tc>
      </w:tr>
      <w:tr w:rsidR="00D5281E" w:rsidTr="00BC7D6A">
        <w:trPr>
          <w:trHeight w:val="488"/>
        </w:trPr>
        <w:tc>
          <w:tcPr>
            <w:tcW w:w="568" w:type="dxa"/>
            <w:gridSpan w:val="3"/>
            <w:tcBorders>
              <w:right w:val="single" w:sz="4" w:space="0" w:color="auto"/>
            </w:tcBorders>
          </w:tcPr>
          <w:p w:rsidR="00D5281E" w:rsidRPr="00FB11C2" w:rsidRDefault="006601AA" w:rsidP="00267976">
            <w:pPr>
              <w:jc w:val="both"/>
              <w:rPr>
                <w:rFonts w:eastAsia="Times New Roman"/>
                <w:lang w:eastAsia="en-US"/>
              </w:rPr>
            </w:pPr>
            <w:r>
              <w:rPr>
                <w:rFonts w:eastAsia="Times New Roman"/>
                <w:lang w:eastAsia="en-US"/>
              </w:rPr>
              <w:t>6.</w:t>
            </w:r>
          </w:p>
        </w:tc>
        <w:tc>
          <w:tcPr>
            <w:tcW w:w="2376" w:type="dxa"/>
            <w:tcBorders>
              <w:right w:val="single" w:sz="4" w:space="0" w:color="auto"/>
            </w:tcBorders>
          </w:tcPr>
          <w:p w:rsidR="00D5281E" w:rsidRPr="00FB11C2" w:rsidRDefault="006601AA" w:rsidP="00267976">
            <w:pPr>
              <w:jc w:val="both"/>
              <w:rPr>
                <w:rFonts w:eastAsia="Times New Roman"/>
                <w:lang w:eastAsia="en-US"/>
              </w:rPr>
            </w:pPr>
            <w:r>
              <w:rPr>
                <w:rFonts w:eastAsia="Times New Roman"/>
                <w:lang w:eastAsia="en-US"/>
              </w:rPr>
              <w:t>Ремонт автомобильной дороги Проезд от ул</w:t>
            </w:r>
            <w:proofErr w:type="gramStart"/>
            <w:r>
              <w:rPr>
                <w:rFonts w:eastAsia="Times New Roman"/>
                <w:lang w:eastAsia="en-US"/>
              </w:rPr>
              <w:t>.М</w:t>
            </w:r>
            <w:proofErr w:type="gramEnd"/>
            <w:r>
              <w:rPr>
                <w:rFonts w:eastAsia="Times New Roman"/>
                <w:lang w:eastAsia="en-US"/>
              </w:rPr>
              <w:t>олодежная мкр.Красный Октябрь до СНТ «Восход»</w:t>
            </w:r>
          </w:p>
        </w:tc>
        <w:tc>
          <w:tcPr>
            <w:tcW w:w="2160" w:type="dxa"/>
            <w:gridSpan w:val="2"/>
            <w:tcBorders>
              <w:left w:val="single" w:sz="4" w:space="0" w:color="auto"/>
              <w:right w:val="single" w:sz="4" w:space="0" w:color="auto"/>
            </w:tcBorders>
          </w:tcPr>
          <w:p w:rsidR="00D5281E" w:rsidRPr="00FB11C2" w:rsidRDefault="006601AA" w:rsidP="007C22B2">
            <w:pPr>
              <w:jc w:val="center"/>
              <w:rPr>
                <w:rFonts w:eastAsia="Times New Roman"/>
                <w:lang w:eastAsia="en-US"/>
              </w:rPr>
            </w:pPr>
            <w:r>
              <w:rPr>
                <w:rFonts w:eastAsia="Times New Roman"/>
                <w:lang w:eastAsia="en-US"/>
              </w:rPr>
              <w:t>0128300004524000023-0104747-01 от 04.10.2024</w:t>
            </w:r>
          </w:p>
        </w:tc>
        <w:tc>
          <w:tcPr>
            <w:tcW w:w="1562" w:type="dxa"/>
            <w:tcBorders>
              <w:left w:val="single" w:sz="4" w:space="0" w:color="auto"/>
            </w:tcBorders>
          </w:tcPr>
          <w:p w:rsidR="00D5281E" w:rsidRPr="00FB11C2" w:rsidRDefault="00BC7D6A" w:rsidP="00BC7D6A">
            <w:pPr>
              <w:spacing w:after="200" w:line="276" w:lineRule="auto"/>
              <w:jc w:val="center"/>
              <w:rPr>
                <w:rFonts w:eastAsia="Times New Roman"/>
                <w:lang w:eastAsia="en-US"/>
              </w:rPr>
            </w:pPr>
            <w:r>
              <w:rPr>
                <w:rFonts w:eastAsia="Times New Roman"/>
                <w:lang w:eastAsia="en-US"/>
              </w:rPr>
              <w:t>ООО «Стройсервис»</w:t>
            </w:r>
          </w:p>
        </w:tc>
        <w:tc>
          <w:tcPr>
            <w:tcW w:w="993" w:type="dxa"/>
          </w:tcPr>
          <w:p w:rsidR="00D5281E" w:rsidRPr="00FB11C2" w:rsidRDefault="006601AA" w:rsidP="00F920EA">
            <w:pPr>
              <w:jc w:val="center"/>
            </w:pPr>
            <w:r>
              <w:t>1675,2</w:t>
            </w:r>
          </w:p>
        </w:tc>
        <w:tc>
          <w:tcPr>
            <w:tcW w:w="1084" w:type="dxa"/>
          </w:tcPr>
          <w:p w:rsidR="00D5281E" w:rsidRPr="00FB11C2" w:rsidRDefault="006601AA" w:rsidP="00F920EA">
            <w:pPr>
              <w:jc w:val="center"/>
            </w:pPr>
            <w:r>
              <w:t>1273,1</w:t>
            </w:r>
          </w:p>
        </w:tc>
        <w:tc>
          <w:tcPr>
            <w:tcW w:w="1038" w:type="dxa"/>
          </w:tcPr>
          <w:p w:rsidR="00D5281E" w:rsidRPr="00FB11C2" w:rsidRDefault="006601AA" w:rsidP="00F920EA">
            <w:pPr>
              <w:jc w:val="center"/>
            </w:pPr>
            <w:r>
              <w:t>402,1</w:t>
            </w:r>
          </w:p>
        </w:tc>
        <w:tc>
          <w:tcPr>
            <w:tcW w:w="808" w:type="dxa"/>
            <w:gridSpan w:val="2"/>
          </w:tcPr>
          <w:p w:rsidR="00D5281E" w:rsidRPr="00FB11C2" w:rsidRDefault="006601AA" w:rsidP="00F920EA">
            <w:pPr>
              <w:jc w:val="center"/>
            </w:pPr>
            <w:r>
              <w:t>0,340км</w:t>
            </w:r>
          </w:p>
        </w:tc>
      </w:tr>
      <w:tr w:rsidR="00DC3A41" w:rsidTr="0020722B">
        <w:tc>
          <w:tcPr>
            <w:tcW w:w="2944" w:type="dxa"/>
            <w:gridSpan w:val="4"/>
            <w:tcBorders>
              <w:right w:val="single" w:sz="4" w:space="0" w:color="auto"/>
            </w:tcBorders>
          </w:tcPr>
          <w:p w:rsidR="00DC3A41" w:rsidRPr="00840315" w:rsidRDefault="00DC3A41" w:rsidP="005C4F46">
            <w:pPr>
              <w:jc w:val="both"/>
              <w:rPr>
                <w:b/>
                <w:sz w:val="24"/>
                <w:szCs w:val="24"/>
              </w:rPr>
            </w:pPr>
            <w:r>
              <w:rPr>
                <w:b/>
                <w:sz w:val="24"/>
                <w:szCs w:val="24"/>
              </w:rPr>
              <w:t>Итого</w:t>
            </w:r>
          </w:p>
        </w:tc>
        <w:tc>
          <w:tcPr>
            <w:tcW w:w="2160" w:type="dxa"/>
            <w:gridSpan w:val="2"/>
            <w:tcBorders>
              <w:left w:val="single" w:sz="4" w:space="0" w:color="auto"/>
              <w:right w:val="single" w:sz="4" w:space="0" w:color="auto"/>
            </w:tcBorders>
          </w:tcPr>
          <w:p w:rsidR="00DC3A41" w:rsidRPr="00840315" w:rsidRDefault="00DC3A41" w:rsidP="00286BF0">
            <w:pPr>
              <w:jc w:val="both"/>
              <w:rPr>
                <w:b/>
              </w:rPr>
            </w:pPr>
          </w:p>
        </w:tc>
        <w:tc>
          <w:tcPr>
            <w:tcW w:w="1562" w:type="dxa"/>
            <w:tcBorders>
              <w:left w:val="single" w:sz="4" w:space="0" w:color="auto"/>
            </w:tcBorders>
          </w:tcPr>
          <w:p w:rsidR="00DC3A41" w:rsidRPr="00840315" w:rsidRDefault="00DC3A41" w:rsidP="00286BF0">
            <w:pPr>
              <w:jc w:val="both"/>
              <w:rPr>
                <w:b/>
              </w:rPr>
            </w:pPr>
          </w:p>
        </w:tc>
        <w:tc>
          <w:tcPr>
            <w:tcW w:w="993" w:type="dxa"/>
          </w:tcPr>
          <w:p w:rsidR="00DC3A41" w:rsidRPr="001F4C2A" w:rsidRDefault="006601AA" w:rsidP="00962CC6">
            <w:pPr>
              <w:rPr>
                <w:b/>
              </w:rPr>
            </w:pPr>
            <w:r>
              <w:rPr>
                <w:b/>
              </w:rPr>
              <w:t>33750,8</w:t>
            </w:r>
          </w:p>
        </w:tc>
        <w:tc>
          <w:tcPr>
            <w:tcW w:w="1084" w:type="dxa"/>
          </w:tcPr>
          <w:p w:rsidR="00DC3A41" w:rsidRPr="001F4C2A" w:rsidRDefault="006601AA" w:rsidP="00962CC6">
            <w:pPr>
              <w:rPr>
                <w:b/>
              </w:rPr>
            </w:pPr>
            <w:r>
              <w:rPr>
                <w:b/>
              </w:rPr>
              <w:t>25650,6</w:t>
            </w:r>
          </w:p>
        </w:tc>
        <w:tc>
          <w:tcPr>
            <w:tcW w:w="1038" w:type="dxa"/>
          </w:tcPr>
          <w:p w:rsidR="00DC3A41" w:rsidRPr="001F4C2A" w:rsidRDefault="006601AA" w:rsidP="00962CC6">
            <w:pPr>
              <w:rPr>
                <w:b/>
              </w:rPr>
            </w:pPr>
            <w:r>
              <w:rPr>
                <w:b/>
              </w:rPr>
              <w:t>8100,2</w:t>
            </w:r>
          </w:p>
        </w:tc>
        <w:tc>
          <w:tcPr>
            <w:tcW w:w="808" w:type="dxa"/>
            <w:gridSpan w:val="2"/>
          </w:tcPr>
          <w:p w:rsidR="00DC3A41" w:rsidRPr="001F4C2A" w:rsidRDefault="00DC3A41" w:rsidP="00962CC6">
            <w:pPr>
              <w:jc w:val="center"/>
              <w:rPr>
                <w:b/>
              </w:rPr>
            </w:pPr>
          </w:p>
        </w:tc>
      </w:tr>
    </w:tbl>
    <w:p w:rsidR="00BC7D6A" w:rsidRDefault="004E713B" w:rsidP="006601AA">
      <w:pPr>
        <w:pStyle w:val="a4"/>
        <w:spacing w:before="0" w:beforeAutospacing="0" w:after="0" w:afterAutospacing="0"/>
        <w:jc w:val="both"/>
        <w:rPr>
          <w:sz w:val="28"/>
          <w:szCs w:val="28"/>
        </w:rPr>
      </w:pPr>
      <w:r w:rsidRPr="00A462AA">
        <w:rPr>
          <w:sz w:val="28"/>
          <w:szCs w:val="28"/>
        </w:rPr>
        <w:t xml:space="preserve">    </w:t>
      </w:r>
      <w:r w:rsidR="0071212D" w:rsidRPr="00A462AA">
        <w:rPr>
          <w:sz w:val="28"/>
          <w:szCs w:val="28"/>
        </w:rPr>
        <w:t>Неосво</w:t>
      </w:r>
      <w:r w:rsidR="006601AA">
        <w:rPr>
          <w:sz w:val="28"/>
          <w:szCs w:val="28"/>
        </w:rPr>
        <w:t>ение  ассигнований в сумме 520,4</w:t>
      </w:r>
      <w:r w:rsidR="0071212D" w:rsidRPr="00A462AA">
        <w:rPr>
          <w:sz w:val="28"/>
          <w:szCs w:val="28"/>
        </w:rPr>
        <w:t xml:space="preserve"> тыс</w:t>
      </w:r>
      <w:proofErr w:type="gramStart"/>
      <w:r w:rsidR="0071212D" w:rsidRPr="00A462AA">
        <w:rPr>
          <w:sz w:val="28"/>
          <w:szCs w:val="28"/>
        </w:rPr>
        <w:t>.р</w:t>
      </w:r>
      <w:proofErr w:type="gramEnd"/>
      <w:r w:rsidR="0071212D" w:rsidRPr="00A462AA">
        <w:rPr>
          <w:sz w:val="28"/>
          <w:szCs w:val="28"/>
        </w:rPr>
        <w:t>ублей, выделенных из областного бюджета связано с</w:t>
      </w:r>
      <w:r w:rsidR="0071212D">
        <w:rPr>
          <w:sz w:val="28"/>
          <w:szCs w:val="28"/>
        </w:rPr>
        <w:t xml:space="preserve"> </w:t>
      </w:r>
      <w:r w:rsidR="006601AA">
        <w:rPr>
          <w:sz w:val="28"/>
          <w:szCs w:val="28"/>
        </w:rPr>
        <w:t>экономией,</w:t>
      </w:r>
      <w:r w:rsidR="006601AA" w:rsidRPr="006601AA">
        <w:rPr>
          <w:sz w:val="28"/>
          <w:szCs w:val="28"/>
        </w:rPr>
        <w:t xml:space="preserve"> </w:t>
      </w:r>
      <w:r w:rsidR="006601AA">
        <w:rPr>
          <w:sz w:val="28"/>
          <w:szCs w:val="28"/>
        </w:rPr>
        <w:t xml:space="preserve">образовавшейся при заключении  муниципальных контрактов. </w:t>
      </w:r>
      <w:r w:rsidR="00BC7D6A">
        <w:rPr>
          <w:sz w:val="28"/>
          <w:szCs w:val="28"/>
        </w:rPr>
        <w:t>( план 46171,0 тыс.рублей, исполнено 45650,6</w:t>
      </w:r>
      <w:r w:rsidR="0071212D">
        <w:rPr>
          <w:sz w:val="28"/>
          <w:szCs w:val="28"/>
        </w:rPr>
        <w:t xml:space="preserve"> тыс.рублей)</w:t>
      </w:r>
      <w:r w:rsidR="00BC7D6A">
        <w:rPr>
          <w:sz w:val="28"/>
          <w:szCs w:val="28"/>
        </w:rPr>
        <w:t>.</w:t>
      </w:r>
    </w:p>
    <w:p w:rsidR="00527614" w:rsidRDefault="00527614" w:rsidP="00DB5877">
      <w:pPr>
        <w:pStyle w:val="a4"/>
        <w:spacing w:before="0" w:beforeAutospacing="0" w:after="0" w:afterAutospacing="0"/>
        <w:jc w:val="both"/>
        <w:rPr>
          <w:sz w:val="28"/>
          <w:szCs w:val="28"/>
        </w:rPr>
      </w:pPr>
    </w:p>
    <w:p w:rsidR="008552B8" w:rsidRPr="00DB5877" w:rsidRDefault="004C31D0" w:rsidP="00DB5877">
      <w:pPr>
        <w:pStyle w:val="a4"/>
        <w:spacing w:before="0" w:beforeAutospacing="0" w:after="0" w:afterAutospacing="0"/>
        <w:jc w:val="both"/>
        <w:rPr>
          <w:sz w:val="28"/>
          <w:szCs w:val="28"/>
        </w:rPr>
      </w:pPr>
      <w:r>
        <w:rPr>
          <w:sz w:val="28"/>
          <w:szCs w:val="28"/>
        </w:rPr>
        <w:t xml:space="preserve"> </w:t>
      </w:r>
      <w:r w:rsidR="0071212D">
        <w:rPr>
          <w:sz w:val="28"/>
          <w:szCs w:val="28"/>
        </w:rPr>
        <w:t xml:space="preserve"> </w:t>
      </w:r>
      <w:r w:rsidR="000D3055" w:rsidRPr="000D3055">
        <w:rPr>
          <w:b/>
          <w:sz w:val="28"/>
          <w:szCs w:val="28"/>
        </w:rPr>
        <w:t>1.6.</w:t>
      </w:r>
      <w:r w:rsidR="0071212D" w:rsidRPr="000D3055">
        <w:rPr>
          <w:b/>
          <w:sz w:val="28"/>
          <w:szCs w:val="28"/>
        </w:rPr>
        <w:t xml:space="preserve">  </w:t>
      </w:r>
      <w:r w:rsidR="00E35BBA">
        <w:rPr>
          <w:sz w:val="28"/>
          <w:szCs w:val="28"/>
        </w:rPr>
        <w:t xml:space="preserve">В 2024 году на основании  заключенного Соглашения с Министерством транспорта и дорожного хозяйства Владимирской области  № 513-2024-ИБК-01  от 05.02.2024 года (Дополнительное соглашение  № 513-2024-ИБК -01/02 от 16.09.2024) бюджету города Киржач  предоставлена субсидия  </w:t>
      </w:r>
      <w:r w:rsidR="00136261">
        <w:rPr>
          <w:sz w:val="28"/>
          <w:szCs w:val="28"/>
        </w:rPr>
        <w:t xml:space="preserve"> на реализацию регионального проекта «Капитальный ремонт и строительство транспортной инфраструктуры, а также строительство объектов ЖКХ Киржачского района и г</w:t>
      </w:r>
      <w:proofErr w:type="gramStart"/>
      <w:r w:rsidR="00136261">
        <w:rPr>
          <w:sz w:val="28"/>
          <w:szCs w:val="28"/>
        </w:rPr>
        <w:t>.К</w:t>
      </w:r>
      <w:proofErr w:type="gramEnd"/>
      <w:r w:rsidR="00136261">
        <w:rPr>
          <w:sz w:val="28"/>
          <w:szCs w:val="28"/>
        </w:rPr>
        <w:t>иржач» за счет бюджетных кредитов, полученных из федерального бюджета на финансовое обеспечение реализации инфраструктурных прое</w:t>
      </w:r>
      <w:r w:rsidR="00DB5877">
        <w:rPr>
          <w:sz w:val="28"/>
          <w:szCs w:val="28"/>
        </w:rPr>
        <w:t>ктов в сумме 17500,0 тыс</w:t>
      </w:r>
      <w:proofErr w:type="gramStart"/>
      <w:r w:rsidR="00DB5877">
        <w:rPr>
          <w:sz w:val="28"/>
          <w:szCs w:val="28"/>
        </w:rPr>
        <w:t>.р</w:t>
      </w:r>
      <w:proofErr w:type="gramEnd"/>
      <w:r w:rsidR="00DB5877">
        <w:rPr>
          <w:sz w:val="28"/>
          <w:szCs w:val="28"/>
        </w:rPr>
        <w:t>ублей, на заключение муниципального контракта по разработке ПСД следующих объектов:</w:t>
      </w:r>
      <w:r w:rsidR="008552B8">
        <w:rPr>
          <w:sz w:val="28"/>
          <w:szCs w:val="28"/>
        </w:rPr>
        <w:t xml:space="preserve">     </w:t>
      </w:r>
    </w:p>
    <w:tbl>
      <w:tblPr>
        <w:tblStyle w:val="a7"/>
        <w:tblW w:w="0" w:type="auto"/>
        <w:tblLayout w:type="fixed"/>
        <w:tblLook w:val="04A0"/>
      </w:tblPr>
      <w:tblGrid>
        <w:gridCol w:w="541"/>
        <w:gridCol w:w="5804"/>
        <w:gridCol w:w="1985"/>
        <w:gridCol w:w="1701"/>
      </w:tblGrid>
      <w:tr w:rsidR="00C316BE" w:rsidTr="00C316BE">
        <w:trPr>
          <w:trHeight w:val="344"/>
        </w:trPr>
        <w:tc>
          <w:tcPr>
            <w:tcW w:w="54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80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Наименование мероприятия</w:t>
            </w:r>
          </w:p>
        </w:tc>
        <w:tc>
          <w:tcPr>
            <w:tcW w:w="19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Протяженность (м.</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м.)</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Сумма (млн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улей)</w:t>
            </w:r>
          </w:p>
        </w:tc>
      </w:tr>
      <w:tr w:rsidR="00C316BE" w:rsidTr="00C316BE">
        <w:trPr>
          <w:trHeight w:val="276"/>
        </w:trPr>
        <w:tc>
          <w:tcPr>
            <w:tcW w:w="54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6BE" w:rsidRDefault="00C316BE" w:rsidP="00D51B58">
            <w:pPr>
              <w:rPr>
                <w:sz w:val="24"/>
                <w:szCs w:val="24"/>
                <w:lang w:eastAsia="en-US"/>
              </w:rPr>
            </w:pPr>
          </w:p>
        </w:tc>
        <w:tc>
          <w:tcPr>
            <w:tcW w:w="580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6BE" w:rsidRDefault="00C316BE" w:rsidP="00D51B58">
            <w:pPr>
              <w:rPr>
                <w:sz w:val="24"/>
                <w:szCs w:val="24"/>
                <w:lang w:eastAsia="en-US"/>
              </w:rPr>
            </w:pPr>
          </w:p>
        </w:tc>
        <w:tc>
          <w:tcPr>
            <w:tcW w:w="198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316BE" w:rsidRDefault="00C316BE" w:rsidP="00D51B58">
            <w:pPr>
              <w:rPr>
                <w:sz w:val="24"/>
                <w:szCs w:val="24"/>
                <w:lang w:eastAsia="en-US"/>
              </w:rPr>
            </w:pPr>
          </w:p>
        </w:tc>
        <w:tc>
          <w:tcPr>
            <w:tcW w:w="1701" w:type="dxa"/>
            <w:vMerge/>
            <w:tcBorders>
              <w:left w:val="single" w:sz="4" w:space="0" w:color="000000" w:themeColor="text1"/>
              <w:bottom w:val="single" w:sz="4" w:space="0" w:color="000000" w:themeColor="text1"/>
              <w:right w:val="single" w:sz="4" w:space="0" w:color="000000" w:themeColor="text1"/>
            </w:tcBorders>
          </w:tcPr>
          <w:p w:rsidR="00C316BE" w:rsidRDefault="00C316BE" w:rsidP="00D51B58">
            <w:pPr>
              <w:pStyle w:val="a8"/>
              <w:jc w:val="center"/>
              <w:rPr>
                <w:rFonts w:ascii="Times New Roman" w:hAnsi="Times New Roman" w:cs="Times New Roman"/>
                <w:sz w:val="24"/>
                <w:szCs w:val="24"/>
              </w:rPr>
            </w:pP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1.</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вердлова мкр.Красный Октябрь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0,9км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2.</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ервомайская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1,203км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1,5</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3.</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 xml:space="preserve">ПСД на капитальный ремонт автомобильной дороги </w:t>
            </w:r>
            <w:r>
              <w:rPr>
                <w:rFonts w:ascii="Times New Roman" w:hAnsi="Times New Roman" w:cs="Times New Roman"/>
                <w:sz w:val="24"/>
                <w:szCs w:val="24"/>
              </w:rPr>
              <w:lastRenderedPageBreak/>
              <w:t>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ушкина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lastRenderedPageBreak/>
              <w:t>1,0км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урманова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0,6км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5.</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участка автомобильной дороги по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адолвая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0,8км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6.</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ктябрьская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0,8км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7.</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ервый проезд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0,7км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8.</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моста через р</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иржач на ул.Первомайская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center"/>
              <w:rPr>
                <w:rFonts w:ascii="Times New Roman" w:hAnsi="Times New Roman" w:cs="Times New Roman"/>
                <w:sz w:val="24"/>
                <w:szCs w:val="24"/>
              </w:rPr>
            </w:pPr>
            <w:r>
              <w:rPr>
                <w:rFonts w:ascii="Times New Roman" w:hAnsi="Times New Roman" w:cs="Times New Roman"/>
                <w:sz w:val="24"/>
                <w:szCs w:val="24"/>
              </w:rPr>
              <w:t>69,64м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sz w:val="24"/>
                <w:szCs w:val="24"/>
              </w:rPr>
            </w:pPr>
            <w:r>
              <w:rPr>
                <w:rFonts w:ascii="Times New Roman" w:hAnsi="Times New Roman" w:cs="Times New Roman"/>
                <w:sz w:val="24"/>
                <w:szCs w:val="24"/>
              </w:rPr>
              <w:t>10,0</w:t>
            </w:r>
          </w:p>
        </w:tc>
      </w:tr>
      <w:tr w:rsidR="00C316BE" w:rsidTr="00C316BE">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D51B58">
            <w:pPr>
              <w:pStyle w:val="a8"/>
              <w:jc w:val="center"/>
              <w:rPr>
                <w:rFonts w:ascii="Times New Roman" w:hAnsi="Times New Roman" w:cs="Times New Roman"/>
                <w:sz w:val="28"/>
                <w:szCs w:val="28"/>
              </w:rPr>
            </w:pP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16BE" w:rsidRDefault="00C316BE" w:rsidP="00D51B58">
            <w:pPr>
              <w:pStyle w:val="a8"/>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D51B58">
            <w:pPr>
              <w:pStyle w:val="a8"/>
              <w:jc w:val="center"/>
              <w:rPr>
                <w:rFonts w:ascii="Times New Roman" w:hAnsi="Times New Roman" w:cs="Times New Roman"/>
                <w:b/>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6BE" w:rsidRDefault="00C316BE" w:rsidP="00C401FA">
            <w:pPr>
              <w:pStyle w:val="a8"/>
              <w:jc w:val="center"/>
              <w:rPr>
                <w:rFonts w:ascii="Times New Roman" w:hAnsi="Times New Roman" w:cs="Times New Roman"/>
                <w:b/>
                <w:sz w:val="28"/>
                <w:szCs w:val="28"/>
              </w:rPr>
            </w:pPr>
            <w:r>
              <w:rPr>
                <w:rFonts w:ascii="Times New Roman" w:hAnsi="Times New Roman" w:cs="Times New Roman"/>
                <w:b/>
                <w:sz w:val="28"/>
                <w:szCs w:val="28"/>
              </w:rPr>
              <w:t>17,5</w:t>
            </w:r>
          </w:p>
        </w:tc>
      </w:tr>
    </w:tbl>
    <w:p w:rsidR="00A0497C" w:rsidRDefault="00D53375" w:rsidP="006601AA">
      <w:pPr>
        <w:pStyle w:val="a4"/>
        <w:spacing w:before="0" w:beforeAutospacing="0" w:after="0" w:afterAutospacing="0"/>
        <w:jc w:val="both"/>
        <w:rPr>
          <w:sz w:val="28"/>
          <w:szCs w:val="28"/>
        </w:rPr>
      </w:pPr>
      <w:r>
        <w:rPr>
          <w:b/>
          <w:sz w:val="28"/>
          <w:szCs w:val="28"/>
        </w:rPr>
        <w:t xml:space="preserve"> </w:t>
      </w:r>
      <w:r w:rsidR="007B3D69">
        <w:rPr>
          <w:b/>
          <w:sz w:val="28"/>
          <w:szCs w:val="28"/>
        </w:rPr>
        <w:t xml:space="preserve">     </w:t>
      </w:r>
      <w:r>
        <w:rPr>
          <w:b/>
          <w:sz w:val="28"/>
          <w:szCs w:val="28"/>
        </w:rPr>
        <w:t xml:space="preserve"> </w:t>
      </w:r>
      <w:r w:rsidRPr="00D53375">
        <w:rPr>
          <w:sz w:val="28"/>
          <w:szCs w:val="28"/>
        </w:rPr>
        <w:t xml:space="preserve">Администрацией </w:t>
      </w:r>
      <w:r w:rsidR="007B3D69">
        <w:rPr>
          <w:sz w:val="28"/>
          <w:szCs w:val="28"/>
        </w:rPr>
        <w:t xml:space="preserve"> города Киржач проведен электронный аукцион ( извещение № 0128200000124001089) и заключен  муниципальный контракт № 0128200000124001089-0104747-01 от 01.04.2024 с ООО «ДОРПРОЕКТ 33» на выполнение работ по разработке  ПСД на капитальный ремонт транспортной инфрастру</w:t>
      </w:r>
      <w:r w:rsidR="008B0625">
        <w:rPr>
          <w:sz w:val="28"/>
          <w:szCs w:val="28"/>
        </w:rPr>
        <w:t>ктуры мкр</w:t>
      </w:r>
      <w:proofErr w:type="gramStart"/>
      <w:r w:rsidR="008B0625">
        <w:rPr>
          <w:sz w:val="28"/>
          <w:szCs w:val="28"/>
        </w:rPr>
        <w:t>.К</w:t>
      </w:r>
      <w:proofErr w:type="gramEnd"/>
      <w:r w:rsidR="008B0625">
        <w:rPr>
          <w:sz w:val="28"/>
          <w:szCs w:val="28"/>
        </w:rPr>
        <w:t>расный Октябрь в г.К</w:t>
      </w:r>
      <w:r w:rsidR="007B3D69">
        <w:rPr>
          <w:sz w:val="28"/>
          <w:szCs w:val="28"/>
        </w:rPr>
        <w:t>иржач Киржачского района</w:t>
      </w:r>
      <w:r w:rsidR="008B0625">
        <w:rPr>
          <w:sz w:val="28"/>
          <w:szCs w:val="28"/>
        </w:rPr>
        <w:t xml:space="preserve">  </w:t>
      </w:r>
      <w:r w:rsidR="007B3D69">
        <w:rPr>
          <w:sz w:val="28"/>
          <w:szCs w:val="28"/>
        </w:rPr>
        <w:t xml:space="preserve"> стоимостью 8712,5 тыс.рублей со сроком исполнения контракта – с момента заключения муниципального контракта</w:t>
      </w:r>
      <w:r w:rsidR="00A0497C">
        <w:rPr>
          <w:sz w:val="28"/>
          <w:szCs w:val="28"/>
        </w:rPr>
        <w:t xml:space="preserve"> до 28.11.2024 года:</w:t>
      </w:r>
    </w:p>
    <w:p w:rsidR="00A0497C" w:rsidRDefault="00A0497C" w:rsidP="006601AA">
      <w:pPr>
        <w:pStyle w:val="a4"/>
        <w:spacing w:before="0" w:beforeAutospacing="0" w:after="0" w:afterAutospacing="0"/>
        <w:jc w:val="both"/>
        <w:rPr>
          <w:sz w:val="28"/>
          <w:szCs w:val="28"/>
        </w:rPr>
      </w:pPr>
      <w:r>
        <w:rPr>
          <w:sz w:val="28"/>
          <w:szCs w:val="28"/>
        </w:rPr>
        <w:t xml:space="preserve"> </w:t>
      </w:r>
    </w:p>
    <w:tbl>
      <w:tblPr>
        <w:tblStyle w:val="a7"/>
        <w:tblW w:w="0" w:type="auto"/>
        <w:tblLayout w:type="fixed"/>
        <w:tblLook w:val="04A0"/>
      </w:tblPr>
      <w:tblGrid>
        <w:gridCol w:w="541"/>
        <w:gridCol w:w="5804"/>
        <w:gridCol w:w="1985"/>
        <w:gridCol w:w="1701"/>
      </w:tblGrid>
      <w:tr w:rsidR="00A0497C" w:rsidTr="00F916F5">
        <w:trPr>
          <w:trHeight w:val="344"/>
        </w:trPr>
        <w:tc>
          <w:tcPr>
            <w:tcW w:w="54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80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Наименование мероприятия</w:t>
            </w:r>
          </w:p>
        </w:tc>
        <w:tc>
          <w:tcPr>
            <w:tcW w:w="19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Протяженность (м.</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м.)</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Сумма  по муниципальному контракту</w:t>
            </w:r>
          </w:p>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r>
      <w:tr w:rsidR="00A0497C" w:rsidTr="00F916F5">
        <w:trPr>
          <w:trHeight w:val="276"/>
        </w:trPr>
        <w:tc>
          <w:tcPr>
            <w:tcW w:w="54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0497C" w:rsidRDefault="00A0497C" w:rsidP="00F916F5">
            <w:pPr>
              <w:rPr>
                <w:sz w:val="24"/>
                <w:szCs w:val="24"/>
                <w:lang w:eastAsia="en-US"/>
              </w:rPr>
            </w:pPr>
          </w:p>
        </w:tc>
        <w:tc>
          <w:tcPr>
            <w:tcW w:w="580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0497C" w:rsidRDefault="00A0497C" w:rsidP="00F916F5">
            <w:pPr>
              <w:rPr>
                <w:sz w:val="24"/>
                <w:szCs w:val="24"/>
                <w:lang w:eastAsia="en-US"/>
              </w:rPr>
            </w:pPr>
          </w:p>
        </w:tc>
        <w:tc>
          <w:tcPr>
            <w:tcW w:w="198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0497C" w:rsidRDefault="00A0497C" w:rsidP="00F916F5">
            <w:pPr>
              <w:rPr>
                <w:sz w:val="24"/>
                <w:szCs w:val="24"/>
                <w:lang w:eastAsia="en-US"/>
              </w:rPr>
            </w:pPr>
          </w:p>
        </w:tc>
        <w:tc>
          <w:tcPr>
            <w:tcW w:w="1701" w:type="dxa"/>
            <w:vMerge/>
            <w:tcBorders>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1.</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вердлова мкр.Красный Октябрь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0,9км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796,5</w:t>
            </w:r>
          </w:p>
          <w:p w:rsidR="00A0497C" w:rsidRDefault="00A0497C" w:rsidP="00F916F5">
            <w:pPr>
              <w:pStyle w:val="a8"/>
              <w:jc w:val="center"/>
              <w:rPr>
                <w:rFonts w:ascii="Times New Roman" w:hAnsi="Times New Roman" w:cs="Times New Roman"/>
                <w:sz w:val="24"/>
                <w:szCs w:val="24"/>
              </w:rPr>
            </w:pP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2.</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ервомайская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1,203км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1195,2</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3.</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ушкина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1,0км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A0497C">
            <w:pPr>
              <w:pStyle w:val="a8"/>
              <w:jc w:val="center"/>
              <w:rPr>
                <w:rFonts w:ascii="Times New Roman" w:hAnsi="Times New Roman" w:cs="Times New Roman"/>
                <w:sz w:val="24"/>
                <w:szCs w:val="24"/>
              </w:rPr>
            </w:pPr>
            <w:r>
              <w:rPr>
                <w:rFonts w:ascii="Times New Roman" w:hAnsi="Times New Roman" w:cs="Times New Roman"/>
                <w:sz w:val="24"/>
                <w:szCs w:val="24"/>
              </w:rPr>
              <w:t>796,5</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4.</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урманова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0,6км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796,5</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5.</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участка автомобильной дороги по ул</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адолвая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0,8км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796,5</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6.</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ктябрьская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0,8км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796,5</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автомобильной дороги по ул</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ервый проезд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0,7км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796,5</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8.</w:t>
            </w: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both"/>
              <w:rPr>
                <w:rFonts w:ascii="Times New Roman" w:hAnsi="Times New Roman" w:cs="Times New Roman"/>
                <w:sz w:val="24"/>
                <w:szCs w:val="24"/>
              </w:rPr>
            </w:pPr>
            <w:r>
              <w:rPr>
                <w:rFonts w:ascii="Times New Roman" w:hAnsi="Times New Roman" w:cs="Times New Roman"/>
                <w:sz w:val="24"/>
                <w:szCs w:val="24"/>
              </w:rPr>
              <w:t>ПСД на капитальный ремонт  моста через р</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иржач на ул.Первомайская мкр.Красный Октябрь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69,64м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Default="00A0497C" w:rsidP="00F916F5">
            <w:pPr>
              <w:pStyle w:val="a8"/>
              <w:jc w:val="center"/>
              <w:rPr>
                <w:rFonts w:ascii="Times New Roman" w:hAnsi="Times New Roman" w:cs="Times New Roman"/>
                <w:sz w:val="24"/>
                <w:szCs w:val="24"/>
              </w:rPr>
            </w:pPr>
            <w:r>
              <w:rPr>
                <w:rFonts w:ascii="Times New Roman" w:hAnsi="Times New Roman" w:cs="Times New Roman"/>
                <w:sz w:val="24"/>
                <w:szCs w:val="24"/>
              </w:rPr>
              <w:t>2738,3</w:t>
            </w:r>
          </w:p>
        </w:tc>
      </w:tr>
      <w:tr w:rsidR="00A0497C" w:rsidTr="00F916F5">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Pr="00A0497C" w:rsidRDefault="00A0497C" w:rsidP="00F916F5">
            <w:pPr>
              <w:pStyle w:val="a8"/>
              <w:jc w:val="center"/>
              <w:rPr>
                <w:rFonts w:ascii="Times New Roman" w:hAnsi="Times New Roman" w:cs="Times New Roman"/>
                <w:b/>
                <w:sz w:val="24"/>
                <w:szCs w:val="24"/>
              </w:rPr>
            </w:pPr>
          </w:p>
        </w:tc>
        <w:tc>
          <w:tcPr>
            <w:tcW w:w="5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Pr="00A0497C" w:rsidRDefault="00A0497C" w:rsidP="00F916F5">
            <w:pPr>
              <w:pStyle w:val="a8"/>
              <w:jc w:val="both"/>
              <w:rPr>
                <w:rFonts w:ascii="Times New Roman" w:hAnsi="Times New Roman" w:cs="Times New Roman"/>
                <w:b/>
                <w:sz w:val="24"/>
                <w:szCs w:val="24"/>
              </w:rPr>
            </w:pPr>
            <w:r>
              <w:rPr>
                <w:rFonts w:ascii="Times New Roman" w:hAnsi="Times New Roman" w:cs="Times New Roman"/>
                <w:b/>
                <w:sz w:val="24"/>
                <w:szCs w:val="24"/>
              </w:rPr>
              <w:t>Итого:</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97C" w:rsidRPr="00A0497C" w:rsidRDefault="00A0497C" w:rsidP="00F916F5">
            <w:pPr>
              <w:pStyle w:val="a8"/>
              <w:jc w:val="center"/>
              <w:rPr>
                <w:rFonts w:ascii="Times New Roman" w:hAnsi="Times New Roman" w:cs="Times New Roman"/>
                <w:b/>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0497C" w:rsidRPr="00A0497C" w:rsidRDefault="00A0497C" w:rsidP="00F916F5">
            <w:pPr>
              <w:pStyle w:val="a8"/>
              <w:jc w:val="center"/>
              <w:rPr>
                <w:rFonts w:ascii="Times New Roman" w:hAnsi="Times New Roman" w:cs="Times New Roman"/>
                <w:b/>
                <w:sz w:val="24"/>
                <w:szCs w:val="24"/>
              </w:rPr>
            </w:pPr>
            <w:r>
              <w:rPr>
                <w:rFonts w:ascii="Times New Roman" w:hAnsi="Times New Roman" w:cs="Times New Roman"/>
                <w:b/>
                <w:sz w:val="24"/>
                <w:szCs w:val="24"/>
              </w:rPr>
              <w:t>8712,5</w:t>
            </w:r>
          </w:p>
        </w:tc>
      </w:tr>
    </w:tbl>
    <w:p w:rsidR="00136261" w:rsidRDefault="007C271D" w:rsidP="006601AA">
      <w:pPr>
        <w:pStyle w:val="a4"/>
        <w:spacing w:before="0" w:beforeAutospacing="0" w:after="0" w:afterAutospacing="0"/>
        <w:jc w:val="both"/>
        <w:rPr>
          <w:sz w:val="28"/>
          <w:szCs w:val="28"/>
        </w:rPr>
      </w:pPr>
      <w:r>
        <w:rPr>
          <w:sz w:val="28"/>
          <w:szCs w:val="28"/>
        </w:rPr>
        <w:t xml:space="preserve">     </w:t>
      </w:r>
      <w:r w:rsidR="00A0497C">
        <w:rPr>
          <w:sz w:val="28"/>
          <w:szCs w:val="28"/>
        </w:rPr>
        <w:t xml:space="preserve">     Экономия по результатам проведенного аукциона составила 8787,5 тыс</w:t>
      </w:r>
      <w:proofErr w:type="gramStart"/>
      <w:r w:rsidR="00A0497C">
        <w:rPr>
          <w:sz w:val="28"/>
          <w:szCs w:val="28"/>
        </w:rPr>
        <w:t>.р</w:t>
      </w:r>
      <w:proofErr w:type="gramEnd"/>
      <w:r w:rsidR="00A0497C">
        <w:rPr>
          <w:sz w:val="28"/>
          <w:szCs w:val="28"/>
        </w:rPr>
        <w:t>ублей.</w:t>
      </w:r>
    </w:p>
    <w:p w:rsidR="00A0497C" w:rsidRDefault="00A0497C" w:rsidP="006601AA">
      <w:pPr>
        <w:pStyle w:val="a4"/>
        <w:spacing w:before="0" w:beforeAutospacing="0" w:after="0" w:afterAutospacing="0"/>
        <w:jc w:val="both"/>
        <w:rPr>
          <w:sz w:val="28"/>
          <w:szCs w:val="28"/>
        </w:rPr>
      </w:pPr>
      <w:r>
        <w:rPr>
          <w:sz w:val="28"/>
          <w:szCs w:val="28"/>
        </w:rPr>
        <w:t xml:space="preserve">    </w:t>
      </w:r>
      <w:r w:rsidR="007C271D">
        <w:rPr>
          <w:sz w:val="28"/>
          <w:szCs w:val="28"/>
        </w:rPr>
        <w:t xml:space="preserve">    </w:t>
      </w:r>
      <w:r>
        <w:rPr>
          <w:sz w:val="28"/>
          <w:szCs w:val="28"/>
        </w:rPr>
        <w:t xml:space="preserve"> По состоянию на 01.01.2025 года неиспользованный остаток субсидии составил 17500,0 тыс</w:t>
      </w:r>
      <w:proofErr w:type="gramStart"/>
      <w:r>
        <w:rPr>
          <w:sz w:val="28"/>
          <w:szCs w:val="28"/>
        </w:rPr>
        <w:t>.р</w:t>
      </w:r>
      <w:proofErr w:type="gramEnd"/>
      <w:r>
        <w:rPr>
          <w:sz w:val="28"/>
          <w:szCs w:val="28"/>
        </w:rPr>
        <w:t>ублей.</w:t>
      </w:r>
    </w:p>
    <w:p w:rsidR="007C271D" w:rsidRDefault="008B0625" w:rsidP="006601AA">
      <w:pPr>
        <w:pStyle w:val="a4"/>
        <w:spacing w:before="0" w:beforeAutospacing="0" w:after="0" w:afterAutospacing="0"/>
        <w:jc w:val="both"/>
        <w:rPr>
          <w:sz w:val="28"/>
          <w:szCs w:val="28"/>
        </w:rPr>
      </w:pPr>
      <w:r>
        <w:rPr>
          <w:sz w:val="28"/>
          <w:szCs w:val="28"/>
        </w:rPr>
        <w:t xml:space="preserve">   </w:t>
      </w:r>
      <w:r w:rsidR="007C271D">
        <w:rPr>
          <w:sz w:val="28"/>
          <w:szCs w:val="28"/>
        </w:rPr>
        <w:t xml:space="preserve">      </w:t>
      </w:r>
      <w:r>
        <w:rPr>
          <w:sz w:val="28"/>
          <w:szCs w:val="28"/>
        </w:rPr>
        <w:t xml:space="preserve"> </w:t>
      </w:r>
      <w:r w:rsidR="00F916F5">
        <w:rPr>
          <w:sz w:val="28"/>
          <w:szCs w:val="28"/>
        </w:rPr>
        <w:t>При заключении муниципального контракта от 01.04.2024г. № 0128200000124001089-0104747-01 на разработку ПСД на капитальный ремонт транспортной инфраструктуры мкр</w:t>
      </w:r>
      <w:proofErr w:type="gramStart"/>
      <w:r w:rsidR="00F916F5">
        <w:rPr>
          <w:sz w:val="28"/>
          <w:szCs w:val="28"/>
        </w:rPr>
        <w:t>.К</w:t>
      </w:r>
      <w:proofErr w:type="gramEnd"/>
      <w:r w:rsidR="00F916F5">
        <w:rPr>
          <w:sz w:val="28"/>
          <w:szCs w:val="28"/>
        </w:rPr>
        <w:t xml:space="preserve">расный Октябрь предусмотрена разработка ПСД на 8 объектов, установленных разделом 5 приложения 1 постановления администрации Владимирской области от 27.12.2021 № 900 «Об утверждении детализированного перечня мероприятий, реализуемых в рамках инфраструктурных </w:t>
      </w:r>
      <w:r w:rsidR="00F916F5">
        <w:rPr>
          <w:sz w:val="28"/>
          <w:szCs w:val="28"/>
        </w:rPr>
        <w:lastRenderedPageBreak/>
        <w:t xml:space="preserve">проектов Владимирской области(предусмотрена разработка ПСД на 8 объектов)нных в соответствии с постановлением Правительства Российской Федерации от 14.07.2021 № 1189». </w:t>
      </w:r>
      <w:r w:rsidR="007C271D">
        <w:rPr>
          <w:sz w:val="28"/>
          <w:szCs w:val="28"/>
        </w:rPr>
        <w:t xml:space="preserve">При этом УФК по Владимирской области в соответсвии с приказом МФ РФ от 02.12.2021 № 205-н «Об утверждении порядка формирования идентификатора государственного контракта, договора (соглашения) при казначейском сопровождении средств» сформировало на каждое мероприятие в рамках выщеуказанного контракта отдельный ИГК (идентификатор государственного контракта). </w:t>
      </w:r>
      <w:proofErr w:type="gramStart"/>
      <w:r w:rsidR="007C271D">
        <w:rPr>
          <w:sz w:val="28"/>
          <w:szCs w:val="28"/>
        </w:rPr>
        <w:t>В связи с отсутствием в системе ЕИС функционала, позволяющего сформировать бюджетное обязательство к контракту с несколькими ИГК, администрация города Киржач обратиласть с просьбой  в Министерство транспорта и дорожного хозяйства Владимирской области о внесении изменений в раздел 5 приложений №1, №2 постановления  администрации Владимирской области от 27.12.2021 № 900, огбъединив мероприятия 5.1, 5.2, 5.3, 5.4, 5,5, 5.6, 5.7 и 5.8 в одно</w:t>
      </w:r>
      <w:proofErr w:type="gramEnd"/>
      <w:r w:rsidR="007C271D">
        <w:rPr>
          <w:sz w:val="28"/>
          <w:szCs w:val="28"/>
        </w:rPr>
        <w:t xml:space="preserve"> мероприятие, что позволит Управлению Федерального казначейства по Владимирской области присвоить муниципальному контракту один укрупненный ИГК.</w:t>
      </w:r>
      <w:r w:rsidR="00060BA6">
        <w:rPr>
          <w:sz w:val="28"/>
          <w:szCs w:val="28"/>
        </w:rPr>
        <w:t xml:space="preserve"> </w:t>
      </w:r>
    </w:p>
    <w:p w:rsidR="007C271D" w:rsidRDefault="007C271D" w:rsidP="006601AA">
      <w:pPr>
        <w:pStyle w:val="a4"/>
        <w:spacing w:before="0" w:beforeAutospacing="0" w:after="0" w:afterAutospacing="0"/>
        <w:jc w:val="both"/>
        <w:rPr>
          <w:sz w:val="28"/>
          <w:szCs w:val="28"/>
        </w:rPr>
      </w:pPr>
      <w:r>
        <w:rPr>
          <w:sz w:val="28"/>
          <w:szCs w:val="28"/>
        </w:rPr>
        <w:t xml:space="preserve">    </w:t>
      </w:r>
      <w:r w:rsidR="00B45382">
        <w:rPr>
          <w:sz w:val="28"/>
          <w:szCs w:val="28"/>
        </w:rPr>
        <w:t xml:space="preserve">В соответствии с Приказом  Министерства финансов Владимирской области от 12.12.2024 № 189 «Об утверждении  Порядка завершения операций по исполнению областного бюджета в 2024 году» </w:t>
      </w:r>
      <w:r w:rsidR="009C2497">
        <w:rPr>
          <w:sz w:val="28"/>
          <w:szCs w:val="28"/>
        </w:rPr>
        <w:t>и  распоряжения администрации г</w:t>
      </w:r>
      <w:r w:rsidR="00B45382">
        <w:rPr>
          <w:sz w:val="28"/>
          <w:szCs w:val="28"/>
        </w:rPr>
        <w:t>орода Киржач Киржачского района от 16.12.2024 № 150-рх «Об утверждении Порядка завершения операций по исполнению бюджета муниципального образования город Киржач Киржачского района в 2024 году» денежные средства в сумме 17500,0 тыс</w:t>
      </w:r>
      <w:proofErr w:type="gramStart"/>
      <w:r w:rsidR="00B45382">
        <w:rPr>
          <w:sz w:val="28"/>
          <w:szCs w:val="28"/>
        </w:rPr>
        <w:t>.р</w:t>
      </w:r>
      <w:proofErr w:type="gramEnd"/>
      <w:r w:rsidR="00B45382">
        <w:rPr>
          <w:sz w:val="28"/>
          <w:szCs w:val="28"/>
        </w:rPr>
        <w:t xml:space="preserve">ублей возвращены в Министерства </w:t>
      </w:r>
      <w:r w:rsidR="00060BA6">
        <w:rPr>
          <w:sz w:val="28"/>
          <w:szCs w:val="28"/>
        </w:rPr>
        <w:t xml:space="preserve"> транспорта и дорожного хозяйства Владимирской области:</w:t>
      </w:r>
    </w:p>
    <w:p w:rsidR="00060BA6" w:rsidRDefault="00060BA6" w:rsidP="006601AA">
      <w:pPr>
        <w:pStyle w:val="a4"/>
        <w:spacing w:before="0" w:beforeAutospacing="0" w:after="0" w:afterAutospacing="0"/>
        <w:jc w:val="both"/>
        <w:rPr>
          <w:sz w:val="28"/>
          <w:szCs w:val="28"/>
        </w:rPr>
      </w:pPr>
      <w:r>
        <w:rPr>
          <w:sz w:val="28"/>
          <w:szCs w:val="28"/>
        </w:rPr>
        <w:t xml:space="preserve">    - платежное поручение № 373930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373935 от 20.01.2025 на сумму 1500,0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373929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373933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373937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373936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373931 от 20.01.2025 на сумму 1000,0 тыс</w:t>
      </w:r>
      <w:proofErr w:type="gramStart"/>
      <w:r>
        <w:rPr>
          <w:sz w:val="28"/>
          <w:szCs w:val="28"/>
        </w:rPr>
        <w:t>.р</w:t>
      </w:r>
      <w:proofErr w:type="gramEnd"/>
      <w:r>
        <w:rPr>
          <w:sz w:val="28"/>
          <w:szCs w:val="28"/>
        </w:rPr>
        <w:t>ублей;</w:t>
      </w:r>
    </w:p>
    <w:p w:rsidR="00060BA6" w:rsidRDefault="00060BA6" w:rsidP="00060BA6">
      <w:pPr>
        <w:pStyle w:val="a4"/>
        <w:spacing w:before="0" w:beforeAutospacing="0" w:after="0" w:afterAutospacing="0"/>
        <w:jc w:val="both"/>
        <w:rPr>
          <w:sz w:val="28"/>
          <w:szCs w:val="28"/>
        </w:rPr>
      </w:pPr>
      <w:r>
        <w:rPr>
          <w:sz w:val="28"/>
          <w:szCs w:val="28"/>
        </w:rPr>
        <w:t xml:space="preserve">    - платежное поручение № 373934 от 20.01.2025 на сумму 10000,0 тыс</w:t>
      </w:r>
      <w:proofErr w:type="gramStart"/>
      <w:r>
        <w:rPr>
          <w:sz w:val="28"/>
          <w:szCs w:val="28"/>
        </w:rPr>
        <w:t>.р</w:t>
      </w:r>
      <w:proofErr w:type="gramEnd"/>
      <w:r>
        <w:rPr>
          <w:sz w:val="28"/>
          <w:szCs w:val="28"/>
        </w:rPr>
        <w:t>ублей;</w:t>
      </w:r>
    </w:p>
    <w:p w:rsidR="00527614" w:rsidRDefault="00527614" w:rsidP="006601AA">
      <w:pPr>
        <w:pStyle w:val="a4"/>
        <w:spacing w:before="0" w:beforeAutospacing="0" w:after="0" w:afterAutospacing="0"/>
        <w:jc w:val="both"/>
        <w:rPr>
          <w:b/>
          <w:sz w:val="28"/>
          <w:szCs w:val="28"/>
        </w:rPr>
      </w:pPr>
    </w:p>
    <w:p w:rsidR="00E46324" w:rsidRDefault="0082328F" w:rsidP="006601AA">
      <w:pPr>
        <w:pStyle w:val="a4"/>
        <w:spacing w:before="0" w:beforeAutospacing="0" w:after="0" w:afterAutospacing="0"/>
        <w:jc w:val="both"/>
        <w:rPr>
          <w:sz w:val="28"/>
          <w:szCs w:val="28"/>
        </w:rPr>
      </w:pPr>
      <w:r w:rsidRPr="0082328F">
        <w:rPr>
          <w:b/>
          <w:sz w:val="28"/>
          <w:szCs w:val="28"/>
        </w:rPr>
        <w:t>1.7.</w:t>
      </w:r>
      <w:r w:rsidR="00527614">
        <w:rPr>
          <w:b/>
          <w:sz w:val="28"/>
          <w:szCs w:val="28"/>
        </w:rPr>
        <w:t xml:space="preserve"> </w:t>
      </w:r>
      <w:r w:rsidR="00E46324">
        <w:rPr>
          <w:b/>
          <w:sz w:val="28"/>
          <w:szCs w:val="28"/>
        </w:rPr>
        <w:t xml:space="preserve"> </w:t>
      </w:r>
      <w:proofErr w:type="gramStart"/>
      <w:r w:rsidR="00E46324" w:rsidRPr="00E46324">
        <w:rPr>
          <w:sz w:val="28"/>
          <w:szCs w:val="28"/>
        </w:rPr>
        <w:t xml:space="preserve">На </w:t>
      </w:r>
      <w:r w:rsidR="00E46324" w:rsidRPr="00FE3626">
        <w:rPr>
          <w:sz w:val="28"/>
          <w:szCs w:val="28"/>
        </w:rPr>
        <w:t xml:space="preserve">основании </w:t>
      </w:r>
      <w:r w:rsidR="00FE3626" w:rsidRPr="00FE3626">
        <w:rPr>
          <w:sz w:val="28"/>
          <w:szCs w:val="28"/>
        </w:rPr>
        <w:t xml:space="preserve"> протокола собрания граждан улицы Линейная города Киржач</w:t>
      </w:r>
      <w:r w:rsidR="00C07619">
        <w:rPr>
          <w:b/>
          <w:sz w:val="28"/>
          <w:szCs w:val="28"/>
        </w:rPr>
        <w:t xml:space="preserve"> </w:t>
      </w:r>
      <w:r w:rsidR="00C07619" w:rsidRPr="00C07619">
        <w:rPr>
          <w:sz w:val="28"/>
          <w:szCs w:val="28"/>
        </w:rPr>
        <w:t>Киржачского района</w:t>
      </w:r>
      <w:r w:rsidR="00FE3626" w:rsidRPr="00C07619">
        <w:rPr>
          <w:b/>
          <w:sz w:val="28"/>
          <w:szCs w:val="28"/>
        </w:rPr>
        <w:t xml:space="preserve"> </w:t>
      </w:r>
      <w:r w:rsidR="00331C0E" w:rsidRPr="00331C0E">
        <w:rPr>
          <w:sz w:val="28"/>
          <w:szCs w:val="28"/>
        </w:rPr>
        <w:t>от 18.07.2024 по вопросу принятия решения о поддежке проекта местной инициативы о ремонте автомобильной дороги в 2024 году</w:t>
      </w:r>
      <w:r w:rsidR="00E355E4">
        <w:rPr>
          <w:sz w:val="28"/>
          <w:szCs w:val="28"/>
        </w:rPr>
        <w:t xml:space="preserve"> по улице Линейная (ремонт автомобильной дороги на улице Линейная от улицы Станционная до дома №1</w:t>
      </w:r>
      <w:r w:rsidR="004E787B">
        <w:rPr>
          <w:sz w:val="28"/>
          <w:szCs w:val="28"/>
        </w:rPr>
        <w:t>7 улицы Линейная</w:t>
      </w:r>
      <w:r w:rsidR="006463AC">
        <w:rPr>
          <w:sz w:val="28"/>
          <w:szCs w:val="28"/>
        </w:rPr>
        <w:t xml:space="preserve"> – территория ООО «ОЛИМП 33»</w:t>
      </w:r>
      <w:r w:rsidR="004E787B">
        <w:rPr>
          <w:sz w:val="28"/>
          <w:szCs w:val="28"/>
        </w:rPr>
        <w:t xml:space="preserve">) города Киржач </w:t>
      </w:r>
      <w:r w:rsidR="006463AC">
        <w:rPr>
          <w:sz w:val="28"/>
          <w:szCs w:val="28"/>
        </w:rPr>
        <w:t xml:space="preserve"> принято решение о размере доли софинансирования  ООО «РОНСОН</w:t>
      </w:r>
      <w:proofErr w:type="gramEnd"/>
      <w:r w:rsidR="006463AC">
        <w:rPr>
          <w:sz w:val="28"/>
          <w:szCs w:val="28"/>
        </w:rPr>
        <w:t xml:space="preserve"> ПРОМ»  в качестве добровольного пожертвования в сумме  4 011,205 тыс</w:t>
      </w:r>
      <w:proofErr w:type="gramStart"/>
      <w:r w:rsidR="006463AC">
        <w:rPr>
          <w:sz w:val="28"/>
          <w:szCs w:val="28"/>
        </w:rPr>
        <w:t>.р</w:t>
      </w:r>
      <w:proofErr w:type="gramEnd"/>
      <w:r w:rsidR="006463AC">
        <w:rPr>
          <w:sz w:val="28"/>
          <w:szCs w:val="28"/>
        </w:rPr>
        <w:t>ублей.</w:t>
      </w:r>
    </w:p>
    <w:p w:rsidR="006463AC" w:rsidRPr="00331C0E" w:rsidRDefault="006463AC" w:rsidP="006601AA">
      <w:pPr>
        <w:pStyle w:val="a4"/>
        <w:spacing w:before="0" w:beforeAutospacing="0" w:after="0" w:afterAutospacing="0"/>
        <w:jc w:val="both"/>
        <w:rPr>
          <w:sz w:val="28"/>
          <w:szCs w:val="28"/>
        </w:rPr>
      </w:pPr>
      <w:r>
        <w:rPr>
          <w:sz w:val="28"/>
          <w:szCs w:val="28"/>
        </w:rPr>
        <w:t xml:space="preserve">    В бюджет  муниципального образования город Киржач платежным поручением № 199 от 18.07.2024 года поступило добровольное пожертвование по договору пожертвования от 18.07.2024 № 12/07-24 от  ООО «ОЛИМП 33» в сумме  4011,205 тыс</w:t>
      </w:r>
      <w:proofErr w:type="gramStart"/>
      <w:r>
        <w:rPr>
          <w:sz w:val="28"/>
          <w:szCs w:val="28"/>
        </w:rPr>
        <w:t>.р</w:t>
      </w:r>
      <w:proofErr w:type="gramEnd"/>
      <w:r>
        <w:rPr>
          <w:sz w:val="28"/>
          <w:szCs w:val="28"/>
        </w:rPr>
        <w:t>ублей.</w:t>
      </w:r>
    </w:p>
    <w:p w:rsidR="00937A97" w:rsidRDefault="00E46324" w:rsidP="006601AA">
      <w:pPr>
        <w:pStyle w:val="a4"/>
        <w:spacing w:before="0" w:beforeAutospacing="0" w:after="0" w:afterAutospacing="0"/>
        <w:jc w:val="both"/>
        <w:rPr>
          <w:sz w:val="28"/>
          <w:szCs w:val="28"/>
        </w:rPr>
      </w:pPr>
      <w:r>
        <w:rPr>
          <w:b/>
          <w:sz w:val="28"/>
          <w:szCs w:val="28"/>
        </w:rPr>
        <w:t xml:space="preserve">     </w:t>
      </w:r>
      <w:proofErr w:type="gramStart"/>
      <w:r w:rsidR="00527614" w:rsidRPr="00527614">
        <w:rPr>
          <w:sz w:val="28"/>
          <w:szCs w:val="28"/>
        </w:rPr>
        <w:t>В соот</w:t>
      </w:r>
      <w:r w:rsidR="00BF322D">
        <w:rPr>
          <w:sz w:val="28"/>
          <w:szCs w:val="28"/>
        </w:rPr>
        <w:t xml:space="preserve">ветствии с постановлением Правительства Владимирской области от 25.12.2023 № 976 «О  порядках предоставления и распределения дотаций на поддержку мер по обеспечению сбалансированности местных бюджетов бюджетам муниципальных образований в целях стимулирования органов местного </w:t>
      </w:r>
      <w:r w:rsidR="00BF322D">
        <w:rPr>
          <w:sz w:val="28"/>
          <w:szCs w:val="28"/>
        </w:rPr>
        <w:lastRenderedPageBreak/>
        <w:t>самоуправления, способствующих развитию гражданского общества путем введения самообложения граждан через добровольные пожертвования»</w:t>
      </w:r>
      <w:r w:rsidR="00564FFF">
        <w:rPr>
          <w:sz w:val="28"/>
          <w:szCs w:val="28"/>
        </w:rPr>
        <w:t xml:space="preserve">  и  предоставленного пакета документов в Министерство финансов Владимирской области муниципальному образованию город Киржач Киржачского района предоставлена</w:t>
      </w:r>
      <w:proofErr w:type="gramEnd"/>
      <w:r w:rsidR="00564FFF">
        <w:rPr>
          <w:sz w:val="28"/>
          <w:szCs w:val="28"/>
        </w:rPr>
        <w:t xml:space="preserve"> дотация  на поддержку мер по обеспечению сбалансированности местных бюджетов в сумме 9346,108 тыс</w:t>
      </w:r>
      <w:proofErr w:type="gramStart"/>
      <w:r w:rsidR="00564FFF">
        <w:rPr>
          <w:sz w:val="28"/>
          <w:szCs w:val="28"/>
        </w:rPr>
        <w:t>.р</w:t>
      </w:r>
      <w:proofErr w:type="gramEnd"/>
      <w:r w:rsidR="00564FFF">
        <w:rPr>
          <w:sz w:val="28"/>
          <w:szCs w:val="28"/>
        </w:rPr>
        <w:t>ублей.</w:t>
      </w:r>
    </w:p>
    <w:p w:rsidR="006463AC" w:rsidRDefault="006463AC" w:rsidP="006601AA">
      <w:pPr>
        <w:pStyle w:val="a4"/>
        <w:spacing w:before="0" w:beforeAutospacing="0" w:after="0" w:afterAutospacing="0"/>
        <w:jc w:val="both"/>
        <w:rPr>
          <w:sz w:val="28"/>
          <w:szCs w:val="28"/>
        </w:rPr>
      </w:pPr>
      <w:r>
        <w:rPr>
          <w:sz w:val="28"/>
          <w:szCs w:val="28"/>
        </w:rPr>
        <w:t xml:space="preserve">  Общая стоимость работ по ремонту автомобильной дороги по улице Линейная (ремонт автомобильной дороги на улице Линейная от улицы Станционная до дома №17 улицы Линейная) г</w:t>
      </w:r>
      <w:proofErr w:type="gramStart"/>
      <w:r>
        <w:rPr>
          <w:sz w:val="28"/>
          <w:szCs w:val="28"/>
        </w:rPr>
        <w:t>.К</w:t>
      </w:r>
      <w:proofErr w:type="gramEnd"/>
      <w:r>
        <w:rPr>
          <w:sz w:val="28"/>
          <w:szCs w:val="28"/>
        </w:rPr>
        <w:t>иржач Киржачского района  составила 13</w:t>
      </w:r>
      <w:r w:rsidR="00937A97">
        <w:rPr>
          <w:sz w:val="28"/>
          <w:szCs w:val="28"/>
        </w:rPr>
        <w:t xml:space="preserve"> 370,682-08 </w:t>
      </w:r>
      <w:r w:rsidR="00CC1CF7">
        <w:rPr>
          <w:sz w:val="28"/>
          <w:szCs w:val="28"/>
        </w:rPr>
        <w:t>тыс.рублей, в том числе за счет средств бюджета города</w:t>
      </w:r>
      <w:r w:rsidR="00C77CFC">
        <w:rPr>
          <w:sz w:val="28"/>
          <w:szCs w:val="28"/>
        </w:rPr>
        <w:t xml:space="preserve"> ( КБК расхода 903 </w:t>
      </w:r>
      <w:r w:rsidR="00C77CFC" w:rsidRPr="006C42D1">
        <w:rPr>
          <w:sz w:val="28"/>
          <w:szCs w:val="28"/>
        </w:rPr>
        <w:t>0409</w:t>
      </w:r>
      <w:r w:rsidR="002A2F81" w:rsidRPr="006C42D1">
        <w:rPr>
          <w:sz w:val="28"/>
          <w:szCs w:val="28"/>
        </w:rPr>
        <w:t>02 0 01 20180 244(225))</w:t>
      </w:r>
      <w:r w:rsidR="002A2F81">
        <w:t xml:space="preserve"> - </w:t>
      </w:r>
      <w:r w:rsidR="00C77CFC">
        <w:rPr>
          <w:sz w:val="28"/>
          <w:szCs w:val="28"/>
        </w:rPr>
        <w:t xml:space="preserve"> </w:t>
      </w:r>
      <w:r w:rsidR="00CC1CF7">
        <w:rPr>
          <w:sz w:val="28"/>
          <w:szCs w:val="28"/>
        </w:rPr>
        <w:t xml:space="preserve"> 13,369-08 тыс.рублей.</w:t>
      </w:r>
    </w:p>
    <w:p w:rsidR="00060BA6" w:rsidRDefault="00060BA6" w:rsidP="006601AA">
      <w:pPr>
        <w:pStyle w:val="a4"/>
        <w:spacing w:before="0" w:beforeAutospacing="0" w:after="0" w:afterAutospacing="0"/>
        <w:jc w:val="both"/>
        <w:rPr>
          <w:sz w:val="28"/>
          <w:szCs w:val="28"/>
        </w:rPr>
      </w:pPr>
      <w:r>
        <w:rPr>
          <w:sz w:val="28"/>
          <w:szCs w:val="28"/>
        </w:rPr>
        <w:t xml:space="preserve">  </w:t>
      </w:r>
      <w:r w:rsidR="006463AC">
        <w:rPr>
          <w:sz w:val="28"/>
          <w:szCs w:val="28"/>
        </w:rPr>
        <w:t xml:space="preserve"> Расходы произведены в полном объеме, согласно</w:t>
      </w:r>
      <w:r w:rsidR="00A63EBE">
        <w:rPr>
          <w:sz w:val="28"/>
          <w:szCs w:val="28"/>
        </w:rPr>
        <w:t xml:space="preserve"> заключенным муниципальным контрактам и выставленным счетам на оплату:</w:t>
      </w:r>
    </w:p>
    <w:p w:rsidR="00F56BCE" w:rsidRDefault="00F56BCE" w:rsidP="006601AA">
      <w:pPr>
        <w:pStyle w:val="a4"/>
        <w:spacing w:before="0" w:beforeAutospacing="0" w:after="0" w:afterAutospacing="0"/>
        <w:jc w:val="both"/>
        <w:rPr>
          <w:sz w:val="28"/>
          <w:szCs w:val="28"/>
        </w:rPr>
      </w:pPr>
    </w:p>
    <w:tbl>
      <w:tblPr>
        <w:tblStyle w:val="a7"/>
        <w:tblW w:w="10490" w:type="dxa"/>
        <w:tblInd w:w="-34" w:type="dxa"/>
        <w:tblLayout w:type="fixed"/>
        <w:tblLook w:val="04A0"/>
      </w:tblPr>
      <w:tblGrid>
        <w:gridCol w:w="1983"/>
        <w:gridCol w:w="1558"/>
        <w:gridCol w:w="1700"/>
        <w:gridCol w:w="1422"/>
        <w:gridCol w:w="1276"/>
        <w:gridCol w:w="1275"/>
        <w:gridCol w:w="1276"/>
      </w:tblGrid>
      <w:tr w:rsidR="009F7413" w:rsidRPr="00FB11C2" w:rsidTr="00F56BCE">
        <w:trPr>
          <w:trHeight w:val="520"/>
        </w:trPr>
        <w:tc>
          <w:tcPr>
            <w:tcW w:w="1983" w:type="dxa"/>
            <w:vMerge w:val="restart"/>
            <w:tcBorders>
              <w:right w:val="single" w:sz="4" w:space="0" w:color="auto"/>
            </w:tcBorders>
          </w:tcPr>
          <w:p w:rsidR="009F7413" w:rsidRPr="003D11F9" w:rsidRDefault="009F7413" w:rsidP="00740157">
            <w:pPr>
              <w:jc w:val="center"/>
            </w:pPr>
            <w:r w:rsidRPr="003D11F9">
              <w:t>Наименование</w:t>
            </w:r>
          </w:p>
          <w:p w:rsidR="009F7413" w:rsidRPr="003D11F9" w:rsidRDefault="009F7413" w:rsidP="00740157">
            <w:pPr>
              <w:jc w:val="center"/>
            </w:pPr>
            <w:r w:rsidRPr="003D11F9">
              <w:t xml:space="preserve"> объекта</w:t>
            </w:r>
          </w:p>
        </w:tc>
        <w:tc>
          <w:tcPr>
            <w:tcW w:w="1558" w:type="dxa"/>
            <w:vMerge w:val="restart"/>
            <w:tcBorders>
              <w:left w:val="single" w:sz="4" w:space="0" w:color="auto"/>
              <w:right w:val="single" w:sz="4" w:space="0" w:color="auto"/>
            </w:tcBorders>
          </w:tcPr>
          <w:p w:rsidR="009F7413" w:rsidRPr="003D11F9" w:rsidRDefault="009F7413" w:rsidP="00740157">
            <w:pPr>
              <w:jc w:val="center"/>
            </w:pPr>
            <w:r w:rsidRPr="003D11F9">
              <w:t>№,дата муниципального контракта</w:t>
            </w:r>
          </w:p>
        </w:tc>
        <w:tc>
          <w:tcPr>
            <w:tcW w:w="1700" w:type="dxa"/>
            <w:vMerge w:val="restart"/>
            <w:tcBorders>
              <w:left w:val="single" w:sz="4" w:space="0" w:color="auto"/>
            </w:tcBorders>
          </w:tcPr>
          <w:p w:rsidR="009F7413" w:rsidRPr="003D11F9" w:rsidRDefault="009F7413" w:rsidP="00740157">
            <w:pPr>
              <w:jc w:val="center"/>
            </w:pPr>
            <w:r w:rsidRPr="003D11F9">
              <w:t>Подрядчик</w:t>
            </w:r>
          </w:p>
        </w:tc>
        <w:tc>
          <w:tcPr>
            <w:tcW w:w="1422" w:type="dxa"/>
            <w:vMerge w:val="restart"/>
            <w:tcBorders>
              <w:right w:val="single" w:sz="4" w:space="0" w:color="auto"/>
            </w:tcBorders>
          </w:tcPr>
          <w:p w:rsidR="009F7413" w:rsidRPr="003D11F9" w:rsidRDefault="009F7413" w:rsidP="007369D5">
            <w:pPr>
              <w:jc w:val="center"/>
            </w:pPr>
            <w:r w:rsidRPr="003D11F9">
              <w:t>Всего</w:t>
            </w:r>
          </w:p>
          <w:p w:rsidR="009F7413" w:rsidRPr="003D11F9" w:rsidRDefault="009F7413" w:rsidP="007369D5">
            <w:pPr>
              <w:jc w:val="center"/>
            </w:pPr>
            <w:r w:rsidRPr="003D11F9">
              <w:t>объем финан</w:t>
            </w:r>
          </w:p>
          <w:p w:rsidR="009F7413" w:rsidRPr="003D11F9" w:rsidRDefault="009F7413" w:rsidP="007369D5">
            <w:pPr>
              <w:jc w:val="center"/>
            </w:pPr>
            <w:r w:rsidRPr="003D11F9">
              <w:t>сирования</w:t>
            </w:r>
          </w:p>
          <w:p w:rsidR="009F7413" w:rsidRPr="003D11F9" w:rsidRDefault="001226AE" w:rsidP="007369D5">
            <w:pPr>
              <w:jc w:val="center"/>
            </w:pPr>
            <w:r w:rsidRPr="003D11F9">
              <w:t>(</w:t>
            </w:r>
            <w:r w:rsidR="009F7413" w:rsidRPr="003D11F9">
              <w:t>тыс</w:t>
            </w:r>
            <w:proofErr w:type="gramStart"/>
            <w:r w:rsidR="009F7413" w:rsidRPr="003D11F9">
              <w:t>.р</w:t>
            </w:r>
            <w:proofErr w:type="gramEnd"/>
            <w:r w:rsidR="009F7413" w:rsidRPr="003D11F9">
              <w:t>ублей)</w:t>
            </w:r>
          </w:p>
        </w:tc>
        <w:tc>
          <w:tcPr>
            <w:tcW w:w="3827" w:type="dxa"/>
            <w:gridSpan w:val="3"/>
            <w:tcBorders>
              <w:left w:val="single" w:sz="4" w:space="0" w:color="auto"/>
              <w:bottom w:val="single" w:sz="4" w:space="0" w:color="auto"/>
            </w:tcBorders>
          </w:tcPr>
          <w:p w:rsidR="009F7413" w:rsidRPr="003D11F9" w:rsidRDefault="00E81D63" w:rsidP="00E81D63">
            <w:pPr>
              <w:spacing w:after="200" w:line="276" w:lineRule="auto"/>
              <w:jc w:val="center"/>
            </w:pPr>
            <w:r w:rsidRPr="003D11F9">
              <w:t>в том числе</w:t>
            </w:r>
          </w:p>
          <w:p w:rsidR="009F7413" w:rsidRPr="003D11F9" w:rsidRDefault="009F7413" w:rsidP="00387DEB"/>
        </w:tc>
      </w:tr>
      <w:tr w:rsidR="00584337" w:rsidRPr="00FB11C2" w:rsidTr="00F56BCE">
        <w:trPr>
          <w:trHeight w:val="332"/>
        </w:trPr>
        <w:tc>
          <w:tcPr>
            <w:tcW w:w="1983" w:type="dxa"/>
            <w:vMerge/>
            <w:tcBorders>
              <w:right w:val="single" w:sz="4" w:space="0" w:color="auto"/>
            </w:tcBorders>
          </w:tcPr>
          <w:p w:rsidR="00584337" w:rsidRPr="003D11F9" w:rsidRDefault="00584337" w:rsidP="00740157">
            <w:pPr>
              <w:jc w:val="center"/>
            </w:pPr>
          </w:p>
        </w:tc>
        <w:tc>
          <w:tcPr>
            <w:tcW w:w="1558" w:type="dxa"/>
            <w:vMerge/>
            <w:tcBorders>
              <w:left w:val="single" w:sz="4" w:space="0" w:color="auto"/>
              <w:right w:val="single" w:sz="4" w:space="0" w:color="auto"/>
            </w:tcBorders>
          </w:tcPr>
          <w:p w:rsidR="00584337" w:rsidRPr="003D11F9" w:rsidRDefault="00584337" w:rsidP="00740157">
            <w:pPr>
              <w:jc w:val="center"/>
            </w:pPr>
          </w:p>
        </w:tc>
        <w:tc>
          <w:tcPr>
            <w:tcW w:w="1700" w:type="dxa"/>
            <w:vMerge/>
            <w:tcBorders>
              <w:left w:val="single" w:sz="4" w:space="0" w:color="auto"/>
            </w:tcBorders>
          </w:tcPr>
          <w:p w:rsidR="00584337" w:rsidRPr="003D11F9" w:rsidRDefault="00584337" w:rsidP="00740157">
            <w:pPr>
              <w:jc w:val="center"/>
            </w:pPr>
          </w:p>
        </w:tc>
        <w:tc>
          <w:tcPr>
            <w:tcW w:w="1422" w:type="dxa"/>
            <w:vMerge/>
            <w:tcBorders>
              <w:right w:val="single" w:sz="4" w:space="0" w:color="auto"/>
            </w:tcBorders>
          </w:tcPr>
          <w:p w:rsidR="00584337" w:rsidRPr="003D11F9" w:rsidRDefault="00584337" w:rsidP="007369D5">
            <w:pPr>
              <w:jc w:val="center"/>
            </w:pPr>
          </w:p>
        </w:tc>
        <w:tc>
          <w:tcPr>
            <w:tcW w:w="1276" w:type="dxa"/>
            <w:tcBorders>
              <w:top w:val="single" w:sz="4" w:space="0" w:color="auto"/>
              <w:left w:val="single" w:sz="4" w:space="0" w:color="auto"/>
              <w:right w:val="single" w:sz="4" w:space="0" w:color="auto"/>
            </w:tcBorders>
          </w:tcPr>
          <w:p w:rsidR="00584337" w:rsidRPr="003D11F9" w:rsidRDefault="00584337" w:rsidP="00E81D63">
            <w:pPr>
              <w:jc w:val="center"/>
            </w:pPr>
            <w:r w:rsidRPr="003D11F9">
              <w:t>ОБ</w:t>
            </w:r>
          </w:p>
        </w:tc>
        <w:tc>
          <w:tcPr>
            <w:tcW w:w="1275" w:type="dxa"/>
            <w:tcBorders>
              <w:top w:val="single" w:sz="4" w:space="0" w:color="auto"/>
              <w:left w:val="single" w:sz="4" w:space="0" w:color="auto"/>
              <w:right w:val="single" w:sz="4" w:space="0" w:color="auto"/>
            </w:tcBorders>
          </w:tcPr>
          <w:p w:rsidR="00584337" w:rsidRPr="003D11F9" w:rsidRDefault="00937A97" w:rsidP="005A0E57">
            <w:pPr>
              <w:jc w:val="center"/>
            </w:pPr>
            <w:r w:rsidRPr="003D11F9">
              <w:t>за счет средств добровольного пожертвования</w:t>
            </w:r>
          </w:p>
        </w:tc>
        <w:tc>
          <w:tcPr>
            <w:tcW w:w="1276" w:type="dxa"/>
            <w:tcBorders>
              <w:top w:val="single" w:sz="4" w:space="0" w:color="auto"/>
              <w:left w:val="single" w:sz="4" w:space="0" w:color="auto"/>
            </w:tcBorders>
          </w:tcPr>
          <w:p w:rsidR="00584337" w:rsidRPr="003D11F9" w:rsidRDefault="00937A97" w:rsidP="00937A97">
            <w:pPr>
              <w:jc w:val="center"/>
            </w:pPr>
            <w:r w:rsidRPr="003D11F9">
              <w:t>МБ</w:t>
            </w:r>
          </w:p>
        </w:tc>
      </w:tr>
      <w:tr w:rsidR="00E6545B" w:rsidRPr="00FB11C2" w:rsidTr="00740157">
        <w:trPr>
          <w:trHeight w:val="1347"/>
        </w:trPr>
        <w:tc>
          <w:tcPr>
            <w:tcW w:w="1983" w:type="dxa"/>
            <w:vMerge w:val="restart"/>
            <w:tcBorders>
              <w:right w:val="single" w:sz="4" w:space="0" w:color="auto"/>
            </w:tcBorders>
          </w:tcPr>
          <w:p w:rsidR="00E6545B" w:rsidRPr="00DF4677" w:rsidRDefault="00E6545B" w:rsidP="00740157">
            <w:pPr>
              <w:jc w:val="both"/>
              <w:rPr>
                <w:lang w:eastAsia="en-US"/>
              </w:rPr>
            </w:pPr>
            <w:r>
              <w:rPr>
                <w:lang w:eastAsia="en-US"/>
              </w:rPr>
              <w:t>Ремонт автомобильной дороги по ул</w:t>
            </w:r>
            <w:proofErr w:type="gramStart"/>
            <w:r>
              <w:rPr>
                <w:lang w:eastAsia="en-US"/>
              </w:rPr>
              <w:t>.Л</w:t>
            </w:r>
            <w:proofErr w:type="gramEnd"/>
            <w:r>
              <w:rPr>
                <w:lang w:eastAsia="en-US"/>
              </w:rPr>
              <w:t>инейная г.Киржач Киржачского района (на участке от ул.Станционная до  дома №17 улицы Линейная)</w:t>
            </w:r>
          </w:p>
        </w:tc>
        <w:tc>
          <w:tcPr>
            <w:tcW w:w="1558" w:type="dxa"/>
            <w:tcBorders>
              <w:left w:val="single" w:sz="4" w:space="0" w:color="auto"/>
              <w:bottom w:val="single" w:sz="4" w:space="0" w:color="auto"/>
              <w:right w:val="single" w:sz="4" w:space="0" w:color="auto"/>
            </w:tcBorders>
          </w:tcPr>
          <w:p w:rsidR="00E6545B" w:rsidRPr="00FB11C2" w:rsidRDefault="00E6545B" w:rsidP="00740157">
            <w:pPr>
              <w:jc w:val="center"/>
              <w:rPr>
                <w:rFonts w:eastAsia="Times New Roman"/>
                <w:lang w:eastAsia="en-US"/>
              </w:rPr>
            </w:pPr>
            <w:r>
              <w:rPr>
                <w:rFonts w:eastAsia="Times New Roman"/>
                <w:lang w:eastAsia="en-US"/>
              </w:rPr>
              <w:t>№ 0128300004524000027-0104747-01 от 18.10.2024</w:t>
            </w:r>
          </w:p>
        </w:tc>
        <w:tc>
          <w:tcPr>
            <w:tcW w:w="1700" w:type="dxa"/>
            <w:tcBorders>
              <w:left w:val="single" w:sz="4" w:space="0" w:color="auto"/>
              <w:bottom w:val="single" w:sz="4" w:space="0" w:color="auto"/>
            </w:tcBorders>
          </w:tcPr>
          <w:p w:rsidR="00E6545B" w:rsidRPr="00FB11C2" w:rsidRDefault="00E6545B" w:rsidP="00740157">
            <w:pPr>
              <w:jc w:val="center"/>
              <w:rPr>
                <w:rFonts w:eastAsia="Times New Roman"/>
                <w:lang w:eastAsia="en-US"/>
              </w:rPr>
            </w:pPr>
            <w:r>
              <w:rPr>
                <w:rFonts w:eastAsia="Times New Roman"/>
                <w:lang w:eastAsia="en-US"/>
              </w:rPr>
              <w:t>ООО «Стройсервис»</w:t>
            </w:r>
          </w:p>
        </w:tc>
        <w:tc>
          <w:tcPr>
            <w:tcW w:w="1422" w:type="dxa"/>
            <w:tcBorders>
              <w:bottom w:val="single" w:sz="4" w:space="0" w:color="auto"/>
              <w:right w:val="single" w:sz="4" w:space="0" w:color="auto"/>
            </w:tcBorders>
          </w:tcPr>
          <w:p w:rsidR="00E6545B" w:rsidRDefault="00E6545B" w:rsidP="00740157">
            <w:pPr>
              <w:jc w:val="center"/>
            </w:pPr>
          </w:p>
          <w:p w:rsidR="00E6545B" w:rsidRDefault="00E6545B" w:rsidP="00672CC2"/>
          <w:p w:rsidR="00E6545B" w:rsidRPr="00FB11C2" w:rsidRDefault="00E6545B" w:rsidP="00C73273">
            <w:pPr>
              <w:jc w:val="center"/>
            </w:pPr>
            <w:r>
              <w:t>12096,852-73</w:t>
            </w:r>
          </w:p>
        </w:tc>
        <w:tc>
          <w:tcPr>
            <w:tcW w:w="1276" w:type="dxa"/>
            <w:tcBorders>
              <w:left w:val="single" w:sz="4" w:space="0" w:color="auto"/>
              <w:bottom w:val="single" w:sz="4" w:space="0" w:color="auto"/>
              <w:right w:val="single" w:sz="4" w:space="0" w:color="auto"/>
            </w:tcBorders>
          </w:tcPr>
          <w:p w:rsidR="00E6545B" w:rsidRDefault="00E6545B" w:rsidP="00740157">
            <w:pPr>
              <w:jc w:val="center"/>
            </w:pPr>
          </w:p>
          <w:p w:rsidR="00E6545B" w:rsidRDefault="00E6545B" w:rsidP="00387DEB"/>
          <w:p w:rsidR="00E6545B" w:rsidRDefault="00E6545B" w:rsidP="00A539DD">
            <w:pPr>
              <w:jc w:val="center"/>
            </w:pPr>
            <w:r>
              <w:t>8464,164-00</w:t>
            </w:r>
          </w:p>
          <w:p w:rsidR="00E6545B" w:rsidRDefault="00E6545B" w:rsidP="00A539DD">
            <w:pPr>
              <w:jc w:val="center"/>
            </w:pPr>
          </w:p>
          <w:p w:rsidR="00E6545B" w:rsidRDefault="00E6545B" w:rsidP="00A539DD">
            <w:pPr>
              <w:jc w:val="center"/>
            </w:pPr>
            <w:r>
              <w:t>пл</w:t>
            </w:r>
            <w:proofErr w:type="gramStart"/>
            <w:r>
              <w:t>.п</w:t>
            </w:r>
            <w:proofErr w:type="gramEnd"/>
            <w:r>
              <w:t>ор.№</w:t>
            </w:r>
          </w:p>
          <w:p w:rsidR="00E6545B" w:rsidRPr="00FB11C2" w:rsidRDefault="00E6545B" w:rsidP="00A539DD">
            <w:pPr>
              <w:jc w:val="center"/>
            </w:pPr>
            <w:r>
              <w:t>884417 от 05.12.2024</w:t>
            </w:r>
          </w:p>
        </w:tc>
        <w:tc>
          <w:tcPr>
            <w:tcW w:w="1275" w:type="dxa"/>
            <w:tcBorders>
              <w:left w:val="single" w:sz="4" w:space="0" w:color="auto"/>
              <w:bottom w:val="single" w:sz="4" w:space="0" w:color="auto"/>
              <w:right w:val="single" w:sz="4" w:space="0" w:color="auto"/>
            </w:tcBorders>
          </w:tcPr>
          <w:p w:rsidR="00E6545B" w:rsidRDefault="00E6545B" w:rsidP="00A539DD">
            <w:pPr>
              <w:spacing w:after="200" w:line="276" w:lineRule="auto"/>
              <w:jc w:val="center"/>
            </w:pPr>
          </w:p>
          <w:p w:rsidR="00E6545B" w:rsidRDefault="00E6545B" w:rsidP="00937A97">
            <w:pPr>
              <w:spacing w:after="200" w:line="276" w:lineRule="auto"/>
              <w:jc w:val="center"/>
            </w:pPr>
            <w:r>
              <w:t>3632,688-73</w:t>
            </w:r>
          </w:p>
          <w:p w:rsidR="00E6545B" w:rsidRDefault="00E6545B" w:rsidP="00937A97">
            <w:pPr>
              <w:jc w:val="center"/>
            </w:pPr>
            <w:r>
              <w:t>пл</w:t>
            </w:r>
            <w:proofErr w:type="gramStart"/>
            <w:r>
              <w:t>.п</w:t>
            </w:r>
            <w:proofErr w:type="gramEnd"/>
            <w:r>
              <w:t>ор. № 884415 от</w:t>
            </w:r>
          </w:p>
          <w:p w:rsidR="00E6545B" w:rsidRDefault="00E6545B" w:rsidP="00937A97">
            <w:pPr>
              <w:jc w:val="center"/>
            </w:pPr>
            <w:r>
              <w:t>05.12.2024</w:t>
            </w:r>
          </w:p>
          <w:p w:rsidR="00E6545B" w:rsidRPr="00FB11C2" w:rsidRDefault="00E6545B" w:rsidP="00387DEB"/>
        </w:tc>
        <w:tc>
          <w:tcPr>
            <w:tcW w:w="1276" w:type="dxa"/>
            <w:tcBorders>
              <w:left w:val="single" w:sz="4" w:space="0" w:color="auto"/>
              <w:bottom w:val="single" w:sz="4" w:space="0" w:color="auto"/>
            </w:tcBorders>
          </w:tcPr>
          <w:p w:rsidR="00E6545B" w:rsidRDefault="00E6545B" w:rsidP="00387DEB"/>
          <w:p w:rsidR="00E6545B" w:rsidRDefault="00E6545B" w:rsidP="00387DEB"/>
          <w:p w:rsidR="00E6545B" w:rsidRPr="00FB11C2" w:rsidRDefault="00E6545B" w:rsidP="00CC1CF7">
            <w:pPr>
              <w:jc w:val="center"/>
            </w:pPr>
            <w:r>
              <w:t>0,00</w:t>
            </w:r>
          </w:p>
        </w:tc>
      </w:tr>
      <w:tr w:rsidR="00E6545B" w:rsidRPr="00FB11C2" w:rsidTr="00740157">
        <w:trPr>
          <w:trHeight w:val="1343"/>
        </w:trPr>
        <w:tc>
          <w:tcPr>
            <w:tcW w:w="1983" w:type="dxa"/>
            <w:vMerge/>
            <w:tcBorders>
              <w:right w:val="single" w:sz="4" w:space="0" w:color="auto"/>
            </w:tcBorders>
          </w:tcPr>
          <w:p w:rsidR="00E6545B" w:rsidRPr="00FB11C2" w:rsidRDefault="00E6545B" w:rsidP="00740157">
            <w:pPr>
              <w:jc w:val="both"/>
              <w:rPr>
                <w:rFonts w:eastAsia="Times New Roman"/>
                <w:lang w:eastAsia="en-US"/>
              </w:rPr>
            </w:pPr>
          </w:p>
        </w:tc>
        <w:tc>
          <w:tcPr>
            <w:tcW w:w="1558" w:type="dxa"/>
            <w:tcBorders>
              <w:top w:val="single" w:sz="4" w:space="0" w:color="auto"/>
              <w:left w:val="single" w:sz="4" w:space="0" w:color="auto"/>
              <w:bottom w:val="single" w:sz="4" w:space="0" w:color="auto"/>
              <w:right w:val="single" w:sz="4" w:space="0" w:color="auto"/>
            </w:tcBorders>
          </w:tcPr>
          <w:p w:rsidR="00E6545B" w:rsidRPr="00FB11C2" w:rsidRDefault="00E6545B" w:rsidP="00F466EF">
            <w:pPr>
              <w:jc w:val="center"/>
              <w:rPr>
                <w:rFonts w:eastAsia="Times New Roman"/>
                <w:lang w:eastAsia="en-US"/>
              </w:rPr>
            </w:pPr>
            <w:r>
              <w:rPr>
                <w:rFonts w:eastAsia="Times New Roman"/>
                <w:lang w:eastAsia="en-US"/>
              </w:rPr>
              <w:t>№ 120 от 22.11.2024</w:t>
            </w:r>
          </w:p>
        </w:tc>
        <w:tc>
          <w:tcPr>
            <w:tcW w:w="1700" w:type="dxa"/>
            <w:tcBorders>
              <w:top w:val="single" w:sz="4" w:space="0" w:color="auto"/>
              <w:left w:val="single" w:sz="4" w:space="0" w:color="auto"/>
              <w:bottom w:val="single" w:sz="4" w:space="0" w:color="auto"/>
            </w:tcBorders>
          </w:tcPr>
          <w:p w:rsidR="00E6545B" w:rsidRPr="00FB11C2" w:rsidRDefault="00E6545B" w:rsidP="00740157">
            <w:pPr>
              <w:spacing w:after="200" w:line="276" w:lineRule="auto"/>
              <w:jc w:val="center"/>
              <w:rPr>
                <w:rFonts w:eastAsia="Times New Roman"/>
                <w:lang w:eastAsia="en-US"/>
              </w:rPr>
            </w:pPr>
            <w:r>
              <w:rPr>
                <w:rFonts w:eastAsia="Times New Roman"/>
                <w:lang w:eastAsia="en-US"/>
              </w:rPr>
              <w:t>ООО «Стройсервис»</w:t>
            </w:r>
          </w:p>
        </w:tc>
        <w:tc>
          <w:tcPr>
            <w:tcW w:w="1422" w:type="dxa"/>
            <w:tcBorders>
              <w:top w:val="single" w:sz="4" w:space="0" w:color="auto"/>
              <w:bottom w:val="single" w:sz="4" w:space="0" w:color="auto"/>
              <w:right w:val="single" w:sz="4" w:space="0" w:color="auto"/>
            </w:tcBorders>
          </w:tcPr>
          <w:p w:rsidR="00E6545B" w:rsidRDefault="00E6545B" w:rsidP="00740157">
            <w:pPr>
              <w:jc w:val="center"/>
            </w:pPr>
          </w:p>
          <w:p w:rsidR="00E6545B" w:rsidRPr="00FB11C2" w:rsidRDefault="00E6545B" w:rsidP="00740157">
            <w:pPr>
              <w:jc w:val="center"/>
            </w:pPr>
            <w:r>
              <w:t>598,699-00</w:t>
            </w:r>
          </w:p>
        </w:tc>
        <w:tc>
          <w:tcPr>
            <w:tcW w:w="1276" w:type="dxa"/>
            <w:tcBorders>
              <w:top w:val="single" w:sz="4" w:space="0" w:color="auto"/>
              <w:left w:val="single" w:sz="4" w:space="0" w:color="auto"/>
              <w:bottom w:val="single" w:sz="4" w:space="0" w:color="auto"/>
              <w:right w:val="single" w:sz="4" w:space="0" w:color="auto"/>
            </w:tcBorders>
          </w:tcPr>
          <w:p w:rsidR="00E6545B" w:rsidRDefault="00E6545B" w:rsidP="00740157">
            <w:pPr>
              <w:jc w:val="center"/>
            </w:pPr>
            <w:r>
              <w:t>418,490-00</w:t>
            </w:r>
          </w:p>
          <w:p w:rsidR="00E6545B" w:rsidRDefault="00E6545B" w:rsidP="00740157">
            <w:pPr>
              <w:jc w:val="center"/>
            </w:pPr>
          </w:p>
          <w:p w:rsidR="00E6545B" w:rsidRPr="00FB11C2" w:rsidRDefault="00E6545B" w:rsidP="00740157">
            <w:pPr>
              <w:jc w:val="center"/>
            </w:pPr>
            <w:r>
              <w:t>пл</w:t>
            </w:r>
            <w:proofErr w:type="gramStart"/>
            <w:r>
              <w:t>.п</w:t>
            </w:r>
            <w:proofErr w:type="gramEnd"/>
            <w:r>
              <w:t>ор. №79026 от 13.12.2024</w:t>
            </w:r>
          </w:p>
        </w:tc>
        <w:tc>
          <w:tcPr>
            <w:tcW w:w="1275" w:type="dxa"/>
            <w:tcBorders>
              <w:top w:val="single" w:sz="4" w:space="0" w:color="auto"/>
              <w:left w:val="single" w:sz="4" w:space="0" w:color="auto"/>
              <w:bottom w:val="single" w:sz="4" w:space="0" w:color="auto"/>
              <w:right w:val="single" w:sz="4" w:space="0" w:color="auto"/>
            </w:tcBorders>
          </w:tcPr>
          <w:p w:rsidR="00E6545B" w:rsidRDefault="00E6545B" w:rsidP="000624D0">
            <w:r>
              <w:t>179,609-00</w:t>
            </w:r>
          </w:p>
          <w:p w:rsidR="00E6545B" w:rsidRDefault="00E6545B" w:rsidP="00740157">
            <w:pPr>
              <w:jc w:val="center"/>
            </w:pPr>
          </w:p>
          <w:p w:rsidR="00E6545B" w:rsidRDefault="00E6545B" w:rsidP="001226AE">
            <w:r>
              <w:t>пл</w:t>
            </w:r>
            <w:proofErr w:type="gramStart"/>
            <w:r>
              <w:t>.п</w:t>
            </w:r>
            <w:proofErr w:type="gramEnd"/>
            <w:r>
              <w:t>ор.№</w:t>
            </w:r>
          </w:p>
          <w:p w:rsidR="00E6545B" w:rsidRDefault="00E6545B" w:rsidP="0035325D">
            <w:pPr>
              <w:jc w:val="center"/>
            </w:pPr>
            <w:r>
              <w:t>79029 от</w:t>
            </w:r>
          </w:p>
          <w:p w:rsidR="00E6545B" w:rsidRPr="00FB11C2" w:rsidRDefault="00E6545B" w:rsidP="00CC1CF7">
            <w:pPr>
              <w:jc w:val="center"/>
            </w:pPr>
            <w:r>
              <w:t>13.12.2024</w:t>
            </w:r>
          </w:p>
        </w:tc>
        <w:tc>
          <w:tcPr>
            <w:tcW w:w="1276" w:type="dxa"/>
            <w:tcBorders>
              <w:top w:val="single" w:sz="4" w:space="0" w:color="auto"/>
              <w:left w:val="single" w:sz="4" w:space="0" w:color="auto"/>
              <w:bottom w:val="single" w:sz="4" w:space="0" w:color="auto"/>
            </w:tcBorders>
          </w:tcPr>
          <w:p w:rsidR="00E6545B" w:rsidRDefault="00E6545B" w:rsidP="001226AE">
            <w:pPr>
              <w:jc w:val="center"/>
            </w:pPr>
            <w:r>
              <w:t>0,6</w:t>
            </w:r>
          </w:p>
          <w:p w:rsidR="00E6545B" w:rsidRDefault="00E6545B" w:rsidP="001226AE">
            <w:pPr>
              <w:jc w:val="center"/>
            </w:pPr>
          </w:p>
          <w:p w:rsidR="00E6545B" w:rsidRDefault="00E6545B" w:rsidP="0035325D">
            <w:pPr>
              <w:jc w:val="center"/>
            </w:pPr>
            <w:r>
              <w:t>пл</w:t>
            </w:r>
            <w:proofErr w:type="gramStart"/>
            <w:r>
              <w:t>.п</w:t>
            </w:r>
            <w:proofErr w:type="gramEnd"/>
            <w:r>
              <w:t>ор.№</w:t>
            </w:r>
          </w:p>
          <w:p w:rsidR="00E6545B" w:rsidRPr="00FB11C2" w:rsidRDefault="00E6545B" w:rsidP="0035325D">
            <w:pPr>
              <w:jc w:val="center"/>
            </w:pPr>
            <w:r>
              <w:t>79031от 13.12.2024</w:t>
            </w:r>
          </w:p>
        </w:tc>
      </w:tr>
      <w:tr w:rsidR="00E6545B" w:rsidRPr="00FB11C2" w:rsidTr="00740157">
        <w:trPr>
          <w:trHeight w:val="1343"/>
        </w:trPr>
        <w:tc>
          <w:tcPr>
            <w:tcW w:w="1983" w:type="dxa"/>
            <w:vMerge/>
            <w:tcBorders>
              <w:right w:val="single" w:sz="4" w:space="0" w:color="auto"/>
            </w:tcBorders>
          </w:tcPr>
          <w:p w:rsidR="00E6545B" w:rsidRPr="00FB11C2" w:rsidRDefault="00E6545B" w:rsidP="00740157">
            <w:pPr>
              <w:jc w:val="both"/>
              <w:rPr>
                <w:rFonts w:eastAsia="Times New Roman"/>
                <w:lang w:eastAsia="en-US"/>
              </w:rPr>
            </w:pPr>
          </w:p>
        </w:tc>
        <w:tc>
          <w:tcPr>
            <w:tcW w:w="1558" w:type="dxa"/>
            <w:tcBorders>
              <w:top w:val="single" w:sz="4" w:space="0" w:color="auto"/>
              <w:left w:val="single" w:sz="4" w:space="0" w:color="auto"/>
              <w:bottom w:val="single" w:sz="4" w:space="0" w:color="auto"/>
              <w:right w:val="single" w:sz="4" w:space="0" w:color="auto"/>
            </w:tcBorders>
          </w:tcPr>
          <w:p w:rsidR="00E6545B" w:rsidRPr="00FB11C2" w:rsidRDefault="00E6545B" w:rsidP="009B4EB8">
            <w:pPr>
              <w:jc w:val="center"/>
              <w:rPr>
                <w:rFonts w:eastAsia="Times New Roman"/>
                <w:lang w:eastAsia="en-US"/>
              </w:rPr>
            </w:pPr>
            <w:r>
              <w:rPr>
                <w:rFonts w:eastAsia="Times New Roman"/>
                <w:lang w:eastAsia="en-US"/>
              </w:rPr>
              <w:t>№ 129 от 02.12.2024</w:t>
            </w:r>
          </w:p>
        </w:tc>
        <w:tc>
          <w:tcPr>
            <w:tcW w:w="1700" w:type="dxa"/>
            <w:tcBorders>
              <w:top w:val="single" w:sz="4" w:space="0" w:color="auto"/>
              <w:left w:val="single" w:sz="4" w:space="0" w:color="auto"/>
              <w:bottom w:val="single" w:sz="4" w:space="0" w:color="auto"/>
            </w:tcBorders>
          </w:tcPr>
          <w:p w:rsidR="00E6545B" w:rsidRPr="00FB11C2" w:rsidRDefault="00E6545B" w:rsidP="00740157">
            <w:pPr>
              <w:spacing w:after="200" w:line="276" w:lineRule="auto"/>
              <w:jc w:val="center"/>
              <w:rPr>
                <w:rFonts w:eastAsia="Times New Roman"/>
                <w:lang w:eastAsia="en-US"/>
              </w:rPr>
            </w:pPr>
            <w:r>
              <w:rPr>
                <w:rFonts w:eastAsia="Times New Roman"/>
                <w:lang w:eastAsia="en-US"/>
              </w:rPr>
              <w:t>ООО «Стройсервис»</w:t>
            </w:r>
          </w:p>
        </w:tc>
        <w:tc>
          <w:tcPr>
            <w:tcW w:w="1422" w:type="dxa"/>
            <w:tcBorders>
              <w:top w:val="single" w:sz="4" w:space="0" w:color="auto"/>
              <w:bottom w:val="single" w:sz="4" w:space="0" w:color="auto"/>
              <w:right w:val="single" w:sz="4" w:space="0" w:color="auto"/>
            </w:tcBorders>
          </w:tcPr>
          <w:p w:rsidR="00E6545B" w:rsidRPr="00FB11C2" w:rsidRDefault="00E6545B" w:rsidP="00740157">
            <w:pPr>
              <w:jc w:val="center"/>
            </w:pPr>
            <w:r>
              <w:t>337,564-18</w:t>
            </w:r>
          </w:p>
        </w:tc>
        <w:tc>
          <w:tcPr>
            <w:tcW w:w="1276" w:type="dxa"/>
            <w:tcBorders>
              <w:top w:val="single" w:sz="4" w:space="0" w:color="auto"/>
              <w:left w:val="single" w:sz="4" w:space="0" w:color="auto"/>
              <w:bottom w:val="single" w:sz="4" w:space="0" w:color="auto"/>
              <w:right w:val="single" w:sz="4" w:space="0" w:color="auto"/>
            </w:tcBorders>
          </w:tcPr>
          <w:p w:rsidR="00E6545B" w:rsidRDefault="00E6545B" w:rsidP="00740157">
            <w:pPr>
              <w:jc w:val="center"/>
            </w:pPr>
            <w:r>
              <w:t>231,727-00</w:t>
            </w:r>
          </w:p>
          <w:p w:rsidR="00E6545B" w:rsidRDefault="00E6545B" w:rsidP="00740157">
            <w:pPr>
              <w:jc w:val="center"/>
            </w:pPr>
          </w:p>
          <w:p w:rsidR="00E6545B" w:rsidRPr="00FB11C2" w:rsidRDefault="00E6545B" w:rsidP="00740157">
            <w:pPr>
              <w:jc w:val="center"/>
            </w:pPr>
            <w:r>
              <w:t>пл</w:t>
            </w:r>
            <w:proofErr w:type="gramStart"/>
            <w:r>
              <w:t>.п</w:t>
            </w:r>
            <w:proofErr w:type="gramEnd"/>
            <w:r>
              <w:t>ор.№ 79023 от 13.12.2024</w:t>
            </w:r>
          </w:p>
        </w:tc>
        <w:tc>
          <w:tcPr>
            <w:tcW w:w="1275" w:type="dxa"/>
            <w:tcBorders>
              <w:top w:val="single" w:sz="4" w:space="0" w:color="auto"/>
              <w:left w:val="single" w:sz="4" w:space="0" w:color="auto"/>
              <w:bottom w:val="single" w:sz="4" w:space="0" w:color="auto"/>
              <w:right w:val="single" w:sz="4" w:space="0" w:color="auto"/>
            </w:tcBorders>
          </w:tcPr>
          <w:p w:rsidR="00E6545B" w:rsidRDefault="00E6545B" w:rsidP="00740157">
            <w:pPr>
              <w:jc w:val="center"/>
            </w:pPr>
            <w:r>
              <w:t>99,453-27</w:t>
            </w:r>
          </w:p>
          <w:p w:rsidR="00E6545B" w:rsidRDefault="00E6545B" w:rsidP="00740157">
            <w:pPr>
              <w:jc w:val="center"/>
            </w:pPr>
          </w:p>
          <w:p w:rsidR="00E6545B" w:rsidRDefault="00E6545B" w:rsidP="00740157">
            <w:pPr>
              <w:jc w:val="center"/>
            </w:pPr>
            <w:r>
              <w:t>пл</w:t>
            </w:r>
            <w:proofErr w:type="gramStart"/>
            <w:r>
              <w:t>.п</w:t>
            </w:r>
            <w:proofErr w:type="gramEnd"/>
            <w:r>
              <w:t>ор.№</w:t>
            </w:r>
          </w:p>
          <w:p w:rsidR="00E6545B" w:rsidRPr="00FB11C2" w:rsidRDefault="00E6545B" w:rsidP="00740157">
            <w:pPr>
              <w:jc w:val="center"/>
            </w:pPr>
            <w:r>
              <w:t>79030 от 13.12.2024</w:t>
            </w:r>
          </w:p>
        </w:tc>
        <w:tc>
          <w:tcPr>
            <w:tcW w:w="1276" w:type="dxa"/>
            <w:tcBorders>
              <w:top w:val="single" w:sz="4" w:space="0" w:color="auto"/>
              <w:left w:val="single" w:sz="4" w:space="0" w:color="auto"/>
              <w:bottom w:val="single" w:sz="4" w:space="0" w:color="auto"/>
            </w:tcBorders>
          </w:tcPr>
          <w:p w:rsidR="00E6545B" w:rsidRDefault="00E6545B" w:rsidP="00740157">
            <w:pPr>
              <w:jc w:val="center"/>
            </w:pPr>
            <w:r>
              <w:t>6,383-91</w:t>
            </w:r>
          </w:p>
          <w:p w:rsidR="00E6545B" w:rsidRDefault="00E6545B" w:rsidP="00740157">
            <w:pPr>
              <w:jc w:val="center"/>
            </w:pPr>
          </w:p>
          <w:p w:rsidR="00E6545B" w:rsidRDefault="00E6545B" w:rsidP="00740157">
            <w:pPr>
              <w:jc w:val="center"/>
            </w:pPr>
            <w:r>
              <w:t>пл</w:t>
            </w:r>
            <w:proofErr w:type="gramStart"/>
            <w:r>
              <w:t>.п</w:t>
            </w:r>
            <w:proofErr w:type="gramEnd"/>
            <w:r>
              <w:t>ор.№</w:t>
            </w:r>
          </w:p>
          <w:p w:rsidR="00E6545B" w:rsidRPr="00FB11C2" w:rsidRDefault="00E6545B" w:rsidP="00740157">
            <w:pPr>
              <w:jc w:val="center"/>
            </w:pPr>
            <w:r>
              <w:t>79028 от 13.12.2024</w:t>
            </w:r>
          </w:p>
        </w:tc>
      </w:tr>
      <w:tr w:rsidR="00E6545B" w:rsidRPr="00FB11C2" w:rsidTr="00740157">
        <w:trPr>
          <w:trHeight w:val="1343"/>
        </w:trPr>
        <w:tc>
          <w:tcPr>
            <w:tcW w:w="1983" w:type="dxa"/>
            <w:vMerge/>
            <w:tcBorders>
              <w:right w:val="single" w:sz="4" w:space="0" w:color="auto"/>
            </w:tcBorders>
          </w:tcPr>
          <w:p w:rsidR="00E6545B" w:rsidRPr="00FB11C2" w:rsidRDefault="00E6545B" w:rsidP="00740157">
            <w:pPr>
              <w:jc w:val="both"/>
              <w:rPr>
                <w:rFonts w:eastAsia="Times New Roman"/>
                <w:lang w:eastAsia="en-US"/>
              </w:rPr>
            </w:pPr>
          </w:p>
        </w:tc>
        <w:tc>
          <w:tcPr>
            <w:tcW w:w="1558" w:type="dxa"/>
            <w:tcBorders>
              <w:top w:val="single" w:sz="4" w:space="0" w:color="auto"/>
              <w:left w:val="single" w:sz="4" w:space="0" w:color="auto"/>
              <w:bottom w:val="single" w:sz="4" w:space="0" w:color="auto"/>
              <w:right w:val="single" w:sz="4" w:space="0" w:color="auto"/>
            </w:tcBorders>
          </w:tcPr>
          <w:p w:rsidR="00E6545B" w:rsidRDefault="00E6545B" w:rsidP="0035325D">
            <w:pPr>
              <w:jc w:val="center"/>
              <w:rPr>
                <w:rFonts w:eastAsia="Times New Roman"/>
                <w:lang w:eastAsia="en-US"/>
              </w:rPr>
            </w:pPr>
            <w:r>
              <w:rPr>
                <w:rFonts w:eastAsia="Times New Roman"/>
                <w:lang w:eastAsia="en-US"/>
              </w:rPr>
              <w:t>№ 128</w:t>
            </w:r>
          </w:p>
          <w:p w:rsidR="00E6545B" w:rsidRPr="00FB11C2" w:rsidRDefault="00E6545B" w:rsidP="00740157">
            <w:pPr>
              <w:jc w:val="both"/>
              <w:rPr>
                <w:rFonts w:eastAsia="Times New Roman"/>
                <w:lang w:eastAsia="en-US"/>
              </w:rPr>
            </w:pPr>
            <w:r>
              <w:rPr>
                <w:rFonts w:eastAsia="Times New Roman"/>
                <w:lang w:eastAsia="en-US"/>
              </w:rPr>
              <w:t>от 02.12.2024</w:t>
            </w:r>
          </w:p>
        </w:tc>
        <w:tc>
          <w:tcPr>
            <w:tcW w:w="1700" w:type="dxa"/>
            <w:tcBorders>
              <w:top w:val="single" w:sz="4" w:space="0" w:color="auto"/>
              <w:left w:val="single" w:sz="4" w:space="0" w:color="auto"/>
              <w:bottom w:val="single" w:sz="4" w:space="0" w:color="auto"/>
            </w:tcBorders>
          </w:tcPr>
          <w:p w:rsidR="00E6545B" w:rsidRPr="00FB11C2" w:rsidRDefault="00E6545B" w:rsidP="00740157">
            <w:pPr>
              <w:spacing w:after="200" w:line="276" w:lineRule="auto"/>
              <w:jc w:val="center"/>
              <w:rPr>
                <w:rFonts w:eastAsia="Times New Roman"/>
                <w:lang w:eastAsia="en-US"/>
              </w:rPr>
            </w:pPr>
            <w:r>
              <w:rPr>
                <w:rFonts w:eastAsia="Times New Roman"/>
                <w:lang w:eastAsia="en-US"/>
              </w:rPr>
              <w:t>ООО «Стройсервис»</w:t>
            </w:r>
          </w:p>
        </w:tc>
        <w:tc>
          <w:tcPr>
            <w:tcW w:w="1422" w:type="dxa"/>
            <w:tcBorders>
              <w:top w:val="single" w:sz="4" w:space="0" w:color="auto"/>
              <w:bottom w:val="single" w:sz="4" w:space="0" w:color="auto"/>
              <w:right w:val="single" w:sz="4" w:space="0" w:color="auto"/>
            </w:tcBorders>
          </w:tcPr>
          <w:p w:rsidR="00E6545B" w:rsidRPr="00FB11C2" w:rsidRDefault="00E6545B" w:rsidP="00740157">
            <w:pPr>
              <w:jc w:val="center"/>
            </w:pPr>
            <w:r>
              <w:t>337,566-17</w:t>
            </w:r>
          </w:p>
        </w:tc>
        <w:tc>
          <w:tcPr>
            <w:tcW w:w="1276" w:type="dxa"/>
            <w:tcBorders>
              <w:top w:val="single" w:sz="4" w:space="0" w:color="auto"/>
              <w:left w:val="single" w:sz="4" w:space="0" w:color="auto"/>
              <w:bottom w:val="single" w:sz="4" w:space="0" w:color="auto"/>
              <w:right w:val="single" w:sz="4" w:space="0" w:color="auto"/>
            </w:tcBorders>
          </w:tcPr>
          <w:p w:rsidR="00E6545B" w:rsidRDefault="00E6545B" w:rsidP="00740157">
            <w:pPr>
              <w:jc w:val="center"/>
            </w:pPr>
            <w:r>
              <w:t>231,727-00</w:t>
            </w:r>
          </w:p>
          <w:p w:rsidR="00E6545B" w:rsidRDefault="00E6545B" w:rsidP="00740157">
            <w:pPr>
              <w:jc w:val="center"/>
            </w:pPr>
          </w:p>
          <w:p w:rsidR="00E6545B" w:rsidRDefault="00E6545B" w:rsidP="00740157">
            <w:pPr>
              <w:jc w:val="center"/>
            </w:pPr>
            <w:r>
              <w:t>пл</w:t>
            </w:r>
            <w:proofErr w:type="gramStart"/>
            <w:r>
              <w:t>.п</w:t>
            </w:r>
            <w:proofErr w:type="gramEnd"/>
            <w:r>
              <w:t>ор.№</w:t>
            </w:r>
          </w:p>
          <w:p w:rsidR="00E6545B" w:rsidRPr="00FB11C2" w:rsidRDefault="00E6545B" w:rsidP="00740157">
            <w:pPr>
              <w:jc w:val="center"/>
            </w:pPr>
            <w:r>
              <w:t>79027 от 13.12.2024</w:t>
            </w:r>
          </w:p>
        </w:tc>
        <w:tc>
          <w:tcPr>
            <w:tcW w:w="1275" w:type="dxa"/>
            <w:tcBorders>
              <w:top w:val="single" w:sz="4" w:space="0" w:color="auto"/>
              <w:left w:val="single" w:sz="4" w:space="0" w:color="auto"/>
              <w:bottom w:val="single" w:sz="4" w:space="0" w:color="auto"/>
              <w:right w:val="single" w:sz="4" w:space="0" w:color="auto"/>
            </w:tcBorders>
          </w:tcPr>
          <w:p w:rsidR="00E6545B" w:rsidRDefault="00E6545B" w:rsidP="00AC5EA4">
            <w:pPr>
              <w:jc w:val="center"/>
            </w:pPr>
            <w:r>
              <w:t>99,454-00</w:t>
            </w:r>
          </w:p>
          <w:p w:rsidR="00E6545B" w:rsidRDefault="00E6545B" w:rsidP="00740157">
            <w:pPr>
              <w:jc w:val="center"/>
            </w:pPr>
          </w:p>
          <w:p w:rsidR="00E6545B" w:rsidRDefault="00E6545B" w:rsidP="00740157">
            <w:pPr>
              <w:jc w:val="center"/>
            </w:pPr>
            <w:r>
              <w:t>пл</w:t>
            </w:r>
            <w:proofErr w:type="gramStart"/>
            <w:r>
              <w:t>.п</w:t>
            </w:r>
            <w:proofErr w:type="gramEnd"/>
            <w:r>
              <w:t>ор.№79025 от 13.12.2025</w:t>
            </w:r>
          </w:p>
          <w:p w:rsidR="00E6545B" w:rsidRPr="00FB11C2" w:rsidRDefault="00E6545B" w:rsidP="00740157">
            <w:pPr>
              <w:jc w:val="center"/>
            </w:pPr>
          </w:p>
        </w:tc>
        <w:tc>
          <w:tcPr>
            <w:tcW w:w="1276" w:type="dxa"/>
            <w:tcBorders>
              <w:top w:val="single" w:sz="4" w:space="0" w:color="auto"/>
              <w:left w:val="single" w:sz="4" w:space="0" w:color="auto"/>
              <w:bottom w:val="single" w:sz="4" w:space="0" w:color="auto"/>
            </w:tcBorders>
          </w:tcPr>
          <w:p w:rsidR="00E6545B" w:rsidRDefault="00E6545B" w:rsidP="00740157">
            <w:pPr>
              <w:jc w:val="center"/>
            </w:pPr>
            <w:r>
              <w:t>6,385-17</w:t>
            </w:r>
          </w:p>
          <w:p w:rsidR="00E6545B" w:rsidRDefault="00E6545B" w:rsidP="00740157">
            <w:pPr>
              <w:jc w:val="center"/>
            </w:pPr>
          </w:p>
          <w:p w:rsidR="00E6545B" w:rsidRPr="00FB11C2" w:rsidRDefault="00E6545B" w:rsidP="00740157">
            <w:pPr>
              <w:jc w:val="center"/>
            </w:pPr>
            <w:r>
              <w:t>пл</w:t>
            </w:r>
            <w:proofErr w:type="gramStart"/>
            <w:r>
              <w:t>.п</w:t>
            </w:r>
            <w:proofErr w:type="gramEnd"/>
            <w:r>
              <w:t>ор.№79024 от 13.12.2024</w:t>
            </w:r>
          </w:p>
        </w:tc>
      </w:tr>
      <w:tr w:rsidR="00AC5EA4" w:rsidRPr="00FB11C2" w:rsidTr="00F56BCE">
        <w:trPr>
          <w:trHeight w:val="438"/>
        </w:trPr>
        <w:tc>
          <w:tcPr>
            <w:tcW w:w="1983" w:type="dxa"/>
            <w:tcBorders>
              <w:bottom w:val="single" w:sz="4" w:space="0" w:color="auto"/>
              <w:right w:val="single" w:sz="4" w:space="0" w:color="auto"/>
            </w:tcBorders>
          </w:tcPr>
          <w:p w:rsidR="00AC5EA4" w:rsidRPr="00FB11C2" w:rsidRDefault="00AC5EA4" w:rsidP="00740157">
            <w:pPr>
              <w:jc w:val="both"/>
              <w:rPr>
                <w:rFonts w:eastAsia="Times New Roman"/>
                <w:lang w:eastAsia="en-US"/>
              </w:rPr>
            </w:pPr>
            <w:r>
              <w:rPr>
                <w:rFonts w:eastAsia="Times New Roman"/>
                <w:lang w:eastAsia="en-US"/>
              </w:rPr>
              <w:t>Итого:</w:t>
            </w:r>
          </w:p>
        </w:tc>
        <w:tc>
          <w:tcPr>
            <w:tcW w:w="1558" w:type="dxa"/>
            <w:tcBorders>
              <w:top w:val="single" w:sz="4" w:space="0" w:color="auto"/>
              <w:left w:val="single" w:sz="4" w:space="0" w:color="auto"/>
              <w:bottom w:val="single" w:sz="4" w:space="0" w:color="auto"/>
              <w:right w:val="single" w:sz="4" w:space="0" w:color="auto"/>
            </w:tcBorders>
          </w:tcPr>
          <w:p w:rsidR="00AC5EA4" w:rsidRDefault="00AC5EA4" w:rsidP="0035325D">
            <w:pPr>
              <w:jc w:val="center"/>
              <w:rPr>
                <w:rFonts w:eastAsia="Times New Roman"/>
                <w:lang w:eastAsia="en-US"/>
              </w:rPr>
            </w:pPr>
          </w:p>
        </w:tc>
        <w:tc>
          <w:tcPr>
            <w:tcW w:w="1700" w:type="dxa"/>
            <w:tcBorders>
              <w:top w:val="single" w:sz="4" w:space="0" w:color="auto"/>
              <w:left w:val="single" w:sz="4" w:space="0" w:color="auto"/>
              <w:bottom w:val="single" w:sz="4" w:space="0" w:color="auto"/>
            </w:tcBorders>
          </w:tcPr>
          <w:p w:rsidR="00AC5EA4" w:rsidRDefault="00AC5EA4" w:rsidP="00740157">
            <w:pPr>
              <w:spacing w:after="200" w:line="276" w:lineRule="auto"/>
              <w:jc w:val="center"/>
              <w:rPr>
                <w:rFonts w:eastAsia="Times New Roman"/>
                <w:lang w:eastAsia="en-US"/>
              </w:rPr>
            </w:pPr>
          </w:p>
        </w:tc>
        <w:tc>
          <w:tcPr>
            <w:tcW w:w="1422" w:type="dxa"/>
            <w:tcBorders>
              <w:top w:val="single" w:sz="4" w:space="0" w:color="auto"/>
              <w:bottom w:val="single" w:sz="4" w:space="0" w:color="auto"/>
              <w:right w:val="single" w:sz="4" w:space="0" w:color="auto"/>
            </w:tcBorders>
          </w:tcPr>
          <w:p w:rsidR="00AC5EA4" w:rsidRPr="00806D99" w:rsidRDefault="00806D99" w:rsidP="00740157">
            <w:pPr>
              <w:jc w:val="center"/>
              <w:rPr>
                <w:b/>
              </w:rPr>
            </w:pPr>
            <w:r>
              <w:rPr>
                <w:b/>
              </w:rPr>
              <w:t>13 370,682-08</w:t>
            </w:r>
          </w:p>
        </w:tc>
        <w:tc>
          <w:tcPr>
            <w:tcW w:w="1276" w:type="dxa"/>
            <w:tcBorders>
              <w:top w:val="single" w:sz="4" w:space="0" w:color="auto"/>
              <w:left w:val="single" w:sz="4" w:space="0" w:color="auto"/>
              <w:bottom w:val="single" w:sz="4" w:space="0" w:color="auto"/>
              <w:right w:val="single" w:sz="4" w:space="0" w:color="auto"/>
            </w:tcBorders>
          </w:tcPr>
          <w:p w:rsidR="00AC5EA4" w:rsidRPr="00806D99" w:rsidRDefault="00C77CFC" w:rsidP="00740157">
            <w:pPr>
              <w:jc w:val="center"/>
              <w:rPr>
                <w:b/>
              </w:rPr>
            </w:pPr>
            <w:r>
              <w:rPr>
                <w:b/>
              </w:rPr>
              <w:t>9 346,108-00</w:t>
            </w:r>
          </w:p>
        </w:tc>
        <w:tc>
          <w:tcPr>
            <w:tcW w:w="1275" w:type="dxa"/>
            <w:tcBorders>
              <w:top w:val="single" w:sz="4" w:space="0" w:color="auto"/>
              <w:left w:val="single" w:sz="4" w:space="0" w:color="auto"/>
              <w:bottom w:val="single" w:sz="4" w:space="0" w:color="auto"/>
              <w:right w:val="single" w:sz="4" w:space="0" w:color="auto"/>
            </w:tcBorders>
          </w:tcPr>
          <w:p w:rsidR="00AC5EA4" w:rsidRPr="00806D99" w:rsidRDefault="00C77CFC" w:rsidP="00AC5EA4">
            <w:pPr>
              <w:jc w:val="center"/>
              <w:rPr>
                <w:b/>
              </w:rPr>
            </w:pPr>
            <w:r>
              <w:rPr>
                <w:b/>
              </w:rPr>
              <w:t>4 011,205-00</w:t>
            </w:r>
          </w:p>
        </w:tc>
        <w:tc>
          <w:tcPr>
            <w:tcW w:w="1276" w:type="dxa"/>
            <w:tcBorders>
              <w:top w:val="single" w:sz="4" w:space="0" w:color="auto"/>
              <w:left w:val="single" w:sz="4" w:space="0" w:color="auto"/>
              <w:bottom w:val="single" w:sz="4" w:space="0" w:color="auto"/>
            </w:tcBorders>
          </w:tcPr>
          <w:p w:rsidR="00AC5EA4" w:rsidRPr="00806D99" w:rsidRDefault="00C77CFC" w:rsidP="00740157">
            <w:pPr>
              <w:jc w:val="center"/>
              <w:rPr>
                <w:b/>
              </w:rPr>
            </w:pPr>
            <w:r>
              <w:rPr>
                <w:b/>
              </w:rPr>
              <w:t>13,369-08</w:t>
            </w:r>
          </w:p>
        </w:tc>
      </w:tr>
    </w:tbl>
    <w:p w:rsidR="00606440" w:rsidRDefault="00606440" w:rsidP="006601AA">
      <w:pPr>
        <w:pStyle w:val="a4"/>
        <w:spacing w:before="0" w:beforeAutospacing="0" w:after="0" w:afterAutospacing="0"/>
        <w:jc w:val="both"/>
        <w:rPr>
          <w:b/>
          <w:sz w:val="28"/>
          <w:szCs w:val="28"/>
        </w:rPr>
      </w:pPr>
    </w:p>
    <w:p w:rsidR="00A63EBE" w:rsidRPr="00606440" w:rsidRDefault="00D55CE6" w:rsidP="006601AA">
      <w:pPr>
        <w:pStyle w:val="a4"/>
        <w:spacing w:before="0" w:beforeAutospacing="0" w:after="0" w:afterAutospacing="0"/>
        <w:jc w:val="both"/>
        <w:rPr>
          <w:b/>
          <w:sz w:val="28"/>
          <w:szCs w:val="28"/>
        </w:rPr>
      </w:pPr>
      <w:r>
        <w:rPr>
          <w:b/>
          <w:sz w:val="28"/>
          <w:szCs w:val="28"/>
        </w:rPr>
        <w:t xml:space="preserve">  </w:t>
      </w:r>
      <w:r w:rsidR="00606440" w:rsidRPr="00606440">
        <w:rPr>
          <w:b/>
          <w:sz w:val="28"/>
          <w:szCs w:val="28"/>
        </w:rPr>
        <w:t>1.8.</w:t>
      </w:r>
      <w:r w:rsidR="00606440">
        <w:rPr>
          <w:b/>
          <w:sz w:val="28"/>
          <w:szCs w:val="28"/>
        </w:rPr>
        <w:t xml:space="preserve"> </w:t>
      </w:r>
      <w:r>
        <w:rPr>
          <w:sz w:val="28"/>
          <w:szCs w:val="28"/>
        </w:rPr>
        <w:t xml:space="preserve">В 2024 году на основании  заключенного Соглашения с Министерством транспорта и дорожного хозяйства Владимирской области  № 513-2024-РФ-17  от 01.10.2024 года бюджету города Киржач  предоставлена субсидия  на финансовое обеспечение выполнения работ по ямочному ремонту автомобильных дорог общего </w:t>
      </w:r>
      <w:r>
        <w:rPr>
          <w:sz w:val="28"/>
          <w:szCs w:val="28"/>
        </w:rPr>
        <w:lastRenderedPageBreak/>
        <w:t>пользования местного значения в сумме 2100,0 тыс</w:t>
      </w:r>
      <w:proofErr w:type="gramStart"/>
      <w:r>
        <w:rPr>
          <w:sz w:val="28"/>
          <w:szCs w:val="28"/>
        </w:rPr>
        <w:t>.р</w:t>
      </w:r>
      <w:proofErr w:type="gramEnd"/>
      <w:r>
        <w:rPr>
          <w:sz w:val="28"/>
          <w:szCs w:val="28"/>
        </w:rPr>
        <w:t xml:space="preserve">ублей. </w:t>
      </w:r>
      <w:r w:rsidR="00B277EA">
        <w:rPr>
          <w:sz w:val="28"/>
          <w:szCs w:val="28"/>
        </w:rPr>
        <w:t>Выполнение работ производилось в соответствии с заключенным  муниципальным контрактом № 0128300004523000041-0104747-02 от 10.11.2023 г. с ГУП «ДСУ-3» по выполнению работ по содержанию автомобильных дорог общего пользования и инженерных сооружений на них в границах города Киржач.</w:t>
      </w:r>
      <w:r>
        <w:rPr>
          <w:sz w:val="28"/>
          <w:szCs w:val="28"/>
        </w:rPr>
        <w:t xml:space="preserve"> Фактические расходы составили 1101,5 тыс</w:t>
      </w:r>
      <w:proofErr w:type="gramStart"/>
      <w:r>
        <w:rPr>
          <w:sz w:val="28"/>
          <w:szCs w:val="28"/>
        </w:rPr>
        <w:t>.р</w:t>
      </w:r>
      <w:proofErr w:type="gramEnd"/>
      <w:r>
        <w:rPr>
          <w:sz w:val="28"/>
          <w:szCs w:val="28"/>
        </w:rPr>
        <w:t>ублей.</w:t>
      </w:r>
      <w:r w:rsidR="00B277EA">
        <w:rPr>
          <w:sz w:val="28"/>
          <w:szCs w:val="28"/>
        </w:rPr>
        <w:t xml:space="preserve"> Ямочный ремонт произведен на дорогах  общего пользования на территории города Киржач площадью 820 кв.м.</w:t>
      </w:r>
      <w:r>
        <w:rPr>
          <w:sz w:val="28"/>
          <w:szCs w:val="28"/>
        </w:rPr>
        <w:t xml:space="preserve"> </w:t>
      </w:r>
      <w:r w:rsidR="00B277EA">
        <w:rPr>
          <w:sz w:val="28"/>
          <w:szCs w:val="28"/>
        </w:rPr>
        <w:t xml:space="preserve">Оплата произведена по платежному поручению от </w:t>
      </w:r>
      <w:r w:rsidR="005F7B2C">
        <w:rPr>
          <w:sz w:val="28"/>
          <w:szCs w:val="28"/>
        </w:rPr>
        <w:t xml:space="preserve"> 24.12.2024  </w:t>
      </w:r>
      <w:r w:rsidR="00B277EA">
        <w:rPr>
          <w:sz w:val="28"/>
          <w:szCs w:val="28"/>
        </w:rPr>
        <w:t>№</w:t>
      </w:r>
      <w:r w:rsidR="005F7B2C">
        <w:rPr>
          <w:sz w:val="28"/>
          <w:szCs w:val="28"/>
        </w:rPr>
        <w:t xml:space="preserve"> 210299 согласно акта приемки №1 от 17.12.2024г</w:t>
      </w:r>
      <w:proofErr w:type="gramStart"/>
      <w:r w:rsidR="005F7B2C">
        <w:rPr>
          <w:sz w:val="28"/>
          <w:szCs w:val="28"/>
        </w:rPr>
        <w:t>.</w:t>
      </w:r>
      <w:r w:rsidR="00B277EA">
        <w:rPr>
          <w:sz w:val="28"/>
          <w:szCs w:val="28"/>
        </w:rPr>
        <w:t xml:space="preserve">. </w:t>
      </w:r>
      <w:proofErr w:type="gramEnd"/>
    </w:p>
    <w:p w:rsidR="00B277EA" w:rsidRDefault="00A0497C" w:rsidP="00B277EA">
      <w:pPr>
        <w:pStyle w:val="a4"/>
        <w:spacing w:before="0" w:beforeAutospacing="0" w:after="0" w:afterAutospacing="0"/>
        <w:jc w:val="both"/>
        <w:rPr>
          <w:sz w:val="28"/>
          <w:szCs w:val="28"/>
        </w:rPr>
      </w:pPr>
      <w:r>
        <w:rPr>
          <w:sz w:val="28"/>
          <w:szCs w:val="28"/>
        </w:rPr>
        <w:t xml:space="preserve">    </w:t>
      </w:r>
      <w:r w:rsidR="00B277EA" w:rsidRPr="00A462AA">
        <w:rPr>
          <w:sz w:val="28"/>
          <w:szCs w:val="28"/>
        </w:rPr>
        <w:t xml:space="preserve">    Неосво</w:t>
      </w:r>
      <w:r w:rsidR="00B277EA">
        <w:rPr>
          <w:sz w:val="28"/>
          <w:szCs w:val="28"/>
        </w:rPr>
        <w:t>ение  ассигнований в сумме 998,5</w:t>
      </w:r>
      <w:r w:rsidR="00B277EA" w:rsidRPr="00A462AA">
        <w:rPr>
          <w:sz w:val="28"/>
          <w:szCs w:val="28"/>
        </w:rPr>
        <w:t xml:space="preserve"> тыс</w:t>
      </w:r>
      <w:proofErr w:type="gramStart"/>
      <w:r w:rsidR="00B277EA" w:rsidRPr="00A462AA">
        <w:rPr>
          <w:sz w:val="28"/>
          <w:szCs w:val="28"/>
        </w:rPr>
        <w:t>.р</w:t>
      </w:r>
      <w:proofErr w:type="gramEnd"/>
      <w:r w:rsidR="00B277EA" w:rsidRPr="00A462AA">
        <w:rPr>
          <w:sz w:val="28"/>
          <w:szCs w:val="28"/>
        </w:rPr>
        <w:t>ублей, выделенных из областного бюджета</w:t>
      </w:r>
      <w:r w:rsidR="005F044F">
        <w:rPr>
          <w:sz w:val="28"/>
          <w:szCs w:val="28"/>
        </w:rPr>
        <w:t>,</w:t>
      </w:r>
      <w:r w:rsidR="00B277EA" w:rsidRPr="00A462AA">
        <w:rPr>
          <w:sz w:val="28"/>
          <w:szCs w:val="28"/>
        </w:rPr>
        <w:t xml:space="preserve"> связано с</w:t>
      </w:r>
      <w:r w:rsidR="00B277EA">
        <w:rPr>
          <w:sz w:val="28"/>
          <w:szCs w:val="28"/>
        </w:rPr>
        <w:t xml:space="preserve">  неблагоприятными погодными условиями</w:t>
      </w:r>
      <w:r w:rsidR="005F044F">
        <w:rPr>
          <w:sz w:val="28"/>
          <w:szCs w:val="28"/>
        </w:rPr>
        <w:t>, сложившимися на территории города</w:t>
      </w:r>
      <w:r w:rsidR="00B277EA">
        <w:rPr>
          <w:sz w:val="28"/>
          <w:szCs w:val="28"/>
        </w:rPr>
        <w:t>. ( план  2100,0 тыс.рублей, исполнено 1101,5 тыс.рублей).</w:t>
      </w:r>
    </w:p>
    <w:p w:rsidR="00A0497C" w:rsidRDefault="00740157" w:rsidP="006601AA">
      <w:pPr>
        <w:pStyle w:val="a4"/>
        <w:spacing w:before="0" w:beforeAutospacing="0" w:after="0" w:afterAutospacing="0"/>
        <w:jc w:val="both"/>
        <w:rPr>
          <w:sz w:val="28"/>
          <w:szCs w:val="28"/>
        </w:rPr>
      </w:pPr>
      <w:r w:rsidRPr="00BC6240">
        <w:rPr>
          <w:b/>
          <w:sz w:val="28"/>
          <w:szCs w:val="28"/>
        </w:rPr>
        <w:t xml:space="preserve">   </w:t>
      </w:r>
      <w:r w:rsidR="00940BBE" w:rsidRPr="00BC6240">
        <w:rPr>
          <w:b/>
          <w:sz w:val="28"/>
          <w:szCs w:val="28"/>
        </w:rPr>
        <w:t xml:space="preserve"> </w:t>
      </w:r>
      <w:r w:rsidR="00BC6240" w:rsidRPr="00BC6240">
        <w:rPr>
          <w:b/>
          <w:sz w:val="28"/>
          <w:szCs w:val="28"/>
        </w:rPr>
        <w:t>1.9.</w:t>
      </w:r>
      <w:r w:rsidR="00BC6240">
        <w:rPr>
          <w:sz w:val="28"/>
          <w:szCs w:val="28"/>
        </w:rPr>
        <w:t xml:space="preserve"> </w:t>
      </w:r>
      <w:r>
        <w:rPr>
          <w:sz w:val="28"/>
          <w:szCs w:val="28"/>
        </w:rPr>
        <w:t>На основании постановления администрации Киржачского района от16.02.2024 № 156 «О распределении дотации из областного бюджета на поддержку мер по обеспечению сбалансированности местных бюджетов на 2024 год в сумме 29943,7 тыс</w:t>
      </w:r>
      <w:proofErr w:type="gramStart"/>
      <w:r>
        <w:rPr>
          <w:sz w:val="28"/>
          <w:szCs w:val="28"/>
        </w:rPr>
        <w:t>.р</w:t>
      </w:r>
      <w:proofErr w:type="gramEnd"/>
      <w:r>
        <w:rPr>
          <w:sz w:val="28"/>
          <w:szCs w:val="28"/>
        </w:rPr>
        <w:t>ублей» и  Соглашения  № 30 от 22.02.2024, заключенного между администрацией Киржачского района и администрацией города Киржач, о предоставлении межбюджетного трансферта на осуществление работ по уборке территорий, улично-дорожной сети, тротуаров, прилегающих к учреждениям социальной сферы и жилому сектору, от снега и закупку малогабаритной техники для уборки тротуаров</w:t>
      </w:r>
      <w:r w:rsidR="00940BBE">
        <w:rPr>
          <w:sz w:val="28"/>
          <w:szCs w:val="28"/>
        </w:rPr>
        <w:t>, бюджету города Киржач предоставлен межбюджетный трансферт в сумме 14363,7 тыс</w:t>
      </w:r>
      <w:proofErr w:type="gramStart"/>
      <w:r w:rsidR="00940BBE">
        <w:rPr>
          <w:sz w:val="28"/>
          <w:szCs w:val="28"/>
        </w:rPr>
        <w:t>.р</w:t>
      </w:r>
      <w:proofErr w:type="gramEnd"/>
      <w:r w:rsidR="00940BBE">
        <w:rPr>
          <w:sz w:val="28"/>
          <w:szCs w:val="28"/>
        </w:rPr>
        <w:t>ублей ( в том числе на уборку территорий, улично-дорожной сети, тротуаров, прилегающих к учреждениям социальной сферы и жилому сектору от снега в сумме 4 844,6 тыс.рублей</w:t>
      </w:r>
      <w:r w:rsidR="008A2E11">
        <w:rPr>
          <w:sz w:val="28"/>
          <w:szCs w:val="28"/>
        </w:rPr>
        <w:t>)</w:t>
      </w:r>
      <w:r w:rsidR="00940BBE">
        <w:rPr>
          <w:sz w:val="28"/>
          <w:szCs w:val="28"/>
        </w:rPr>
        <w:t>.</w:t>
      </w:r>
    </w:p>
    <w:p w:rsidR="00940BBE" w:rsidRDefault="00940BBE" w:rsidP="006601AA">
      <w:pPr>
        <w:pStyle w:val="a4"/>
        <w:spacing w:before="0" w:beforeAutospacing="0" w:after="0" w:afterAutospacing="0"/>
        <w:jc w:val="both"/>
        <w:rPr>
          <w:sz w:val="28"/>
          <w:szCs w:val="28"/>
        </w:rPr>
      </w:pPr>
      <w:r>
        <w:rPr>
          <w:sz w:val="28"/>
          <w:szCs w:val="28"/>
        </w:rPr>
        <w:t xml:space="preserve">    Расходы, предусмотренные на  уборку территорий, улично-дорожной сети, тротуаров, прилегающих к учреждениям социальной сферы и жилому сектору от снега в сумме 4 844,6 тыс</w:t>
      </w:r>
      <w:proofErr w:type="gramStart"/>
      <w:r>
        <w:rPr>
          <w:sz w:val="28"/>
          <w:szCs w:val="28"/>
        </w:rPr>
        <w:t>.р</w:t>
      </w:r>
      <w:proofErr w:type="gramEnd"/>
      <w:r>
        <w:rPr>
          <w:sz w:val="28"/>
          <w:szCs w:val="28"/>
        </w:rPr>
        <w:t>ублей, освоены в полном объеме:</w:t>
      </w:r>
    </w:p>
    <w:p w:rsidR="00C95EE6" w:rsidRDefault="00C95EE6" w:rsidP="006601AA">
      <w:pPr>
        <w:pStyle w:val="a4"/>
        <w:spacing w:before="0" w:beforeAutospacing="0" w:after="0" w:afterAutospacing="0"/>
        <w:jc w:val="both"/>
        <w:rPr>
          <w:sz w:val="28"/>
          <w:szCs w:val="28"/>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1675"/>
        <w:gridCol w:w="141"/>
        <w:gridCol w:w="1560"/>
        <w:gridCol w:w="3402"/>
        <w:gridCol w:w="2977"/>
      </w:tblGrid>
      <w:tr w:rsidR="00915D64" w:rsidTr="000E61C4">
        <w:tc>
          <w:tcPr>
            <w:tcW w:w="560" w:type="dxa"/>
            <w:tcBorders>
              <w:top w:val="single" w:sz="4" w:space="0" w:color="auto"/>
              <w:left w:val="single" w:sz="4" w:space="0" w:color="auto"/>
              <w:bottom w:val="single" w:sz="4" w:space="0" w:color="auto"/>
              <w:right w:val="single" w:sz="4" w:space="0" w:color="auto"/>
            </w:tcBorders>
            <w:hideMark/>
          </w:tcPr>
          <w:p w:rsidR="00915D64" w:rsidRPr="000E61C4" w:rsidRDefault="00915D64">
            <w:pPr>
              <w:spacing w:line="276" w:lineRule="auto"/>
              <w:jc w:val="center"/>
              <w:rPr>
                <w:rFonts w:eastAsia="Times New Roman"/>
              </w:rPr>
            </w:pPr>
            <w:r w:rsidRPr="000E61C4">
              <w:t xml:space="preserve">№ </w:t>
            </w:r>
            <w:proofErr w:type="gramStart"/>
            <w:r w:rsidRPr="000E61C4">
              <w:t>п</w:t>
            </w:r>
            <w:proofErr w:type="gramEnd"/>
            <w:r w:rsidRPr="000E61C4">
              <w:t>/п</w:t>
            </w:r>
          </w:p>
        </w:tc>
        <w:tc>
          <w:tcPr>
            <w:tcW w:w="1675" w:type="dxa"/>
            <w:tcBorders>
              <w:top w:val="single" w:sz="4" w:space="0" w:color="auto"/>
              <w:left w:val="single" w:sz="4" w:space="0" w:color="auto"/>
              <w:bottom w:val="single" w:sz="4" w:space="0" w:color="auto"/>
              <w:right w:val="single" w:sz="4" w:space="0" w:color="auto"/>
            </w:tcBorders>
            <w:hideMark/>
          </w:tcPr>
          <w:p w:rsidR="00915D64" w:rsidRPr="000E61C4" w:rsidRDefault="00915D64">
            <w:pPr>
              <w:spacing w:line="276" w:lineRule="auto"/>
              <w:jc w:val="center"/>
              <w:rPr>
                <w:rFonts w:eastAsia="Times New Roman"/>
              </w:rPr>
            </w:pPr>
            <w:r w:rsidRPr="000E61C4">
              <w:t>Наименование организации, ИП, МУП</w:t>
            </w:r>
          </w:p>
        </w:tc>
        <w:tc>
          <w:tcPr>
            <w:tcW w:w="1701" w:type="dxa"/>
            <w:gridSpan w:val="2"/>
            <w:tcBorders>
              <w:top w:val="single" w:sz="4" w:space="0" w:color="auto"/>
              <w:left w:val="single" w:sz="4" w:space="0" w:color="auto"/>
              <w:bottom w:val="single" w:sz="4" w:space="0" w:color="auto"/>
              <w:right w:val="single" w:sz="4" w:space="0" w:color="auto"/>
            </w:tcBorders>
            <w:hideMark/>
          </w:tcPr>
          <w:p w:rsidR="00915D64" w:rsidRPr="000E61C4" w:rsidRDefault="00915D64">
            <w:pPr>
              <w:spacing w:line="276" w:lineRule="auto"/>
              <w:jc w:val="center"/>
              <w:rPr>
                <w:rFonts w:eastAsia="Times New Roman"/>
              </w:rPr>
            </w:pPr>
            <w:r w:rsidRPr="000E61C4">
              <w:t>Муниципальный контракт (договор) №, дата</w:t>
            </w:r>
          </w:p>
        </w:tc>
        <w:tc>
          <w:tcPr>
            <w:tcW w:w="3402" w:type="dxa"/>
            <w:tcBorders>
              <w:top w:val="single" w:sz="4" w:space="0" w:color="auto"/>
              <w:left w:val="single" w:sz="4" w:space="0" w:color="auto"/>
              <w:bottom w:val="single" w:sz="4" w:space="0" w:color="auto"/>
              <w:right w:val="single" w:sz="4" w:space="0" w:color="auto"/>
            </w:tcBorders>
            <w:hideMark/>
          </w:tcPr>
          <w:p w:rsidR="00915D64" w:rsidRPr="000E61C4" w:rsidRDefault="00915D64" w:rsidP="000E61C4">
            <w:pPr>
              <w:spacing w:line="276" w:lineRule="auto"/>
              <w:jc w:val="center"/>
              <w:rPr>
                <w:rFonts w:eastAsia="Times New Roman"/>
              </w:rPr>
            </w:pPr>
            <w:r w:rsidRPr="000E61C4">
              <w:t xml:space="preserve">Вид работ по контракту (договору) </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Фактически оплачено за счет средств по Соглашению (рубли)</w:t>
            </w:r>
          </w:p>
        </w:tc>
      </w:tr>
      <w:tr w:rsidR="00915D64" w:rsidTr="000E61C4">
        <w:trPr>
          <w:trHeight w:val="439"/>
        </w:trPr>
        <w:tc>
          <w:tcPr>
            <w:tcW w:w="10315" w:type="dxa"/>
            <w:gridSpan w:val="6"/>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Уборка территорий, улично-дорожной сети, тротуаров, прилегающих к учреждениям социальной сферы и жилому сектору, от снега</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ООО «Водоканал»</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21 от 01.03.2024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Уборка снега на территории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599 431,26</w:t>
            </w:r>
          </w:p>
          <w:p w:rsidR="00915D64" w:rsidRDefault="00915D64">
            <w:pPr>
              <w:spacing w:line="276" w:lineRule="auto"/>
              <w:jc w:val="center"/>
              <w:rPr>
                <w:rFonts w:eastAsia="Times New Roman"/>
              </w:rPr>
            </w:pPr>
            <w:r>
              <w:t>плат</w:t>
            </w:r>
            <w:proofErr w:type="gramStart"/>
            <w:r>
              <w:t>.п</w:t>
            </w:r>
            <w:proofErr w:type="gramEnd"/>
            <w:r>
              <w:t>ор.№ 366760 от 21.03.2024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2.</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МП «Полигон»</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20 от 21.02.2024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Расчистка дорог от снега</w:t>
            </w:r>
          </w:p>
          <w:p w:rsidR="00915D64" w:rsidRDefault="00915D64">
            <w:pPr>
              <w:spacing w:line="276" w:lineRule="auto"/>
              <w:jc w:val="center"/>
              <w:rPr>
                <w:rFonts w:eastAsia="Times New Roman"/>
              </w:rPr>
            </w:pPr>
            <w:r>
              <w:t>(мкр</w:t>
            </w:r>
            <w:proofErr w:type="gramStart"/>
            <w:r>
              <w:t>.К</w:t>
            </w:r>
            <w:proofErr w:type="gramEnd"/>
            <w:r>
              <w:t>ИЗ)</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33 000,00</w:t>
            </w:r>
          </w:p>
          <w:p w:rsidR="00915D64" w:rsidRDefault="00915D64">
            <w:pPr>
              <w:spacing w:line="276" w:lineRule="auto"/>
              <w:jc w:val="center"/>
              <w:rPr>
                <w:rFonts w:eastAsia="Times New Roman"/>
              </w:rPr>
            </w:pPr>
            <w:r>
              <w:t>плат</w:t>
            </w:r>
            <w:proofErr w:type="gramStart"/>
            <w:r>
              <w:t>.п</w:t>
            </w:r>
            <w:proofErr w:type="gramEnd"/>
            <w:r>
              <w:t>ор.№ 296635 от 14.03.2024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3.</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МП «Полигон»</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21 от 22.02.2024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Расчистка дорог от снега</w:t>
            </w:r>
          </w:p>
          <w:p w:rsidR="00915D64" w:rsidRDefault="00915D64">
            <w:pPr>
              <w:spacing w:line="276" w:lineRule="auto"/>
              <w:jc w:val="center"/>
              <w:rPr>
                <w:rFonts w:eastAsia="Times New Roman"/>
              </w:rPr>
            </w:pPr>
            <w:r>
              <w:t>(г</w:t>
            </w:r>
            <w:proofErr w:type="gramStart"/>
            <w:r>
              <w:t>.К</w:t>
            </w:r>
            <w:proofErr w:type="gramEnd"/>
            <w:r>
              <w:t>иржач: ул.Ленинградская, мкр.Красный Октябрь ул.Садовая, ул.Свердлова)</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66 600,00</w:t>
            </w:r>
          </w:p>
          <w:p w:rsidR="00915D64" w:rsidRDefault="00915D64">
            <w:pPr>
              <w:spacing w:line="276" w:lineRule="auto"/>
              <w:jc w:val="center"/>
              <w:rPr>
                <w:rFonts w:eastAsia="Times New Roman"/>
              </w:rPr>
            </w:pPr>
            <w:r>
              <w:t>плат</w:t>
            </w:r>
            <w:proofErr w:type="gramStart"/>
            <w:r>
              <w:t>.п</w:t>
            </w:r>
            <w:proofErr w:type="gramEnd"/>
            <w:r>
              <w:t>ор.№ 286631 от 13.03.2024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4.</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МП «Полигон»</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22 от 26.02.2024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Расчистка дорог от снега</w:t>
            </w:r>
          </w:p>
          <w:p w:rsidR="00915D64" w:rsidRDefault="00915D64">
            <w:pPr>
              <w:spacing w:line="276" w:lineRule="auto"/>
              <w:jc w:val="center"/>
              <w:rPr>
                <w:rFonts w:eastAsia="Times New Roman"/>
              </w:rPr>
            </w:pPr>
            <w:r>
              <w:t>(г</w:t>
            </w:r>
            <w:proofErr w:type="gramStart"/>
            <w:r>
              <w:t>.К</w:t>
            </w:r>
            <w:proofErr w:type="gramEnd"/>
            <w:r>
              <w:t>иржач: р-н ЦРБ, р-н Лукъянцево,р-н Пищепром, р-н Селиваново)</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175 500,00</w:t>
            </w:r>
          </w:p>
          <w:p w:rsidR="00915D64" w:rsidRDefault="00915D64">
            <w:pPr>
              <w:spacing w:line="276" w:lineRule="auto"/>
              <w:jc w:val="center"/>
              <w:rPr>
                <w:rFonts w:eastAsia="Times New Roman"/>
              </w:rPr>
            </w:pPr>
            <w:r>
              <w:t>плат</w:t>
            </w:r>
            <w:proofErr w:type="gramStart"/>
            <w:r>
              <w:t>.п</w:t>
            </w:r>
            <w:proofErr w:type="gramEnd"/>
            <w:r>
              <w:t>ор.№ 286642 от 13.03.2024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lastRenderedPageBreak/>
              <w:t>5.</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МП «Полигон»</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27 от 06.03.2024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Расчистка дорог от снега</w:t>
            </w:r>
          </w:p>
          <w:p w:rsidR="00915D64" w:rsidRDefault="00915D64">
            <w:pPr>
              <w:spacing w:line="276" w:lineRule="auto"/>
              <w:jc w:val="center"/>
              <w:rPr>
                <w:rFonts w:eastAsia="Times New Roman"/>
              </w:rPr>
            </w:pPr>
            <w:r>
              <w:t>(г</w:t>
            </w:r>
            <w:proofErr w:type="gramStart"/>
            <w:r>
              <w:t>.К</w:t>
            </w:r>
            <w:proofErr w:type="gramEnd"/>
            <w:r>
              <w:t>иржач: ул.Текстильщиков, ул.Морозовская, мкр.Красный Октябрь ул.Октябрьская)</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59 200,00</w:t>
            </w:r>
          </w:p>
          <w:p w:rsidR="00915D64" w:rsidRDefault="00915D64">
            <w:pPr>
              <w:spacing w:line="276" w:lineRule="auto"/>
              <w:jc w:val="center"/>
              <w:rPr>
                <w:rFonts w:eastAsia="Times New Roman"/>
              </w:rPr>
            </w:pPr>
            <w:r>
              <w:t>плат</w:t>
            </w:r>
            <w:proofErr w:type="gramStart"/>
            <w:r>
              <w:t>.п</w:t>
            </w:r>
            <w:proofErr w:type="gramEnd"/>
            <w:r>
              <w:t>ор.№ 330133 от 18.03.2024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6.</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ИП Капустин А.Б.</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23 от 01.03.2024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Уборка снега на территории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166 400,00</w:t>
            </w:r>
          </w:p>
          <w:p w:rsidR="00915D64" w:rsidRDefault="00915D64">
            <w:pPr>
              <w:spacing w:line="276" w:lineRule="auto"/>
              <w:jc w:val="center"/>
              <w:rPr>
                <w:rFonts w:eastAsia="Times New Roman"/>
                <w:b/>
              </w:rPr>
            </w:pPr>
            <w:r>
              <w:t>плат</w:t>
            </w:r>
            <w:proofErr w:type="gramStart"/>
            <w:r>
              <w:t>.п</w:t>
            </w:r>
            <w:proofErr w:type="gramEnd"/>
            <w:r>
              <w:t>ор.№ 330137 от 18.03.2024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7.</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ИП Васильев А.С.</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22 от 01.03.2024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Уборка снега на территории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81 500,00</w:t>
            </w:r>
          </w:p>
          <w:p w:rsidR="00915D64" w:rsidRDefault="00915D64">
            <w:pPr>
              <w:spacing w:line="276" w:lineRule="auto"/>
              <w:jc w:val="center"/>
              <w:rPr>
                <w:rFonts w:eastAsia="Times New Roman"/>
                <w:b/>
              </w:rPr>
            </w:pPr>
            <w:r>
              <w:t>плат</w:t>
            </w:r>
            <w:proofErr w:type="gramStart"/>
            <w:r>
              <w:t>.п</w:t>
            </w:r>
            <w:proofErr w:type="gramEnd"/>
            <w:r>
              <w:t>ор.№ 330132 от 18.03.2024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8.</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МУП ВКХ «Водоканал»</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25 от 13.03.2024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Уборка снега на территории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599 956,00</w:t>
            </w:r>
          </w:p>
          <w:p w:rsidR="00915D64" w:rsidRDefault="00915D64">
            <w:pPr>
              <w:spacing w:line="276" w:lineRule="auto"/>
              <w:jc w:val="center"/>
              <w:rPr>
                <w:rFonts w:eastAsia="Times New Roman"/>
                <w:b/>
              </w:rPr>
            </w:pPr>
            <w:r>
              <w:t>плат</w:t>
            </w:r>
            <w:proofErr w:type="gramStart"/>
            <w:r>
              <w:t>.п</w:t>
            </w:r>
            <w:proofErr w:type="gramEnd"/>
            <w:r>
              <w:t>ор.№ 450011 от 01.04.2024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9.</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ООО «Водоканал»</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26 от 13.03.2024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Уборка снега на территории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599 983,26</w:t>
            </w:r>
          </w:p>
          <w:p w:rsidR="00915D64" w:rsidRDefault="00915D64">
            <w:pPr>
              <w:spacing w:line="276" w:lineRule="auto"/>
              <w:jc w:val="center"/>
              <w:rPr>
                <w:rFonts w:eastAsia="Times New Roman"/>
              </w:rPr>
            </w:pPr>
            <w:r>
              <w:t>плат</w:t>
            </w:r>
            <w:proofErr w:type="gramStart"/>
            <w:r>
              <w:t>.п</w:t>
            </w:r>
            <w:proofErr w:type="gramEnd"/>
            <w:r>
              <w:t>ор.№ 450009 от 01.04.2024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10.</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МП «Полигон»</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30 от 13.03.2024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Расчистка дорог от снега</w:t>
            </w:r>
          </w:p>
          <w:p w:rsidR="00915D64" w:rsidRDefault="00915D64">
            <w:pPr>
              <w:spacing w:line="276" w:lineRule="auto"/>
              <w:jc w:val="center"/>
              <w:rPr>
                <w:rFonts w:eastAsia="Times New Roman"/>
              </w:rPr>
            </w:pPr>
            <w:r>
              <w:t>(г</w:t>
            </w:r>
            <w:proofErr w:type="gramStart"/>
            <w:r>
              <w:t>.К</w:t>
            </w:r>
            <w:proofErr w:type="gramEnd"/>
            <w:r>
              <w:t>иржач: мкр.Красный Октябрь ул.Октябрьская)</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25 000,00</w:t>
            </w:r>
          </w:p>
          <w:p w:rsidR="00915D64" w:rsidRDefault="00915D64">
            <w:pPr>
              <w:spacing w:line="276" w:lineRule="auto"/>
              <w:jc w:val="center"/>
              <w:rPr>
                <w:rFonts w:eastAsia="Times New Roman"/>
              </w:rPr>
            </w:pPr>
            <w:r>
              <w:t>плат</w:t>
            </w:r>
            <w:proofErr w:type="gramStart"/>
            <w:r>
              <w:t>.п</w:t>
            </w:r>
            <w:proofErr w:type="gramEnd"/>
            <w:r>
              <w:t>ор.№ 450010 от 01.04.2024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11.</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ГУП « ДСУ – 3»</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128300004523000041-0104747-02 от 10.11.2023</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Содержание автомобильных дорог общего пользования и инженерных сооружений на них в границах города Киржач</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1 216 368,30</w:t>
            </w:r>
          </w:p>
          <w:p w:rsidR="00915D64" w:rsidRDefault="00915D64">
            <w:pPr>
              <w:spacing w:line="276" w:lineRule="auto"/>
              <w:jc w:val="center"/>
              <w:rPr>
                <w:rFonts w:eastAsia="Times New Roman"/>
                <w:b/>
              </w:rPr>
            </w:pPr>
            <w:r>
              <w:t>плат</w:t>
            </w:r>
            <w:proofErr w:type="gramStart"/>
            <w:r>
              <w:t>.п</w:t>
            </w:r>
            <w:proofErr w:type="gramEnd"/>
            <w:r>
              <w:t>ор.№ 453375 от 01.04.2024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12.</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ООО «АГАМА»</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№0328300032223000010-0127967-01 от 22.01.1024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both"/>
              <w:rPr>
                <w:rFonts w:eastAsia="Times New Roman"/>
              </w:rPr>
            </w:pPr>
            <w:r>
              <w:t>Оплата счета за бензин за февраль 2024 года</w:t>
            </w:r>
            <w:proofErr w:type="gramStart"/>
            <w:r>
              <w:t>,в</w:t>
            </w:r>
            <w:proofErr w:type="gramEnd"/>
            <w:r>
              <w:t>ыставленного МКУ «Управление городским хозяйством» города Киржач по  уборке тротуаров, прилегающих к учреждениям социальной сферы и жилому сектору от снега</w:t>
            </w:r>
          </w:p>
        </w:tc>
        <w:tc>
          <w:tcPr>
            <w:tcW w:w="2977" w:type="dxa"/>
            <w:tcBorders>
              <w:top w:val="single" w:sz="4" w:space="0" w:color="auto"/>
              <w:left w:val="single" w:sz="4" w:space="0" w:color="auto"/>
              <w:bottom w:val="single" w:sz="4" w:space="0" w:color="auto"/>
              <w:right w:val="single" w:sz="4" w:space="0" w:color="auto"/>
            </w:tcBorders>
          </w:tcPr>
          <w:p w:rsidR="00915D64" w:rsidRDefault="00915D64">
            <w:pPr>
              <w:spacing w:line="276" w:lineRule="auto"/>
              <w:jc w:val="center"/>
              <w:rPr>
                <w:rFonts w:eastAsia="Times New Roman"/>
                <w:b/>
              </w:rPr>
            </w:pPr>
            <w:r>
              <w:rPr>
                <w:b/>
              </w:rPr>
              <w:t>297 049,25</w:t>
            </w:r>
          </w:p>
          <w:p w:rsidR="00915D64" w:rsidRDefault="00915D64">
            <w:pPr>
              <w:spacing w:line="276" w:lineRule="auto"/>
              <w:jc w:val="center"/>
              <w:rPr>
                <w:b/>
              </w:rPr>
            </w:pPr>
            <w:r>
              <w:t>плат</w:t>
            </w:r>
            <w:proofErr w:type="gramStart"/>
            <w:r>
              <w:t>.п</w:t>
            </w:r>
            <w:proofErr w:type="gramEnd"/>
            <w:r>
              <w:t>ор.№ 453375 от 01.04.2024</w:t>
            </w:r>
          </w:p>
          <w:p w:rsidR="00915D64" w:rsidRDefault="00915D64">
            <w:pPr>
              <w:spacing w:line="276" w:lineRule="auto"/>
              <w:jc w:val="center"/>
              <w:rPr>
                <w:b/>
              </w:rPr>
            </w:pPr>
          </w:p>
          <w:p w:rsidR="00915D64" w:rsidRDefault="00915D64">
            <w:pPr>
              <w:spacing w:line="276" w:lineRule="auto"/>
              <w:jc w:val="center"/>
              <w:rPr>
                <w:rFonts w:eastAsia="Times New Roman"/>
                <w:b/>
              </w:rPr>
            </w:pP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13.</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ГУП « ДСУ – 3»</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128300004523000041-0104747-02 от 10.11.2023</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Содержание автомобильных дорог общего пользования и инженерных сооружений на них в границах города Киржач (март)</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776 406,04</w:t>
            </w:r>
          </w:p>
          <w:p w:rsidR="00915D64" w:rsidRDefault="00915D64">
            <w:pPr>
              <w:spacing w:line="276" w:lineRule="auto"/>
              <w:jc w:val="center"/>
              <w:rPr>
                <w:rFonts w:eastAsia="Times New Roman"/>
                <w:b/>
              </w:rPr>
            </w:pPr>
            <w:r>
              <w:t>плат</w:t>
            </w:r>
            <w:proofErr w:type="gramStart"/>
            <w:r>
              <w:t>.п</w:t>
            </w:r>
            <w:proofErr w:type="gramEnd"/>
            <w:r>
              <w:t>ор.№ 803293 от 07.05.2024</w:t>
            </w:r>
          </w:p>
        </w:tc>
      </w:tr>
      <w:tr w:rsidR="00915D64" w:rsidTr="00E555A0">
        <w:tc>
          <w:tcPr>
            <w:tcW w:w="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14.</w:t>
            </w: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ООО «ЭЛ-КОНТРАКТ»</w:t>
            </w:r>
          </w:p>
        </w:tc>
        <w:tc>
          <w:tcPr>
            <w:tcW w:w="1560"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rPr>
            </w:pPr>
            <w:r>
              <w:t>№ 032830003222400008-0127967-02 от 02.09.2024</w:t>
            </w:r>
          </w:p>
        </w:tc>
        <w:tc>
          <w:tcPr>
            <w:tcW w:w="3402"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both"/>
              <w:rPr>
                <w:rFonts w:eastAsia="Times New Roman"/>
              </w:rPr>
            </w:pPr>
            <w:r>
              <w:t>Оплата счета за бензин автомобильный за октябрь 2024 года, выставленного МКУ «Управление городским хозяйством» города Киржач по  уборке тротуаров, прилегающих к учреждениям социальной сферы и жилому сектору</w:t>
            </w:r>
          </w:p>
        </w:tc>
        <w:tc>
          <w:tcPr>
            <w:tcW w:w="2977" w:type="dxa"/>
            <w:tcBorders>
              <w:top w:val="single" w:sz="4" w:space="0" w:color="auto"/>
              <w:left w:val="single" w:sz="4" w:space="0" w:color="auto"/>
              <w:bottom w:val="single" w:sz="4" w:space="0" w:color="auto"/>
              <w:right w:val="single" w:sz="4" w:space="0" w:color="auto"/>
            </w:tcBorders>
            <w:hideMark/>
          </w:tcPr>
          <w:p w:rsidR="00915D64" w:rsidRDefault="00915D64">
            <w:pPr>
              <w:spacing w:line="276" w:lineRule="auto"/>
              <w:jc w:val="center"/>
              <w:rPr>
                <w:rFonts w:eastAsia="Times New Roman"/>
                <w:b/>
              </w:rPr>
            </w:pPr>
            <w:r>
              <w:rPr>
                <w:b/>
              </w:rPr>
              <w:t>148 229,06</w:t>
            </w:r>
          </w:p>
          <w:p w:rsidR="00915D64" w:rsidRDefault="00915D64">
            <w:pPr>
              <w:spacing w:line="276" w:lineRule="auto"/>
              <w:jc w:val="center"/>
              <w:rPr>
                <w:rFonts w:eastAsia="Times New Roman"/>
                <w:b/>
              </w:rPr>
            </w:pPr>
            <w:r>
              <w:t>плат</w:t>
            </w:r>
            <w:proofErr w:type="gramStart"/>
            <w:r>
              <w:t>.п</w:t>
            </w:r>
            <w:proofErr w:type="gramEnd"/>
            <w:r>
              <w:t>ор.№ 609109 от 07.11.2024</w:t>
            </w:r>
          </w:p>
        </w:tc>
      </w:tr>
      <w:tr w:rsidR="00915D64" w:rsidTr="00E555A0">
        <w:tc>
          <w:tcPr>
            <w:tcW w:w="560" w:type="dxa"/>
            <w:tcBorders>
              <w:top w:val="single" w:sz="4" w:space="0" w:color="auto"/>
              <w:left w:val="single" w:sz="4" w:space="0" w:color="auto"/>
              <w:bottom w:val="single" w:sz="4" w:space="0" w:color="auto"/>
              <w:right w:val="single" w:sz="4" w:space="0" w:color="auto"/>
            </w:tcBorders>
          </w:tcPr>
          <w:p w:rsidR="00915D64" w:rsidRDefault="00915D64">
            <w:pPr>
              <w:spacing w:line="276" w:lineRule="auto"/>
              <w:jc w:val="center"/>
              <w:rPr>
                <w:rFonts w:eastAsia="Times New Roman"/>
              </w:rPr>
            </w:pPr>
          </w:p>
        </w:tc>
        <w:tc>
          <w:tcPr>
            <w:tcW w:w="1816" w:type="dxa"/>
            <w:gridSpan w:val="2"/>
            <w:tcBorders>
              <w:top w:val="single" w:sz="4" w:space="0" w:color="auto"/>
              <w:left w:val="single" w:sz="4" w:space="0" w:color="auto"/>
              <w:bottom w:val="single" w:sz="4" w:space="0" w:color="auto"/>
              <w:right w:val="single" w:sz="4" w:space="0" w:color="auto"/>
            </w:tcBorders>
            <w:hideMark/>
          </w:tcPr>
          <w:p w:rsidR="00915D64" w:rsidRDefault="00915D64" w:rsidP="00C21C57">
            <w:pPr>
              <w:spacing w:line="276" w:lineRule="auto"/>
              <w:jc w:val="both"/>
              <w:rPr>
                <w:rFonts w:eastAsia="Times New Roman"/>
                <w:b/>
              </w:rPr>
            </w:pPr>
            <w:r>
              <w:rPr>
                <w:b/>
              </w:rPr>
              <w:t xml:space="preserve">ИТОГО </w:t>
            </w:r>
          </w:p>
        </w:tc>
        <w:tc>
          <w:tcPr>
            <w:tcW w:w="1560" w:type="dxa"/>
            <w:tcBorders>
              <w:top w:val="single" w:sz="4" w:space="0" w:color="auto"/>
              <w:left w:val="single" w:sz="4" w:space="0" w:color="auto"/>
              <w:bottom w:val="single" w:sz="4" w:space="0" w:color="auto"/>
              <w:right w:val="single" w:sz="4" w:space="0" w:color="auto"/>
            </w:tcBorders>
          </w:tcPr>
          <w:p w:rsidR="00915D64" w:rsidRDefault="00915D64">
            <w:pPr>
              <w:spacing w:line="276" w:lineRule="auto"/>
              <w:jc w:val="center"/>
              <w:rPr>
                <w:rFonts w:eastAsia="Times New Roman"/>
              </w:rPr>
            </w:pPr>
          </w:p>
        </w:tc>
        <w:tc>
          <w:tcPr>
            <w:tcW w:w="3402" w:type="dxa"/>
            <w:tcBorders>
              <w:top w:val="single" w:sz="4" w:space="0" w:color="auto"/>
              <w:left w:val="single" w:sz="4" w:space="0" w:color="auto"/>
              <w:bottom w:val="single" w:sz="4" w:space="0" w:color="auto"/>
              <w:right w:val="single" w:sz="4" w:space="0" w:color="auto"/>
            </w:tcBorders>
          </w:tcPr>
          <w:p w:rsidR="00915D64" w:rsidRDefault="00915D64">
            <w:pPr>
              <w:spacing w:line="276" w:lineRule="auto"/>
              <w:jc w:val="center"/>
              <w:rPr>
                <w:rFonts w:eastAsia="Times New Roman"/>
              </w:rPr>
            </w:pPr>
          </w:p>
        </w:tc>
        <w:tc>
          <w:tcPr>
            <w:tcW w:w="2977" w:type="dxa"/>
            <w:tcBorders>
              <w:top w:val="single" w:sz="4" w:space="0" w:color="auto"/>
              <w:left w:val="single" w:sz="4" w:space="0" w:color="auto"/>
              <w:bottom w:val="single" w:sz="4" w:space="0" w:color="auto"/>
              <w:right w:val="single" w:sz="4" w:space="0" w:color="auto"/>
            </w:tcBorders>
          </w:tcPr>
          <w:p w:rsidR="00915D64" w:rsidRDefault="00915D64" w:rsidP="00C21C57">
            <w:pPr>
              <w:spacing w:line="276" w:lineRule="auto"/>
              <w:jc w:val="center"/>
              <w:rPr>
                <w:rFonts w:eastAsia="Times New Roman"/>
                <w:b/>
              </w:rPr>
            </w:pPr>
            <w:r>
              <w:rPr>
                <w:b/>
              </w:rPr>
              <w:t>4 844 623,17 рублей</w:t>
            </w:r>
          </w:p>
        </w:tc>
      </w:tr>
    </w:tbl>
    <w:p w:rsidR="008837F0" w:rsidRDefault="008837F0" w:rsidP="008837F0">
      <w:pPr>
        <w:ind w:firstLine="709"/>
        <w:jc w:val="center"/>
        <w:rPr>
          <w:rFonts w:eastAsia="Times New Roman"/>
        </w:rPr>
      </w:pPr>
    </w:p>
    <w:p w:rsidR="008837F0" w:rsidRPr="00BC6240" w:rsidRDefault="00BC6240" w:rsidP="001B2493">
      <w:pPr>
        <w:jc w:val="both"/>
        <w:rPr>
          <w:b/>
          <w:sz w:val="28"/>
          <w:szCs w:val="28"/>
        </w:rPr>
      </w:pPr>
      <w:r w:rsidRPr="00BC6240">
        <w:rPr>
          <w:b/>
          <w:sz w:val="28"/>
          <w:szCs w:val="28"/>
        </w:rPr>
        <w:t>1.10.</w:t>
      </w:r>
      <w:r w:rsidR="001B2493">
        <w:rPr>
          <w:b/>
          <w:sz w:val="28"/>
          <w:szCs w:val="28"/>
        </w:rPr>
        <w:t xml:space="preserve"> </w:t>
      </w:r>
      <w:r w:rsidR="001B2493" w:rsidRPr="001B2493">
        <w:rPr>
          <w:sz w:val="28"/>
          <w:szCs w:val="28"/>
        </w:rPr>
        <w:t>На основании постановления админи</w:t>
      </w:r>
      <w:r w:rsidR="001B2493">
        <w:rPr>
          <w:sz w:val="28"/>
          <w:szCs w:val="28"/>
        </w:rPr>
        <w:t>страции Киржачского района от 16.01.2024 №23 «О направлении средств бюджета муниципального образования Киржачский район на поддержку мер по обеспечению сбалансированности бюджетов поселений» и  Соглашения № 07 от 24.01.2024 «Об условиях  предоставления иных межбюджетных трансфертов на зимнее содержание автомобильных дорог общего пользования местного значения и убрку снега на территории г</w:t>
      </w:r>
      <w:proofErr w:type="gramStart"/>
      <w:r w:rsidR="001B2493">
        <w:rPr>
          <w:sz w:val="28"/>
          <w:szCs w:val="28"/>
        </w:rPr>
        <w:t>.К</w:t>
      </w:r>
      <w:proofErr w:type="gramEnd"/>
      <w:r w:rsidR="001B2493">
        <w:rPr>
          <w:sz w:val="28"/>
          <w:szCs w:val="28"/>
        </w:rPr>
        <w:t>иржач из бюджета муниципального образования Киржачский район бюджету гогрода Киржач», бюджету города Киржач предоставлен межбюджетный трансферт в сумме  1711,8 тыс.рублей на уборку снега на территории г</w:t>
      </w:r>
      <w:proofErr w:type="gramStart"/>
      <w:r w:rsidR="001B2493">
        <w:rPr>
          <w:sz w:val="28"/>
          <w:szCs w:val="28"/>
        </w:rPr>
        <w:t>.К</w:t>
      </w:r>
      <w:proofErr w:type="gramEnd"/>
      <w:r w:rsidR="001B2493">
        <w:rPr>
          <w:sz w:val="28"/>
          <w:szCs w:val="28"/>
        </w:rPr>
        <w:t>иржач.</w:t>
      </w:r>
    </w:p>
    <w:p w:rsidR="008837F0" w:rsidRPr="00BE4F36" w:rsidRDefault="005A20C2" w:rsidP="005A20C2">
      <w:pPr>
        <w:rPr>
          <w:sz w:val="28"/>
          <w:szCs w:val="28"/>
        </w:rPr>
      </w:pPr>
      <w:r>
        <w:rPr>
          <w:sz w:val="28"/>
          <w:szCs w:val="28"/>
        </w:rPr>
        <w:t xml:space="preserve">        </w:t>
      </w:r>
      <w:r w:rsidR="00BE4F36" w:rsidRPr="00BE4F36">
        <w:rPr>
          <w:sz w:val="28"/>
          <w:szCs w:val="28"/>
        </w:rPr>
        <w:t xml:space="preserve">Расходы </w:t>
      </w:r>
      <w:r>
        <w:rPr>
          <w:sz w:val="28"/>
          <w:szCs w:val="28"/>
        </w:rPr>
        <w:t xml:space="preserve"> произведены в полном объеме</w:t>
      </w:r>
      <w:r w:rsidR="008E38D7">
        <w:rPr>
          <w:sz w:val="28"/>
          <w:szCs w:val="28"/>
        </w:rPr>
        <w:t>:</w:t>
      </w:r>
    </w:p>
    <w:p w:rsidR="008E38D7" w:rsidRDefault="008E38D7" w:rsidP="008E38D7">
      <w:pPr>
        <w:jc w:val="right"/>
      </w:pPr>
      <w:r>
        <w:t>(рублей)</w:t>
      </w:r>
    </w:p>
    <w:tbl>
      <w:tblPr>
        <w:tblStyle w:val="a7"/>
        <w:tblW w:w="10314" w:type="dxa"/>
        <w:tblLayout w:type="fixed"/>
        <w:tblLook w:val="04A0"/>
      </w:tblPr>
      <w:tblGrid>
        <w:gridCol w:w="696"/>
        <w:gridCol w:w="1715"/>
        <w:gridCol w:w="1525"/>
        <w:gridCol w:w="1842"/>
        <w:gridCol w:w="1560"/>
        <w:gridCol w:w="1417"/>
        <w:gridCol w:w="1559"/>
      </w:tblGrid>
      <w:tr w:rsidR="008E38D7" w:rsidTr="008E38D7">
        <w:tc>
          <w:tcPr>
            <w:tcW w:w="696"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 xml:space="preserve">№ </w:t>
            </w:r>
            <w:proofErr w:type="gramStart"/>
            <w:r>
              <w:rPr>
                <w:sz w:val="24"/>
                <w:szCs w:val="24"/>
              </w:rPr>
              <w:t>п</w:t>
            </w:r>
            <w:proofErr w:type="gramEnd"/>
            <w:r>
              <w:rPr>
                <w:sz w:val="24"/>
                <w:szCs w:val="24"/>
              </w:rPr>
              <w:t>/п</w:t>
            </w: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Наименование организации, ИП, МУП</w:t>
            </w:r>
          </w:p>
        </w:tc>
        <w:tc>
          <w:tcPr>
            <w:tcW w:w="1525"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Муниципальный контракт (договор) №, дата</w:t>
            </w:r>
          </w:p>
        </w:tc>
        <w:tc>
          <w:tcPr>
            <w:tcW w:w="1842"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Вид работ по контракту (договору) (содержание автомобильных дорог в зимний период, уборка снега, закупка дизельного топлива и т.п.)</w:t>
            </w:r>
          </w:p>
        </w:tc>
        <w:tc>
          <w:tcPr>
            <w:tcW w:w="1560"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План работ по зимнему содержанию на 2024 год</w:t>
            </w:r>
          </w:p>
        </w:tc>
        <w:tc>
          <w:tcPr>
            <w:tcW w:w="1417"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Фактически оплачено за счет средств бюджета города Киржач по состоянию на 01.02.2024г</w:t>
            </w:r>
          </w:p>
        </w:tc>
        <w:tc>
          <w:tcPr>
            <w:tcW w:w="1559"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Фактически оплачено за счет средств по Соглашению № 7 от 24.01.2024г.</w:t>
            </w:r>
          </w:p>
        </w:tc>
      </w:tr>
      <w:tr w:rsidR="008E38D7" w:rsidTr="008E38D7">
        <w:tc>
          <w:tcPr>
            <w:tcW w:w="696"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1.1.</w:t>
            </w: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ГУП « ДСУ-3»</w:t>
            </w:r>
          </w:p>
        </w:tc>
        <w:tc>
          <w:tcPr>
            <w:tcW w:w="1525" w:type="dxa"/>
            <w:tcBorders>
              <w:top w:val="single" w:sz="4" w:space="0" w:color="auto"/>
              <w:left w:val="single" w:sz="4" w:space="0" w:color="auto"/>
              <w:bottom w:val="single" w:sz="4" w:space="0" w:color="auto"/>
              <w:right w:val="single" w:sz="4" w:space="0" w:color="auto"/>
            </w:tcBorders>
          </w:tcPr>
          <w:p w:rsidR="008E38D7" w:rsidRDefault="008E38D7">
            <w:pPr>
              <w:rPr>
                <w:sz w:val="24"/>
                <w:szCs w:val="24"/>
              </w:rPr>
            </w:pPr>
            <w:r>
              <w:rPr>
                <w:sz w:val="24"/>
                <w:szCs w:val="24"/>
              </w:rPr>
              <w:t>№ 0128300004522000038-0104747-02 от 25.11.2022</w:t>
            </w:r>
          </w:p>
          <w:p w:rsidR="008E38D7" w:rsidRDefault="008E38D7">
            <w:pPr>
              <w:rPr>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Содержание автомобильных дорог общего пользования и инженерных сооружений на них в границах города за декабрь</w:t>
            </w:r>
          </w:p>
        </w:tc>
        <w:tc>
          <w:tcPr>
            <w:tcW w:w="1560" w:type="dxa"/>
            <w:tcBorders>
              <w:top w:val="single" w:sz="4" w:space="0" w:color="auto"/>
              <w:left w:val="single" w:sz="4" w:space="0" w:color="auto"/>
              <w:bottom w:val="single" w:sz="4" w:space="0" w:color="auto"/>
              <w:right w:val="single" w:sz="4" w:space="0" w:color="auto"/>
            </w:tcBorders>
          </w:tcPr>
          <w:p w:rsidR="008E38D7" w:rsidRDefault="008E38D7">
            <w:pPr>
              <w:jc w:val="center"/>
              <w:rPr>
                <w:sz w:val="24"/>
                <w:szCs w:val="24"/>
              </w:rPr>
            </w:pPr>
            <w:r>
              <w:rPr>
                <w:sz w:val="24"/>
                <w:szCs w:val="24"/>
              </w:rPr>
              <w:t>1 208 565,52</w:t>
            </w:r>
          </w:p>
          <w:p w:rsidR="008E38D7" w:rsidRDefault="008E38D7">
            <w:pPr>
              <w:jc w:val="center"/>
              <w:rPr>
                <w:sz w:val="24"/>
                <w:szCs w:val="24"/>
              </w:rPr>
            </w:pPr>
          </w:p>
          <w:p w:rsidR="008E38D7" w:rsidRDefault="008E38D7">
            <w:pPr>
              <w:jc w:val="center"/>
              <w:rPr>
                <w:sz w:val="18"/>
                <w:szCs w:val="18"/>
                <w:lang w:eastAsia="en-US"/>
              </w:rPr>
            </w:pPr>
            <w:r>
              <w:rPr>
                <w:sz w:val="18"/>
                <w:szCs w:val="18"/>
              </w:rPr>
              <w:t>(счет №2 от 09.01.2024)</w:t>
            </w:r>
          </w:p>
        </w:tc>
        <w:tc>
          <w:tcPr>
            <w:tcW w:w="1417"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18"/>
                <w:szCs w:val="18"/>
                <w:lang w:eastAsia="en-US"/>
              </w:rPr>
            </w:pPr>
            <w:r>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8E38D7" w:rsidRDefault="008E38D7">
            <w:pPr>
              <w:jc w:val="center"/>
              <w:rPr>
                <w:sz w:val="24"/>
                <w:szCs w:val="24"/>
              </w:rPr>
            </w:pPr>
            <w:r>
              <w:rPr>
                <w:sz w:val="24"/>
                <w:szCs w:val="24"/>
              </w:rPr>
              <w:t>1 208 565,52</w:t>
            </w:r>
          </w:p>
          <w:p w:rsidR="008E38D7" w:rsidRDefault="008E38D7">
            <w:pPr>
              <w:jc w:val="center"/>
              <w:rPr>
                <w:sz w:val="24"/>
                <w:szCs w:val="24"/>
              </w:rPr>
            </w:pPr>
          </w:p>
          <w:p w:rsidR="008E38D7" w:rsidRDefault="008E38D7">
            <w:pPr>
              <w:jc w:val="center"/>
              <w:rPr>
                <w:sz w:val="18"/>
                <w:szCs w:val="18"/>
                <w:lang w:eastAsia="en-US"/>
              </w:rPr>
            </w:pPr>
            <w:r>
              <w:rPr>
                <w:sz w:val="18"/>
                <w:szCs w:val="18"/>
              </w:rPr>
              <w:t>(пл</w:t>
            </w:r>
            <w:proofErr w:type="gramStart"/>
            <w:r>
              <w:rPr>
                <w:sz w:val="18"/>
                <w:szCs w:val="18"/>
              </w:rPr>
              <w:t>.п</w:t>
            </w:r>
            <w:proofErr w:type="gramEnd"/>
            <w:r>
              <w:rPr>
                <w:sz w:val="18"/>
                <w:szCs w:val="18"/>
              </w:rPr>
              <w:t>ор.№777113 от 29.01.2024)</w:t>
            </w:r>
          </w:p>
        </w:tc>
      </w:tr>
      <w:tr w:rsidR="008E38D7" w:rsidTr="008E38D7">
        <w:tc>
          <w:tcPr>
            <w:tcW w:w="696"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1.2.</w:t>
            </w: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МП «Полигон» Киржачского района</w:t>
            </w:r>
          </w:p>
        </w:tc>
        <w:tc>
          <w:tcPr>
            <w:tcW w:w="152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 94 от 22.12.2023</w:t>
            </w:r>
          </w:p>
        </w:tc>
        <w:tc>
          <w:tcPr>
            <w:tcW w:w="1842"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Расчистка дорог от снега на территории г</w:t>
            </w:r>
            <w:proofErr w:type="gramStart"/>
            <w:r>
              <w:rPr>
                <w:sz w:val="24"/>
                <w:szCs w:val="24"/>
              </w:rPr>
              <w:t>.К</w:t>
            </w:r>
            <w:proofErr w:type="gramEnd"/>
            <w:r>
              <w:rPr>
                <w:sz w:val="24"/>
                <w:szCs w:val="24"/>
              </w:rPr>
              <w:t>иржач</w:t>
            </w:r>
          </w:p>
        </w:tc>
        <w:tc>
          <w:tcPr>
            <w:tcW w:w="1560"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36 900,00</w:t>
            </w:r>
          </w:p>
          <w:p w:rsidR="008E38D7" w:rsidRDefault="008E38D7">
            <w:pPr>
              <w:jc w:val="center"/>
              <w:rPr>
                <w:sz w:val="18"/>
                <w:szCs w:val="18"/>
                <w:lang w:eastAsia="en-US"/>
              </w:rPr>
            </w:pPr>
            <w:r>
              <w:rPr>
                <w:sz w:val="18"/>
                <w:szCs w:val="18"/>
              </w:rPr>
              <w:t>(счет №444 от 25.12.2023)</w:t>
            </w:r>
          </w:p>
        </w:tc>
        <w:tc>
          <w:tcPr>
            <w:tcW w:w="1417"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36 900,00</w:t>
            </w:r>
          </w:p>
          <w:p w:rsidR="008E38D7" w:rsidRDefault="008E38D7">
            <w:pPr>
              <w:jc w:val="center"/>
              <w:rPr>
                <w:sz w:val="24"/>
                <w:szCs w:val="24"/>
                <w:lang w:eastAsia="en-US"/>
              </w:rPr>
            </w:pPr>
            <w:r>
              <w:rPr>
                <w:sz w:val="18"/>
                <w:szCs w:val="18"/>
              </w:rPr>
              <w:t>(пл</w:t>
            </w:r>
            <w:proofErr w:type="gramStart"/>
            <w:r>
              <w:rPr>
                <w:sz w:val="18"/>
                <w:szCs w:val="18"/>
              </w:rPr>
              <w:t>.п</w:t>
            </w:r>
            <w:proofErr w:type="gramEnd"/>
            <w:r>
              <w:rPr>
                <w:sz w:val="18"/>
                <w:szCs w:val="18"/>
              </w:rPr>
              <w:t>ор.№679040 от 16.01.2024)</w:t>
            </w:r>
          </w:p>
        </w:tc>
      </w:tr>
      <w:tr w:rsidR="008E38D7" w:rsidTr="008E38D7">
        <w:tc>
          <w:tcPr>
            <w:tcW w:w="696"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1.3.</w:t>
            </w: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МП «Полигон» Киржачского района</w:t>
            </w:r>
          </w:p>
        </w:tc>
        <w:tc>
          <w:tcPr>
            <w:tcW w:w="152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 100 от 24.12.2023</w:t>
            </w:r>
          </w:p>
        </w:tc>
        <w:tc>
          <w:tcPr>
            <w:tcW w:w="1842"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Расчистка дорог от снега на территории г</w:t>
            </w:r>
            <w:proofErr w:type="gramStart"/>
            <w:r>
              <w:rPr>
                <w:sz w:val="24"/>
                <w:szCs w:val="24"/>
              </w:rPr>
              <w:t>.К</w:t>
            </w:r>
            <w:proofErr w:type="gramEnd"/>
            <w:r>
              <w:rPr>
                <w:sz w:val="24"/>
                <w:szCs w:val="24"/>
              </w:rPr>
              <w:t>иржач</w:t>
            </w:r>
          </w:p>
        </w:tc>
        <w:tc>
          <w:tcPr>
            <w:tcW w:w="1560"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105 600,00</w:t>
            </w:r>
          </w:p>
          <w:p w:rsidR="008E38D7" w:rsidRDefault="008E38D7">
            <w:pPr>
              <w:jc w:val="center"/>
              <w:rPr>
                <w:sz w:val="18"/>
                <w:szCs w:val="18"/>
                <w:lang w:eastAsia="en-US"/>
              </w:rPr>
            </w:pPr>
            <w:r>
              <w:rPr>
                <w:sz w:val="18"/>
                <w:szCs w:val="18"/>
              </w:rPr>
              <w:t>(счет №446 от 26.12.2023)</w:t>
            </w:r>
          </w:p>
        </w:tc>
        <w:tc>
          <w:tcPr>
            <w:tcW w:w="1417"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105 600,00</w:t>
            </w:r>
          </w:p>
          <w:p w:rsidR="008E38D7" w:rsidRDefault="008E38D7">
            <w:pPr>
              <w:jc w:val="center"/>
              <w:rPr>
                <w:sz w:val="24"/>
                <w:szCs w:val="24"/>
                <w:lang w:eastAsia="en-US"/>
              </w:rPr>
            </w:pPr>
            <w:r>
              <w:rPr>
                <w:sz w:val="18"/>
                <w:szCs w:val="18"/>
              </w:rPr>
              <w:t>(пл</w:t>
            </w:r>
            <w:proofErr w:type="gramStart"/>
            <w:r>
              <w:rPr>
                <w:sz w:val="18"/>
                <w:szCs w:val="18"/>
              </w:rPr>
              <w:t>.п</w:t>
            </w:r>
            <w:proofErr w:type="gramEnd"/>
            <w:r>
              <w:rPr>
                <w:sz w:val="18"/>
                <w:szCs w:val="18"/>
              </w:rPr>
              <w:t>ор.№679041 от 16.01.2024)</w:t>
            </w:r>
          </w:p>
        </w:tc>
      </w:tr>
      <w:tr w:rsidR="008E38D7" w:rsidTr="008E38D7">
        <w:tc>
          <w:tcPr>
            <w:tcW w:w="696"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1.4.</w:t>
            </w: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МП «Полигон» Киржачского района</w:t>
            </w:r>
          </w:p>
        </w:tc>
        <w:tc>
          <w:tcPr>
            <w:tcW w:w="1525" w:type="dxa"/>
            <w:tcBorders>
              <w:top w:val="single" w:sz="4" w:space="0" w:color="auto"/>
              <w:left w:val="single" w:sz="4" w:space="0" w:color="auto"/>
              <w:bottom w:val="single" w:sz="4" w:space="0" w:color="auto"/>
              <w:right w:val="single" w:sz="4" w:space="0" w:color="auto"/>
            </w:tcBorders>
            <w:hideMark/>
          </w:tcPr>
          <w:p w:rsidR="008E38D7" w:rsidRDefault="008E38D7">
            <w:pPr>
              <w:rPr>
                <w:sz w:val="24"/>
                <w:szCs w:val="24"/>
                <w:lang w:eastAsia="en-US"/>
              </w:rPr>
            </w:pPr>
            <w:r>
              <w:rPr>
                <w:sz w:val="24"/>
                <w:szCs w:val="24"/>
              </w:rPr>
              <w:t>№ 202 от 28.12.2023</w:t>
            </w:r>
          </w:p>
        </w:tc>
        <w:tc>
          <w:tcPr>
            <w:tcW w:w="1842" w:type="dxa"/>
            <w:tcBorders>
              <w:top w:val="single" w:sz="4" w:space="0" w:color="auto"/>
              <w:left w:val="single" w:sz="4" w:space="0" w:color="auto"/>
              <w:bottom w:val="single" w:sz="4" w:space="0" w:color="auto"/>
              <w:right w:val="single" w:sz="4" w:space="0" w:color="auto"/>
            </w:tcBorders>
            <w:hideMark/>
          </w:tcPr>
          <w:p w:rsidR="008E38D7" w:rsidRDefault="008E38D7">
            <w:pPr>
              <w:jc w:val="both"/>
              <w:rPr>
                <w:sz w:val="24"/>
                <w:szCs w:val="24"/>
                <w:lang w:eastAsia="en-US"/>
              </w:rPr>
            </w:pPr>
            <w:r>
              <w:rPr>
                <w:sz w:val="24"/>
                <w:szCs w:val="24"/>
              </w:rPr>
              <w:t>Расчистка дорог от снега на территории г</w:t>
            </w:r>
            <w:proofErr w:type="gramStart"/>
            <w:r>
              <w:rPr>
                <w:sz w:val="24"/>
                <w:szCs w:val="24"/>
              </w:rPr>
              <w:t>.К</w:t>
            </w:r>
            <w:proofErr w:type="gramEnd"/>
            <w:r>
              <w:rPr>
                <w:sz w:val="24"/>
                <w:szCs w:val="24"/>
              </w:rPr>
              <w:t>иржач</w:t>
            </w:r>
          </w:p>
        </w:tc>
        <w:tc>
          <w:tcPr>
            <w:tcW w:w="1560"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457 500,00</w:t>
            </w:r>
          </w:p>
          <w:p w:rsidR="008E38D7" w:rsidRDefault="008E38D7">
            <w:pPr>
              <w:jc w:val="center"/>
              <w:rPr>
                <w:sz w:val="18"/>
                <w:szCs w:val="18"/>
              </w:rPr>
            </w:pPr>
            <w:r>
              <w:rPr>
                <w:sz w:val="18"/>
                <w:szCs w:val="18"/>
              </w:rPr>
              <w:t>(счет № 9 от 17.01.2024 на сумму 299 942,08;</w:t>
            </w:r>
          </w:p>
          <w:p w:rsidR="008E38D7" w:rsidRDefault="008E38D7">
            <w:pPr>
              <w:jc w:val="center"/>
              <w:rPr>
                <w:sz w:val="18"/>
                <w:szCs w:val="18"/>
                <w:lang w:eastAsia="en-US"/>
              </w:rPr>
            </w:pPr>
            <w:proofErr w:type="gramStart"/>
            <w:r>
              <w:rPr>
                <w:sz w:val="18"/>
                <w:szCs w:val="18"/>
              </w:rPr>
              <w:t>Счет № 10 от 17.01.2024 на сумму 60 754,00)</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lang w:eastAsia="en-US"/>
              </w:rPr>
            </w:pPr>
            <w:r>
              <w:rPr>
                <w:sz w:val="24"/>
                <w:szCs w:val="24"/>
              </w:rPr>
              <w:t>0,00</w:t>
            </w:r>
          </w:p>
        </w:tc>
        <w:tc>
          <w:tcPr>
            <w:tcW w:w="1559"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sz w:val="24"/>
                <w:szCs w:val="24"/>
              </w:rPr>
            </w:pPr>
            <w:r>
              <w:rPr>
                <w:sz w:val="24"/>
                <w:szCs w:val="24"/>
              </w:rPr>
              <w:t>457 500,00</w:t>
            </w:r>
          </w:p>
          <w:p w:rsidR="008E38D7" w:rsidRDefault="008E38D7">
            <w:pPr>
              <w:jc w:val="center"/>
              <w:rPr>
                <w:sz w:val="24"/>
                <w:szCs w:val="24"/>
                <w:lang w:eastAsia="en-US"/>
              </w:rPr>
            </w:pPr>
            <w:r>
              <w:rPr>
                <w:sz w:val="18"/>
                <w:szCs w:val="18"/>
              </w:rPr>
              <w:t>(пл</w:t>
            </w:r>
            <w:proofErr w:type="gramStart"/>
            <w:r>
              <w:rPr>
                <w:sz w:val="18"/>
                <w:szCs w:val="18"/>
              </w:rPr>
              <w:t>.п</w:t>
            </w:r>
            <w:proofErr w:type="gramEnd"/>
            <w:r>
              <w:rPr>
                <w:sz w:val="18"/>
                <w:szCs w:val="18"/>
              </w:rPr>
              <w:t>ор.№ 777905 от 29.01.2024 на сумму 299942,08; пл.пор.№ 777908 от 29.01.2024 на сумму 60754,00)</w:t>
            </w:r>
          </w:p>
        </w:tc>
      </w:tr>
      <w:tr w:rsidR="008E38D7" w:rsidTr="008E38D7">
        <w:tc>
          <w:tcPr>
            <w:tcW w:w="696" w:type="dxa"/>
            <w:tcBorders>
              <w:top w:val="single" w:sz="4" w:space="0" w:color="auto"/>
              <w:left w:val="single" w:sz="4" w:space="0" w:color="auto"/>
              <w:bottom w:val="single" w:sz="4" w:space="0" w:color="auto"/>
              <w:right w:val="single" w:sz="4" w:space="0" w:color="auto"/>
            </w:tcBorders>
          </w:tcPr>
          <w:p w:rsidR="008E38D7" w:rsidRDefault="008E38D7">
            <w:pPr>
              <w:jc w:val="both"/>
              <w:rPr>
                <w:sz w:val="24"/>
                <w:szCs w:val="24"/>
                <w:lang w:eastAsia="en-US"/>
              </w:rPr>
            </w:pPr>
          </w:p>
        </w:tc>
        <w:tc>
          <w:tcPr>
            <w:tcW w:w="1715"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b/>
                <w:lang w:eastAsia="en-US"/>
              </w:rPr>
            </w:pPr>
            <w:r>
              <w:rPr>
                <w:b/>
              </w:rPr>
              <w:t xml:space="preserve">Всего </w:t>
            </w:r>
          </w:p>
        </w:tc>
        <w:tc>
          <w:tcPr>
            <w:tcW w:w="1525" w:type="dxa"/>
            <w:tcBorders>
              <w:top w:val="single" w:sz="4" w:space="0" w:color="auto"/>
              <w:left w:val="single" w:sz="4" w:space="0" w:color="auto"/>
              <w:bottom w:val="single" w:sz="4" w:space="0" w:color="auto"/>
              <w:right w:val="single" w:sz="4" w:space="0" w:color="auto"/>
            </w:tcBorders>
          </w:tcPr>
          <w:p w:rsidR="008E38D7" w:rsidRDefault="008E38D7">
            <w:pPr>
              <w:jc w:val="center"/>
              <w:rPr>
                <w:b/>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8E38D7" w:rsidRDefault="008E38D7">
            <w:pPr>
              <w:jc w:val="center"/>
              <w:rPr>
                <w:b/>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b/>
                <w:sz w:val="24"/>
                <w:szCs w:val="24"/>
                <w:lang w:eastAsia="en-US"/>
              </w:rPr>
            </w:pPr>
            <w:r>
              <w:rPr>
                <w:b/>
                <w:sz w:val="24"/>
                <w:szCs w:val="24"/>
              </w:rPr>
              <w:t>1 711 800,00</w:t>
            </w:r>
          </w:p>
        </w:tc>
        <w:tc>
          <w:tcPr>
            <w:tcW w:w="1417" w:type="dxa"/>
            <w:tcBorders>
              <w:top w:val="single" w:sz="4" w:space="0" w:color="auto"/>
              <w:left w:val="single" w:sz="4" w:space="0" w:color="auto"/>
              <w:bottom w:val="single" w:sz="4" w:space="0" w:color="auto"/>
              <w:right w:val="single" w:sz="4" w:space="0" w:color="auto"/>
            </w:tcBorders>
          </w:tcPr>
          <w:p w:rsidR="008E38D7" w:rsidRDefault="008E38D7">
            <w:pPr>
              <w:rPr>
                <w:b/>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8E38D7" w:rsidRDefault="008E38D7">
            <w:pPr>
              <w:jc w:val="center"/>
              <w:rPr>
                <w:b/>
                <w:sz w:val="24"/>
                <w:szCs w:val="24"/>
                <w:lang w:eastAsia="en-US"/>
              </w:rPr>
            </w:pPr>
            <w:r>
              <w:rPr>
                <w:b/>
                <w:sz w:val="24"/>
                <w:szCs w:val="24"/>
              </w:rPr>
              <w:t>1 711 800,00</w:t>
            </w:r>
          </w:p>
        </w:tc>
      </w:tr>
    </w:tbl>
    <w:p w:rsidR="00940BBE" w:rsidRPr="00BE4F36" w:rsidRDefault="00940BBE" w:rsidP="006601AA">
      <w:pPr>
        <w:pStyle w:val="a4"/>
        <w:spacing w:before="0" w:beforeAutospacing="0" w:after="0" w:afterAutospacing="0"/>
        <w:jc w:val="both"/>
        <w:rPr>
          <w:sz w:val="28"/>
          <w:szCs w:val="28"/>
        </w:rPr>
      </w:pPr>
    </w:p>
    <w:p w:rsidR="00F07565" w:rsidRPr="0062664C" w:rsidRDefault="004E713B" w:rsidP="006B6FB7">
      <w:pPr>
        <w:pStyle w:val="a4"/>
        <w:spacing w:before="0" w:beforeAutospacing="0" w:after="0" w:afterAutospacing="0"/>
        <w:jc w:val="both"/>
        <w:rPr>
          <w:sz w:val="28"/>
          <w:szCs w:val="28"/>
        </w:rPr>
      </w:pPr>
      <w:r w:rsidRPr="009879FB">
        <w:rPr>
          <w:b/>
          <w:sz w:val="28"/>
          <w:szCs w:val="28"/>
        </w:rPr>
        <w:t xml:space="preserve">      </w:t>
      </w:r>
      <w:r w:rsidR="009879FB" w:rsidRPr="009879FB">
        <w:rPr>
          <w:b/>
          <w:sz w:val="28"/>
          <w:szCs w:val="28"/>
        </w:rPr>
        <w:t>2.</w:t>
      </w:r>
      <w:r>
        <w:rPr>
          <w:sz w:val="28"/>
          <w:szCs w:val="28"/>
        </w:rPr>
        <w:t xml:space="preserve">  </w:t>
      </w:r>
      <w:r w:rsidR="00BC7D6A">
        <w:rPr>
          <w:sz w:val="28"/>
          <w:szCs w:val="28"/>
        </w:rPr>
        <w:t>В 2024</w:t>
      </w:r>
      <w:r w:rsidR="006B6FB7" w:rsidRPr="00F07565">
        <w:rPr>
          <w:sz w:val="28"/>
          <w:szCs w:val="28"/>
        </w:rPr>
        <w:t xml:space="preserve"> году в соответствии с планом мероприятий муниципальной программы "Повышение безопасности дорожного движения в муниципальном образ</w:t>
      </w:r>
      <w:r w:rsidR="007978FF" w:rsidRPr="00F07565">
        <w:rPr>
          <w:sz w:val="28"/>
          <w:szCs w:val="28"/>
        </w:rPr>
        <w:t>овании город Киржач на 2014-2025</w:t>
      </w:r>
      <w:r w:rsidR="00F07565">
        <w:rPr>
          <w:sz w:val="28"/>
          <w:szCs w:val="28"/>
        </w:rPr>
        <w:t xml:space="preserve"> годы" </w:t>
      </w:r>
      <w:r w:rsidR="0062664C" w:rsidRPr="0062664C">
        <w:rPr>
          <w:sz w:val="28"/>
          <w:szCs w:val="28"/>
        </w:rPr>
        <w:t>произведен</w:t>
      </w:r>
      <w:r w:rsidR="009879FB">
        <w:rPr>
          <w:sz w:val="28"/>
          <w:szCs w:val="28"/>
        </w:rPr>
        <w:t xml:space="preserve">а установка </w:t>
      </w:r>
      <w:r w:rsidR="0062664C" w:rsidRPr="0062664C">
        <w:rPr>
          <w:sz w:val="28"/>
          <w:szCs w:val="28"/>
        </w:rPr>
        <w:t xml:space="preserve"> </w:t>
      </w:r>
      <w:r w:rsidR="008D2B47" w:rsidRPr="0062664C">
        <w:rPr>
          <w:sz w:val="28"/>
          <w:szCs w:val="28"/>
        </w:rPr>
        <w:t xml:space="preserve"> пешеходных огра</w:t>
      </w:r>
      <w:r w:rsidR="006A5F69" w:rsidRPr="0062664C">
        <w:rPr>
          <w:sz w:val="28"/>
          <w:szCs w:val="28"/>
        </w:rPr>
        <w:t>ждений</w:t>
      </w:r>
      <w:r w:rsidR="0062664C" w:rsidRPr="0062664C">
        <w:rPr>
          <w:sz w:val="28"/>
          <w:szCs w:val="28"/>
        </w:rPr>
        <w:t xml:space="preserve"> </w:t>
      </w:r>
      <w:r w:rsidR="0062664C">
        <w:rPr>
          <w:sz w:val="28"/>
          <w:szCs w:val="28"/>
        </w:rPr>
        <w:t xml:space="preserve"> в соответствии</w:t>
      </w:r>
      <w:r w:rsidR="00651899">
        <w:rPr>
          <w:sz w:val="28"/>
          <w:szCs w:val="28"/>
        </w:rPr>
        <w:t xml:space="preserve"> с заключенн</w:t>
      </w:r>
      <w:r w:rsidR="009879FB">
        <w:rPr>
          <w:sz w:val="28"/>
          <w:szCs w:val="28"/>
        </w:rPr>
        <w:t xml:space="preserve">ым муниципальным контрактом № 97 от </w:t>
      </w:r>
      <w:r w:rsidR="009879FB">
        <w:rPr>
          <w:sz w:val="28"/>
          <w:szCs w:val="28"/>
        </w:rPr>
        <w:lastRenderedPageBreak/>
        <w:t xml:space="preserve">09.10.2024 г. с ИП Панин </w:t>
      </w:r>
      <w:r w:rsidR="00651899">
        <w:rPr>
          <w:sz w:val="28"/>
          <w:szCs w:val="28"/>
        </w:rPr>
        <w:t>В.Н.</w:t>
      </w:r>
      <w:r w:rsidR="00345377" w:rsidRPr="0062664C">
        <w:rPr>
          <w:sz w:val="28"/>
          <w:szCs w:val="28"/>
        </w:rPr>
        <w:t>.</w:t>
      </w:r>
      <w:r w:rsidR="009879FB">
        <w:rPr>
          <w:sz w:val="28"/>
          <w:szCs w:val="28"/>
        </w:rPr>
        <w:t xml:space="preserve"> Пешеходные  ограждения установлены на автомобильных дорогах в границах города Киржач: ул</w:t>
      </w:r>
      <w:proofErr w:type="gramStart"/>
      <w:r w:rsidR="009879FB">
        <w:rPr>
          <w:sz w:val="28"/>
          <w:szCs w:val="28"/>
        </w:rPr>
        <w:t>.Т</w:t>
      </w:r>
      <w:proofErr w:type="gramEnd"/>
      <w:r w:rsidR="009879FB">
        <w:rPr>
          <w:sz w:val="28"/>
          <w:szCs w:val="28"/>
        </w:rPr>
        <w:t xml:space="preserve">екстильщиеов, ул. 40 лет </w:t>
      </w:r>
      <w:r w:rsidR="0046559E">
        <w:rPr>
          <w:sz w:val="28"/>
          <w:szCs w:val="28"/>
        </w:rPr>
        <w:t xml:space="preserve">Октября, ул.Привокзальная на </w:t>
      </w:r>
      <w:r w:rsidR="00506FBC">
        <w:rPr>
          <w:sz w:val="28"/>
          <w:szCs w:val="28"/>
        </w:rPr>
        <w:t>общую сумму 479,3</w:t>
      </w:r>
      <w:r w:rsidR="0046559E">
        <w:rPr>
          <w:sz w:val="28"/>
          <w:szCs w:val="28"/>
        </w:rPr>
        <w:t xml:space="preserve"> тыс</w:t>
      </w:r>
      <w:proofErr w:type="gramStart"/>
      <w:r w:rsidR="0046559E">
        <w:rPr>
          <w:sz w:val="28"/>
          <w:szCs w:val="28"/>
        </w:rPr>
        <w:t>.р</w:t>
      </w:r>
      <w:proofErr w:type="gramEnd"/>
      <w:r w:rsidR="0046559E">
        <w:rPr>
          <w:sz w:val="28"/>
          <w:szCs w:val="28"/>
        </w:rPr>
        <w:t>ублей (платежное поручение от 24.12.2024 № 210299).</w:t>
      </w:r>
      <w:r w:rsidR="00506FBC">
        <w:rPr>
          <w:sz w:val="28"/>
          <w:szCs w:val="28"/>
        </w:rPr>
        <w:t>Работы выполнены в полном объеме.</w:t>
      </w:r>
    </w:p>
    <w:p w:rsidR="006B6FB7" w:rsidRPr="0062664C" w:rsidRDefault="005273AC" w:rsidP="006B6FB7">
      <w:pPr>
        <w:pStyle w:val="a4"/>
        <w:spacing w:before="0" w:beforeAutospacing="0" w:after="0" w:afterAutospacing="0"/>
        <w:jc w:val="both"/>
        <w:rPr>
          <w:sz w:val="28"/>
          <w:szCs w:val="28"/>
        </w:rPr>
      </w:pPr>
      <w:r>
        <w:rPr>
          <w:sz w:val="28"/>
          <w:szCs w:val="28"/>
        </w:rPr>
        <w:t xml:space="preserve">   </w:t>
      </w:r>
      <w:r w:rsidR="009879FB">
        <w:rPr>
          <w:sz w:val="28"/>
          <w:szCs w:val="28"/>
        </w:rPr>
        <w:t>В течение 2024</w:t>
      </w:r>
      <w:r w:rsidR="006B6FB7" w:rsidRPr="0062664C">
        <w:rPr>
          <w:sz w:val="28"/>
          <w:szCs w:val="28"/>
        </w:rPr>
        <w:t xml:space="preserve"> года в целях обеспечения безопасности дорожного движения была продолжена работа по замене дорожных знаков "Пешеходный переход" на знаки со светоотражающей поверхностью, установлены новые дорожные знаки, нанесена дорожная разметка.</w:t>
      </w:r>
    </w:p>
    <w:p w:rsidR="00F42460" w:rsidRDefault="006B6FB7" w:rsidP="00F42460">
      <w:pPr>
        <w:pStyle w:val="a4"/>
        <w:spacing w:before="0" w:beforeAutospacing="0" w:after="0" w:afterAutospacing="0"/>
        <w:jc w:val="both"/>
        <w:rPr>
          <w:sz w:val="28"/>
          <w:szCs w:val="28"/>
        </w:rPr>
      </w:pPr>
      <w:r w:rsidRPr="005433FD">
        <w:rPr>
          <w:i/>
          <w:sz w:val="28"/>
          <w:szCs w:val="28"/>
        </w:rPr>
        <w:t xml:space="preserve">      </w:t>
      </w:r>
      <w:r w:rsidRPr="00651899">
        <w:rPr>
          <w:sz w:val="28"/>
          <w:szCs w:val="28"/>
        </w:rPr>
        <w:t xml:space="preserve">В рамках сотрудничества с предприятием ООО "Винербергер Кирпич" проводились работы по укреплению оснований дорог отходами данного производства. Указанные работы проводились в большей части на грунтовых дорогах по заявкам </w:t>
      </w:r>
      <w:r w:rsidR="00AB470B" w:rsidRPr="00651899">
        <w:rPr>
          <w:sz w:val="28"/>
          <w:szCs w:val="28"/>
        </w:rPr>
        <w:t>председателей уличных комитето</w:t>
      </w:r>
      <w:r w:rsidR="0004508C" w:rsidRPr="00651899">
        <w:rPr>
          <w:sz w:val="28"/>
          <w:szCs w:val="28"/>
        </w:rPr>
        <w:t>в.</w:t>
      </w:r>
    </w:p>
    <w:p w:rsidR="00351859" w:rsidRPr="00651899" w:rsidRDefault="00351859" w:rsidP="00F42460">
      <w:pPr>
        <w:pStyle w:val="a4"/>
        <w:spacing w:before="0" w:beforeAutospacing="0" w:after="0" w:afterAutospacing="0"/>
        <w:jc w:val="both"/>
        <w:rPr>
          <w:sz w:val="28"/>
          <w:szCs w:val="28"/>
        </w:rPr>
      </w:pPr>
    </w:p>
    <w:p w:rsidR="00882284" w:rsidRDefault="009879FB" w:rsidP="001139BD">
      <w:pPr>
        <w:pStyle w:val="a4"/>
        <w:spacing w:before="0" w:beforeAutospacing="0" w:after="0" w:afterAutospacing="0"/>
        <w:jc w:val="center"/>
        <w:rPr>
          <w:rStyle w:val="a6"/>
          <w:b/>
          <w:i w:val="0"/>
          <w:sz w:val="28"/>
          <w:szCs w:val="28"/>
        </w:rPr>
      </w:pPr>
      <w:r>
        <w:rPr>
          <w:rStyle w:val="a6"/>
          <w:b/>
          <w:i w:val="0"/>
          <w:sz w:val="28"/>
          <w:szCs w:val="28"/>
        </w:rPr>
        <w:t>3.</w:t>
      </w:r>
      <w:r w:rsidR="00506FBC">
        <w:rPr>
          <w:rStyle w:val="a6"/>
          <w:b/>
          <w:i w:val="0"/>
          <w:sz w:val="28"/>
          <w:szCs w:val="28"/>
        </w:rPr>
        <w:t xml:space="preserve">   </w:t>
      </w:r>
      <w:r w:rsidR="00FA5399">
        <w:rPr>
          <w:rStyle w:val="a6"/>
          <w:b/>
          <w:i w:val="0"/>
          <w:sz w:val="28"/>
          <w:szCs w:val="28"/>
        </w:rPr>
        <w:t>Непрограммные расходы</w:t>
      </w:r>
      <w:r w:rsidR="00506FBC">
        <w:rPr>
          <w:rStyle w:val="a6"/>
          <w:b/>
          <w:i w:val="0"/>
          <w:sz w:val="28"/>
          <w:szCs w:val="28"/>
        </w:rPr>
        <w:t xml:space="preserve"> </w:t>
      </w:r>
      <w:proofErr w:type="gramStart"/>
      <w:r w:rsidR="00A46DE7">
        <w:rPr>
          <w:rStyle w:val="a6"/>
          <w:b/>
          <w:i w:val="0"/>
          <w:sz w:val="28"/>
          <w:szCs w:val="28"/>
        </w:rPr>
        <w:t xml:space="preserve">( </w:t>
      </w:r>
      <w:proofErr w:type="gramEnd"/>
      <w:r w:rsidR="00A46DE7">
        <w:rPr>
          <w:rStyle w:val="a6"/>
          <w:b/>
          <w:i w:val="0"/>
          <w:sz w:val="28"/>
          <w:szCs w:val="28"/>
        </w:rPr>
        <w:t>план 50,0 тысяч  рублей, исполнено 50,0</w:t>
      </w:r>
      <w:r w:rsidR="001139BD">
        <w:rPr>
          <w:rStyle w:val="a6"/>
          <w:b/>
          <w:i w:val="0"/>
          <w:sz w:val="28"/>
          <w:szCs w:val="28"/>
        </w:rPr>
        <w:t xml:space="preserve"> тысячи рублей)</w:t>
      </w:r>
    </w:p>
    <w:p w:rsidR="005433FD" w:rsidRDefault="005433FD" w:rsidP="005433FD">
      <w:pPr>
        <w:pStyle w:val="a4"/>
        <w:spacing w:before="0" w:beforeAutospacing="0" w:after="0" w:afterAutospacing="0"/>
        <w:jc w:val="both"/>
        <w:rPr>
          <w:sz w:val="28"/>
          <w:szCs w:val="28"/>
        </w:rPr>
      </w:pPr>
      <w:r w:rsidRPr="00A46DE7">
        <w:rPr>
          <w:rStyle w:val="a6"/>
          <w:i w:val="0"/>
          <w:sz w:val="28"/>
          <w:szCs w:val="28"/>
        </w:rPr>
        <w:t xml:space="preserve">  </w:t>
      </w:r>
      <w:r w:rsidR="00A46DE7" w:rsidRPr="00A46DE7">
        <w:rPr>
          <w:sz w:val="28"/>
          <w:szCs w:val="28"/>
        </w:rPr>
        <w:t>- уплата иных платежей   (уплата штрафных санкций за нарушение требований по устранению дефектов дорожных знаков в соответствии с постановлением мирового судьи г</w:t>
      </w:r>
      <w:proofErr w:type="gramStart"/>
      <w:r w:rsidR="00A46DE7" w:rsidRPr="00A46DE7">
        <w:rPr>
          <w:sz w:val="28"/>
          <w:szCs w:val="28"/>
        </w:rPr>
        <w:t>.К</w:t>
      </w:r>
      <w:proofErr w:type="gramEnd"/>
      <w:r w:rsidR="00A46DE7" w:rsidRPr="00A46DE7">
        <w:rPr>
          <w:sz w:val="28"/>
          <w:szCs w:val="28"/>
        </w:rPr>
        <w:t>иржач Киржачского района Владимирской области)</w:t>
      </w:r>
      <w:r w:rsidR="009340E4">
        <w:rPr>
          <w:sz w:val="28"/>
          <w:szCs w:val="28"/>
        </w:rPr>
        <w:t xml:space="preserve"> произведена в сумме 50,0 тыс.рублей пл</w:t>
      </w:r>
      <w:r w:rsidR="00351859">
        <w:rPr>
          <w:sz w:val="28"/>
          <w:szCs w:val="28"/>
        </w:rPr>
        <w:t>атежным поручением от</w:t>
      </w:r>
      <w:r w:rsidR="00621029">
        <w:rPr>
          <w:sz w:val="28"/>
          <w:szCs w:val="28"/>
        </w:rPr>
        <w:t xml:space="preserve"> 28.10.2024</w:t>
      </w:r>
      <w:r w:rsidR="00351859">
        <w:rPr>
          <w:sz w:val="28"/>
          <w:szCs w:val="28"/>
        </w:rPr>
        <w:t xml:space="preserve">  №</w:t>
      </w:r>
      <w:r w:rsidR="00621029">
        <w:rPr>
          <w:sz w:val="28"/>
          <w:szCs w:val="28"/>
        </w:rPr>
        <w:t xml:space="preserve"> 325790</w:t>
      </w:r>
      <w:r w:rsidR="00351859">
        <w:rPr>
          <w:sz w:val="28"/>
          <w:szCs w:val="28"/>
        </w:rPr>
        <w:t xml:space="preserve"> </w:t>
      </w:r>
      <w:r w:rsidR="009340E4">
        <w:rPr>
          <w:sz w:val="28"/>
          <w:szCs w:val="28"/>
        </w:rPr>
        <w:t>.</w:t>
      </w:r>
    </w:p>
    <w:p w:rsidR="00086D4C" w:rsidRPr="000A1935" w:rsidRDefault="003C37B3" w:rsidP="000A1935">
      <w:pPr>
        <w:pStyle w:val="a4"/>
        <w:spacing w:before="0" w:beforeAutospacing="0" w:after="0" w:afterAutospacing="0"/>
        <w:jc w:val="both"/>
        <w:rPr>
          <w:rStyle w:val="a6"/>
          <w:i w:val="0"/>
          <w:sz w:val="28"/>
          <w:szCs w:val="28"/>
        </w:rPr>
      </w:pPr>
      <w:r>
        <w:rPr>
          <w:rStyle w:val="a6"/>
          <w:i w:val="0"/>
          <w:sz w:val="28"/>
          <w:szCs w:val="28"/>
        </w:rPr>
        <w:t xml:space="preserve">      </w:t>
      </w:r>
      <w:proofErr w:type="gramStart"/>
      <w:r w:rsidR="00351859">
        <w:rPr>
          <w:rStyle w:val="a6"/>
          <w:i w:val="0"/>
          <w:sz w:val="28"/>
          <w:szCs w:val="28"/>
        </w:rPr>
        <w:t>Постановление о взыскании исполнительского сбора по исполнительному производству неимущественного характера  от 11.05.2023г. (Главное межрегиональное) управление Федеральной службы судебных приставовСОСП по Владимирской области ГМУ ФССП России): обязать администрацию МО город устранить нарушения законодательства о безопасности движения в выявленных местах автодорог (улиц), а именно:  от пересечения улицы Гагарина с улицей Чехова до перечсечения с улицей Морозовская, в районе домов по улице</w:t>
      </w:r>
      <w:proofErr w:type="gramEnd"/>
      <w:r w:rsidR="00351859">
        <w:rPr>
          <w:rStyle w:val="a6"/>
          <w:i w:val="0"/>
          <w:sz w:val="28"/>
          <w:szCs w:val="28"/>
        </w:rPr>
        <w:t xml:space="preserve"> Чехова, у дома №1 и дома №3 (участок подъездного пуцти к МБОУ СОШ №3 проходящей возле детской площадки</w:t>
      </w:r>
      <w:proofErr w:type="gramStart"/>
      <w:r w:rsidR="00351859">
        <w:rPr>
          <w:rStyle w:val="a6"/>
          <w:i w:val="0"/>
          <w:sz w:val="28"/>
          <w:szCs w:val="28"/>
        </w:rPr>
        <w:t>,к</w:t>
      </w:r>
      <w:proofErr w:type="gramEnd"/>
      <w:r w:rsidR="00351859">
        <w:rPr>
          <w:rStyle w:val="a6"/>
          <w:i w:val="0"/>
          <w:sz w:val="28"/>
          <w:szCs w:val="28"/>
        </w:rPr>
        <w:t>афе,магазина),оборудовать искуственными неровностями, соответствующими</w:t>
      </w:r>
      <w:r w:rsidR="000A1935">
        <w:rPr>
          <w:rStyle w:val="a6"/>
          <w:i w:val="0"/>
          <w:sz w:val="28"/>
          <w:szCs w:val="28"/>
        </w:rPr>
        <w:t xml:space="preserve"> дорожными знаками и тротуарами.</w:t>
      </w:r>
    </w:p>
    <w:p w:rsidR="00086D4C" w:rsidRDefault="00086D4C" w:rsidP="00882284">
      <w:pPr>
        <w:pStyle w:val="a4"/>
        <w:spacing w:before="0" w:beforeAutospacing="0" w:after="0" w:afterAutospacing="0"/>
        <w:jc w:val="center"/>
        <w:rPr>
          <w:rStyle w:val="a6"/>
          <w:b/>
          <w:sz w:val="28"/>
          <w:szCs w:val="28"/>
        </w:rPr>
      </w:pPr>
    </w:p>
    <w:p w:rsidR="00D6077F" w:rsidRDefault="00D6077F" w:rsidP="00882284">
      <w:pPr>
        <w:pStyle w:val="a4"/>
        <w:spacing w:before="0" w:beforeAutospacing="0" w:after="0" w:afterAutospacing="0"/>
        <w:jc w:val="center"/>
        <w:rPr>
          <w:rStyle w:val="a6"/>
          <w:b/>
          <w:sz w:val="28"/>
          <w:szCs w:val="28"/>
        </w:rPr>
      </w:pPr>
      <w:r w:rsidRPr="00D32EFB">
        <w:rPr>
          <w:rStyle w:val="a6"/>
          <w:b/>
          <w:sz w:val="28"/>
          <w:szCs w:val="28"/>
        </w:rPr>
        <w:t>Подраздел 0412 "Другие вопросы в области национальной экономики "</w:t>
      </w:r>
    </w:p>
    <w:p w:rsidR="00764E2D" w:rsidRDefault="00764E2D" w:rsidP="00882284">
      <w:pPr>
        <w:pStyle w:val="a4"/>
        <w:spacing w:before="0" w:beforeAutospacing="0" w:after="0" w:afterAutospacing="0"/>
        <w:jc w:val="center"/>
        <w:rPr>
          <w:rStyle w:val="a6"/>
          <w:b/>
          <w:sz w:val="28"/>
          <w:szCs w:val="28"/>
        </w:rPr>
      </w:pPr>
    </w:p>
    <w:p w:rsidR="00447E67" w:rsidRDefault="00447E67" w:rsidP="00447E67">
      <w:pPr>
        <w:pStyle w:val="a4"/>
        <w:spacing w:before="0" w:beforeAutospacing="0" w:after="0" w:afterAutospacing="0"/>
        <w:jc w:val="right"/>
      </w:pPr>
      <w:r>
        <w:t>тыс</w:t>
      </w:r>
      <w:proofErr w:type="gramStart"/>
      <w:r>
        <w:t>.р</w:t>
      </w:r>
      <w:proofErr w:type="gramEnd"/>
      <w:r>
        <w:t>ублей</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1"/>
        <w:gridCol w:w="2551"/>
        <w:gridCol w:w="1134"/>
        <w:gridCol w:w="1134"/>
        <w:gridCol w:w="1134"/>
        <w:gridCol w:w="851"/>
      </w:tblGrid>
      <w:tr w:rsidR="00447E67" w:rsidTr="004D4229">
        <w:trPr>
          <w:trHeight w:val="735"/>
        </w:trPr>
        <w:tc>
          <w:tcPr>
            <w:tcW w:w="709"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before="0" w:beforeAutospacing="0" w:after="0" w:afterAutospacing="0" w:line="276" w:lineRule="auto"/>
              <w:jc w:val="both"/>
            </w:pPr>
            <w:r>
              <w:t xml:space="preserve">№ </w:t>
            </w:r>
            <w:proofErr w:type="gramStart"/>
            <w:r>
              <w:t>п</w:t>
            </w:r>
            <w:proofErr w:type="gramEnd"/>
            <w:r>
              <w:t>/п</w:t>
            </w:r>
          </w:p>
        </w:tc>
        <w:tc>
          <w:tcPr>
            <w:tcW w:w="3261"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before="0" w:beforeAutospacing="0" w:after="0" w:afterAutospacing="0" w:line="276" w:lineRule="auto"/>
              <w:jc w:val="center"/>
            </w:pPr>
            <w: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before="0" w:beforeAutospacing="0" w:after="0" w:afterAutospacing="0" w:line="276" w:lineRule="auto"/>
              <w:jc w:val="center"/>
            </w:pPr>
            <w:r>
              <w:t>Код расхода бюджетной классификации</w:t>
            </w:r>
          </w:p>
        </w:tc>
        <w:tc>
          <w:tcPr>
            <w:tcW w:w="1134"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before="0" w:beforeAutospacing="0" w:after="0" w:afterAutospacing="0" w:line="276" w:lineRule="auto"/>
              <w:jc w:val="center"/>
            </w:pPr>
            <w:r>
              <w:t xml:space="preserve">План </w:t>
            </w:r>
          </w:p>
          <w:p w:rsidR="00447E67" w:rsidRDefault="00447E67" w:rsidP="004D4229">
            <w:pPr>
              <w:pStyle w:val="a4"/>
              <w:spacing w:before="0" w:beforeAutospacing="0" w:after="0" w:afterAutospacing="0" w:line="276" w:lineRule="auto"/>
              <w:jc w:val="center"/>
            </w:pPr>
            <w:r>
              <w:t>2024</w:t>
            </w:r>
          </w:p>
          <w:p w:rsidR="00447E67" w:rsidRDefault="00447E67" w:rsidP="004D4229">
            <w:pPr>
              <w:pStyle w:val="a4"/>
              <w:spacing w:before="0" w:beforeAutospacing="0" w:after="0" w:afterAutospacing="0" w:line="276" w:lineRule="auto"/>
              <w:jc w:val="center"/>
            </w:pPr>
            <w:r>
              <w:t>года</w:t>
            </w:r>
          </w:p>
        </w:tc>
        <w:tc>
          <w:tcPr>
            <w:tcW w:w="1134"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before="0" w:beforeAutospacing="0" w:after="0" w:afterAutospacing="0" w:line="276" w:lineRule="auto"/>
              <w:jc w:val="center"/>
            </w:pPr>
            <w:r>
              <w:t xml:space="preserve">Исполнено </w:t>
            </w:r>
          </w:p>
          <w:p w:rsidR="00447E67" w:rsidRDefault="00447E67" w:rsidP="004D4229">
            <w:pPr>
              <w:pStyle w:val="a4"/>
              <w:spacing w:before="0" w:beforeAutospacing="0" w:after="0" w:afterAutospacing="0" w:line="276" w:lineRule="auto"/>
              <w:jc w:val="center"/>
            </w:pPr>
            <w:r>
              <w:t xml:space="preserve"> в 2024 </w:t>
            </w:r>
          </w:p>
          <w:p w:rsidR="00447E67" w:rsidRDefault="00447E67" w:rsidP="004D4229">
            <w:pPr>
              <w:pStyle w:val="a4"/>
              <w:spacing w:before="0" w:beforeAutospacing="0" w:after="0" w:afterAutospacing="0" w:line="276" w:lineRule="auto"/>
              <w:jc w:val="center"/>
            </w:pPr>
            <w:r>
              <w:t>году</w:t>
            </w:r>
          </w:p>
        </w:tc>
        <w:tc>
          <w:tcPr>
            <w:tcW w:w="1134" w:type="dxa"/>
            <w:tcBorders>
              <w:top w:val="single" w:sz="4" w:space="0" w:color="auto"/>
              <w:left w:val="single" w:sz="4" w:space="0" w:color="auto"/>
              <w:bottom w:val="single" w:sz="4" w:space="0" w:color="auto"/>
              <w:right w:val="single" w:sz="4" w:space="0" w:color="auto"/>
            </w:tcBorders>
          </w:tcPr>
          <w:p w:rsidR="00447E67" w:rsidRDefault="00447E67" w:rsidP="004D4229">
            <w:pPr>
              <w:pStyle w:val="a4"/>
              <w:spacing w:before="0" w:beforeAutospacing="0" w:after="0" w:afterAutospacing="0" w:line="276" w:lineRule="auto"/>
              <w:jc w:val="right"/>
            </w:pPr>
          </w:p>
          <w:p w:rsidR="00447E67" w:rsidRDefault="00447E67" w:rsidP="004D4229">
            <w:pPr>
              <w:spacing w:line="276" w:lineRule="auto"/>
              <w:jc w:val="center"/>
            </w:pPr>
            <w:r>
              <w:t>Отклон.</w:t>
            </w:r>
          </w:p>
        </w:tc>
        <w:tc>
          <w:tcPr>
            <w:tcW w:w="851" w:type="dxa"/>
            <w:tcBorders>
              <w:top w:val="single" w:sz="4" w:space="0" w:color="auto"/>
              <w:left w:val="single" w:sz="4" w:space="0" w:color="auto"/>
              <w:bottom w:val="single" w:sz="4" w:space="0" w:color="auto"/>
              <w:right w:val="single" w:sz="4" w:space="0" w:color="auto"/>
            </w:tcBorders>
            <w:hideMark/>
          </w:tcPr>
          <w:p w:rsidR="00447E67" w:rsidRDefault="00447E67" w:rsidP="004D4229">
            <w:pPr>
              <w:pStyle w:val="a4"/>
              <w:spacing w:line="276" w:lineRule="auto"/>
              <w:jc w:val="center"/>
            </w:pPr>
            <w:r>
              <w:t>% исп.</w:t>
            </w:r>
          </w:p>
        </w:tc>
      </w:tr>
      <w:tr w:rsidR="00447E67" w:rsidTr="004D4229">
        <w:trPr>
          <w:trHeight w:val="272"/>
        </w:trPr>
        <w:tc>
          <w:tcPr>
            <w:tcW w:w="709" w:type="dxa"/>
            <w:tcBorders>
              <w:top w:val="single" w:sz="4" w:space="0" w:color="auto"/>
              <w:left w:val="single" w:sz="4" w:space="0" w:color="auto"/>
              <w:bottom w:val="single" w:sz="4" w:space="0" w:color="auto"/>
              <w:right w:val="single" w:sz="4" w:space="0" w:color="auto"/>
            </w:tcBorders>
          </w:tcPr>
          <w:p w:rsidR="00447E67" w:rsidRDefault="00447E67" w:rsidP="004D4229">
            <w:pPr>
              <w:pStyle w:val="a4"/>
              <w:spacing w:after="0" w:afterAutospacing="0" w:line="276" w:lineRule="auto"/>
              <w:jc w:val="both"/>
              <w:rPr>
                <w:b/>
              </w:rPr>
            </w:pPr>
          </w:p>
        </w:tc>
        <w:tc>
          <w:tcPr>
            <w:tcW w:w="3261" w:type="dxa"/>
            <w:tcBorders>
              <w:top w:val="single" w:sz="4" w:space="0" w:color="auto"/>
              <w:left w:val="single" w:sz="4" w:space="0" w:color="auto"/>
              <w:bottom w:val="single" w:sz="4" w:space="0" w:color="auto"/>
              <w:right w:val="single" w:sz="4" w:space="0" w:color="auto"/>
            </w:tcBorders>
            <w:hideMark/>
          </w:tcPr>
          <w:p w:rsidR="00447E67" w:rsidRDefault="00306A2B" w:rsidP="004D4229">
            <w:pPr>
              <w:pStyle w:val="a4"/>
              <w:spacing w:after="0" w:afterAutospacing="0" w:line="276" w:lineRule="auto"/>
              <w:jc w:val="both"/>
              <w:rPr>
                <w:b/>
              </w:rPr>
            </w:pPr>
            <w:r>
              <w:rPr>
                <w:b/>
              </w:rPr>
              <w:t xml:space="preserve">Другие вопросы в огбласти </w:t>
            </w:r>
            <w:proofErr w:type="gramStart"/>
            <w:r>
              <w:rPr>
                <w:b/>
              </w:rPr>
              <w:t>национальной</w:t>
            </w:r>
            <w:proofErr w:type="gramEnd"/>
            <w:r>
              <w:rPr>
                <w:b/>
              </w:rPr>
              <w:t xml:space="preserve"> экономи</w:t>
            </w:r>
          </w:p>
        </w:tc>
        <w:tc>
          <w:tcPr>
            <w:tcW w:w="2551" w:type="dxa"/>
            <w:tcBorders>
              <w:top w:val="single" w:sz="4" w:space="0" w:color="auto"/>
              <w:left w:val="single" w:sz="4" w:space="0" w:color="auto"/>
              <w:bottom w:val="single" w:sz="4" w:space="0" w:color="auto"/>
              <w:right w:val="single" w:sz="4" w:space="0" w:color="auto"/>
            </w:tcBorders>
            <w:hideMark/>
          </w:tcPr>
          <w:p w:rsidR="00447E67" w:rsidRDefault="00447E67" w:rsidP="00306A2B">
            <w:pPr>
              <w:pStyle w:val="a4"/>
              <w:spacing w:after="0" w:afterAutospacing="0" w:line="276" w:lineRule="auto"/>
              <w:jc w:val="center"/>
              <w:rPr>
                <w:b/>
              </w:rPr>
            </w:pPr>
            <w:r>
              <w:rPr>
                <w:b/>
              </w:rPr>
              <w:t>0412</w:t>
            </w:r>
            <w:r w:rsidR="00306A2B">
              <w:rPr>
                <w:b/>
              </w:rPr>
              <w:t xml:space="preserve"> 0000 0 00000 000</w:t>
            </w:r>
          </w:p>
        </w:tc>
        <w:tc>
          <w:tcPr>
            <w:tcW w:w="1134" w:type="dxa"/>
            <w:tcBorders>
              <w:top w:val="single" w:sz="4" w:space="0" w:color="auto"/>
              <w:left w:val="single" w:sz="4" w:space="0" w:color="auto"/>
              <w:bottom w:val="single" w:sz="4" w:space="0" w:color="auto"/>
              <w:right w:val="single" w:sz="4" w:space="0" w:color="auto"/>
            </w:tcBorders>
            <w:hideMark/>
          </w:tcPr>
          <w:p w:rsidR="00447E67" w:rsidRPr="00C66BD3" w:rsidRDefault="00306A2B" w:rsidP="004D4229">
            <w:pPr>
              <w:spacing w:line="276" w:lineRule="auto"/>
              <w:jc w:val="center"/>
              <w:rPr>
                <w:b/>
              </w:rPr>
            </w:pPr>
            <w:r>
              <w:rPr>
                <w:b/>
              </w:rPr>
              <w:t>772,0</w:t>
            </w:r>
          </w:p>
        </w:tc>
        <w:tc>
          <w:tcPr>
            <w:tcW w:w="1134" w:type="dxa"/>
            <w:tcBorders>
              <w:top w:val="single" w:sz="4" w:space="0" w:color="auto"/>
              <w:left w:val="single" w:sz="4" w:space="0" w:color="auto"/>
              <w:bottom w:val="single" w:sz="4" w:space="0" w:color="auto"/>
              <w:right w:val="single" w:sz="4" w:space="0" w:color="auto"/>
            </w:tcBorders>
            <w:hideMark/>
          </w:tcPr>
          <w:p w:rsidR="00447E67" w:rsidRPr="00C66BD3" w:rsidRDefault="00306A2B" w:rsidP="004D4229">
            <w:pPr>
              <w:spacing w:line="276" w:lineRule="auto"/>
              <w:jc w:val="center"/>
              <w:rPr>
                <w:b/>
              </w:rPr>
            </w:pPr>
            <w:r>
              <w:rPr>
                <w:b/>
              </w:rPr>
              <w:t>772,0</w:t>
            </w:r>
          </w:p>
        </w:tc>
        <w:tc>
          <w:tcPr>
            <w:tcW w:w="1134" w:type="dxa"/>
            <w:tcBorders>
              <w:top w:val="single" w:sz="4" w:space="0" w:color="auto"/>
              <w:left w:val="single" w:sz="4" w:space="0" w:color="auto"/>
              <w:bottom w:val="single" w:sz="4" w:space="0" w:color="auto"/>
              <w:right w:val="single" w:sz="4" w:space="0" w:color="auto"/>
            </w:tcBorders>
            <w:hideMark/>
          </w:tcPr>
          <w:p w:rsidR="00447E67" w:rsidRPr="00C66BD3" w:rsidRDefault="00306A2B" w:rsidP="004D4229">
            <w:pPr>
              <w:spacing w:line="276" w:lineRule="auto"/>
              <w:jc w:val="center"/>
              <w:rPr>
                <w:b/>
              </w:rPr>
            </w:pPr>
            <w:r>
              <w:rPr>
                <w:b/>
              </w:rPr>
              <w:t>-</w:t>
            </w:r>
          </w:p>
        </w:tc>
        <w:tc>
          <w:tcPr>
            <w:tcW w:w="851" w:type="dxa"/>
            <w:tcBorders>
              <w:top w:val="single" w:sz="4" w:space="0" w:color="auto"/>
              <w:left w:val="single" w:sz="4" w:space="0" w:color="auto"/>
              <w:bottom w:val="single" w:sz="4" w:space="0" w:color="auto"/>
              <w:right w:val="single" w:sz="4" w:space="0" w:color="auto"/>
            </w:tcBorders>
            <w:hideMark/>
          </w:tcPr>
          <w:p w:rsidR="00447E67" w:rsidRPr="00C66BD3" w:rsidRDefault="00306A2B" w:rsidP="004D4229">
            <w:pPr>
              <w:spacing w:line="276" w:lineRule="auto"/>
              <w:jc w:val="center"/>
              <w:rPr>
                <w:b/>
              </w:rPr>
            </w:pPr>
            <w:r>
              <w:rPr>
                <w:b/>
              </w:rPr>
              <w:t>100,0</w:t>
            </w:r>
          </w:p>
        </w:tc>
      </w:tr>
      <w:tr w:rsidR="00447E67" w:rsidTr="004D4229">
        <w:trPr>
          <w:trHeight w:val="272"/>
        </w:trPr>
        <w:tc>
          <w:tcPr>
            <w:tcW w:w="709" w:type="dxa"/>
            <w:tcBorders>
              <w:top w:val="single" w:sz="4" w:space="0" w:color="auto"/>
              <w:left w:val="single" w:sz="4" w:space="0" w:color="auto"/>
              <w:bottom w:val="single" w:sz="4" w:space="0" w:color="auto"/>
              <w:right w:val="single" w:sz="4" w:space="0" w:color="auto"/>
            </w:tcBorders>
          </w:tcPr>
          <w:p w:rsidR="00447E67" w:rsidRPr="00447E67" w:rsidRDefault="00306A2B" w:rsidP="004D4229">
            <w:pPr>
              <w:pStyle w:val="a4"/>
              <w:spacing w:after="0" w:afterAutospacing="0" w:line="276" w:lineRule="auto"/>
              <w:jc w:val="both"/>
            </w:pPr>
            <w:r>
              <w:t>1.</w:t>
            </w:r>
          </w:p>
        </w:tc>
        <w:tc>
          <w:tcPr>
            <w:tcW w:w="3261"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pStyle w:val="a4"/>
              <w:spacing w:after="0" w:afterAutospacing="0" w:line="276" w:lineRule="auto"/>
              <w:jc w:val="both"/>
              <w:rPr>
                <w:i/>
              </w:rPr>
            </w:pPr>
            <w:r w:rsidRPr="00306A2B">
              <w:rPr>
                <w:i/>
              </w:rPr>
              <w:t>Расходы по обеспечению территорий документацией для осуществления градостроительной деятельност</w:t>
            </w:r>
            <w:proofErr w:type="gramStart"/>
            <w:r w:rsidRPr="00306A2B">
              <w:rPr>
                <w:i/>
              </w:rPr>
              <w:t>и-</w:t>
            </w:r>
            <w:proofErr w:type="gramEnd"/>
            <w:r w:rsidRPr="00306A2B">
              <w:rPr>
                <w:i/>
              </w:rPr>
              <w:t xml:space="preserve"> всего, в том числе:</w:t>
            </w:r>
          </w:p>
        </w:tc>
        <w:tc>
          <w:tcPr>
            <w:tcW w:w="2551"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pStyle w:val="a4"/>
              <w:spacing w:after="0" w:afterAutospacing="0" w:line="276" w:lineRule="auto"/>
              <w:jc w:val="both"/>
              <w:rPr>
                <w:i/>
              </w:rPr>
            </w:pPr>
            <w:r w:rsidRPr="00306A2B">
              <w:rPr>
                <w:i/>
              </w:rPr>
              <w:t>0412 0440 1 00000 244</w:t>
            </w:r>
          </w:p>
        </w:tc>
        <w:tc>
          <w:tcPr>
            <w:tcW w:w="1134"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spacing w:line="276" w:lineRule="auto"/>
              <w:jc w:val="center"/>
              <w:rPr>
                <w:i/>
              </w:rPr>
            </w:pPr>
            <w:r w:rsidRPr="00306A2B">
              <w:rPr>
                <w:i/>
              </w:rPr>
              <w:t>712,0</w:t>
            </w:r>
          </w:p>
        </w:tc>
        <w:tc>
          <w:tcPr>
            <w:tcW w:w="1134"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spacing w:line="276" w:lineRule="auto"/>
              <w:jc w:val="center"/>
              <w:rPr>
                <w:i/>
              </w:rPr>
            </w:pPr>
            <w:r w:rsidRPr="00306A2B">
              <w:rPr>
                <w:i/>
              </w:rPr>
              <w:t>712,0</w:t>
            </w:r>
          </w:p>
        </w:tc>
        <w:tc>
          <w:tcPr>
            <w:tcW w:w="1134"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spacing w:line="276" w:lineRule="auto"/>
              <w:jc w:val="center"/>
              <w:rPr>
                <w:i/>
              </w:rPr>
            </w:pPr>
            <w:r w:rsidRPr="00306A2B">
              <w:rPr>
                <w:i/>
              </w:rPr>
              <w:t>-</w:t>
            </w:r>
          </w:p>
        </w:tc>
        <w:tc>
          <w:tcPr>
            <w:tcW w:w="851" w:type="dxa"/>
            <w:tcBorders>
              <w:top w:val="single" w:sz="4" w:space="0" w:color="auto"/>
              <w:left w:val="single" w:sz="4" w:space="0" w:color="auto"/>
              <w:bottom w:val="single" w:sz="4" w:space="0" w:color="auto"/>
              <w:right w:val="single" w:sz="4" w:space="0" w:color="auto"/>
            </w:tcBorders>
            <w:hideMark/>
          </w:tcPr>
          <w:p w:rsidR="00447E67" w:rsidRPr="00306A2B" w:rsidRDefault="00306A2B" w:rsidP="004D4229">
            <w:pPr>
              <w:spacing w:line="276" w:lineRule="auto"/>
              <w:jc w:val="center"/>
              <w:rPr>
                <w:i/>
              </w:rPr>
            </w:pPr>
            <w:r w:rsidRPr="00306A2B">
              <w:rPr>
                <w:i/>
              </w:rPr>
              <w:t>100,0</w:t>
            </w:r>
          </w:p>
        </w:tc>
      </w:tr>
      <w:tr w:rsidR="00447E67" w:rsidTr="004D4229">
        <w:trPr>
          <w:trHeight w:val="272"/>
        </w:trPr>
        <w:tc>
          <w:tcPr>
            <w:tcW w:w="709" w:type="dxa"/>
            <w:tcBorders>
              <w:top w:val="single" w:sz="4" w:space="0" w:color="auto"/>
              <w:left w:val="single" w:sz="4" w:space="0" w:color="auto"/>
              <w:bottom w:val="single" w:sz="4" w:space="0" w:color="auto"/>
              <w:right w:val="single" w:sz="4" w:space="0" w:color="auto"/>
            </w:tcBorders>
          </w:tcPr>
          <w:p w:rsidR="00447E67" w:rsidRPr="00447E67" w:rsidRDefault="00447E67" w:rsidP="004D4229">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pStyle w:val="a4"/>
              <w:spacing w:after="0" w:afterAutospacing="0" w:line="276" w:lineRule="auto"/>
              <w:jc w:val="both"/>
            </w:pPr>
            <w:r>
              <w:t>- средства областного бюджета</w:t>
            </w:r>
          </w:p>
        </w:tc>
        <w:tc>
          <w:tcPr>
            <w:tcW w:w="2551"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pStyle w:val="a4"/>
              <w:spacing w:after="0" w:afterAutospacing="0" w:line="276" w:lineRule="auto"/>
              <w:jc w:val="both"/>
            </w:pPr>
            <w:r>
              <w:t>0412 0440170080 244</w:t>
            </w:r>
          </w:p>
        </w:tc>
        <w:tc>
          <w:tcPr>
            <w:tcW w:w="1134"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spacing w:line="276" w:lineRule="auto"/>
              <w:jc w:val="center"/>
            </w:pPr>
            <w:r>
              <w:t>500,0</w:t>
            </w:r>
          </w:p>
        </w:tc>
        <w:tc>
          <w:tcPr>
            <w:tcW w:w="1134"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spacing w:line="276" w:lineRule="auto"/>
              <w:jc w:val="center"/>
            </w:pPr>
            <w:r>
              <w:t>500,0</w:t>
            </w:r>
          </w:p>
        </w:tc>
        <w:tc>
          <w:tcPr>
            <w:tcW w:w="1134"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spacing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447E67" w:rsidRPr="00447E67" w:rsidRDefault="00306A2B" w:rsidP="004D4229">
            <w:pPr>
              <w:spacing w:line="276" w:lineRule="auto"/>
              <w:jc w:val="center"/>
            </w:pPr>
            <w:r>
              <w:t>100,0</w:t>
            </w:r>
          </w:p>
        </w:tc>
      </w:tr>
      <w:tr w:rsidR="00306A2B" w:rsidTr="004D4229">
        <w:trPr>
          <w:trHeight w:val="272"/>
        </w:trPr>
        <w:tc>
          <w:tcPr>
            <w:tcW w:w="709" w:type="dxa"/>
            <w:tcBorders>
              <w:top w:val="single" w:sz="4" w:space="0" w:color="auto"/>
              <w:left w:val="single" w:sz="4" w:space="0" w:color="auto"/>
              <w:bottom w:val="single" w:sz="4" w:space="0" w:color="auto"/>
              <w:right w:val="single" w:sz="4" w:space="0" w:color="auto"/>
            </w:tcBorders>
          </w:tcPr>
          <w:p w:rsidR="00306A2B" w:rsidRPr="00447E67" w:rsidRDefault="00306A2B" w:rsidP="004D4229">
            <w:pPr>
              <w:pStyle w:val="a4"/>
              <w:spacing w:after="0" w:afterAutospacing="0" w:line="276" w:lineRule="auto"/>
              <w:jc w:val="both"/>
            </w:pPr>
          </w:p>
        </w:tc>
        <w:tc>
          <w:tcPr>
            <w:tcW w:w="3261"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pStyle w:val="a4"/>
              <w:spacing w:after="0" w:afterAutospacing="0" w:line="276" w:lineRule="auto"/>
              <w:jc w:val="both"/>
            </w:pPr>
            <w:r>
              <w:t>- средства бюджета города</w:t>
            </w:r>
          </w:p>
        </w:tc>
        <w:tc>
          <w:tcPr>
            <w:tcW w:w="2551" w:type="dxa"/>
            <w:tcBorders>
              <w:top w:val="single" w:sz="4" w:space="0" w:color="auto"/>
              <w:left w:val="single" w:sz="4" w:space="0" w:color="auto"/>
              <w:bottom w:val="single" w:sz="4" w:space="0" w:color="auto"/>
              <w:right w:val="single" w:sz="4" w:space="0" w:color="auto"/>
            </w:tcBorders>
            <w:hideMark/>
          </w:tcPr>
          <w:p w:rsidR="00306A2B" w:rsidRPr="00306A2B" w:rsidRDefault="00306A2B" w:rsidP="004D4229">
            <w:pPr>
              <w:pStyle w:val="a4"/>
              <w:spacing w:after="0" w:afterAutospacing="0" w:line="276" w:lineRule="auto"/>
              <w:jc w:val="both"/>
            </w:pPr>
            <w:r>
              <w:t>0412 04401S0080 244</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306A2B">
            <w:pPr>
              <w:spacing w:line="276" w:lineRule="auto"/>
              <w:jc w:val="center"/>
            </w:pPr>
            <w:r>
              <w:t>212,0</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212,0</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100,0</w:t>
            </w:r>
          </w:p>
        </w:tc>
      </w:tr>
      <w:tr w:rsidR="00306A2B" w:rsidTr="004D4229">
        <w:trPr>
          <w:trHeight w:val="272"/>
        </w:trPr>
        <w:tc>
          <w:tcPr>
            <w:tcW w:w="709" w:type="dxa"/>
            <w:tcBorders>
              <w:top w:val="single" w:sz="4" w:space="0" w:color="auto"/>
              <w:left w:val="single" w:sz="4" w:space="0" w:color="auto"/>
              <w:bottom w:val="single" w:sz="4" w:space="0" w:color="auto"/>
              <w:right w:val="single" w:sz="4" w:space="0" w:color="auto"/>
            </w:tcBorders>
          </w:tcPr>
          <w:p w:rsidR="00306A2B" w:rsidRPr="00447E67" w:rsidRDefault="00306A2B" w:rsidP="004D4229">
            <w:pPr>
              <w:pStyle w:val="a4"/>
              <w:spacing w:after="0" w:afterAutospacing="0" w:line="276" w:lineRule="auto"/>
              <w:jc w:val="both"/>
            </w:pPr>
            <w:r>
              <w:lastRenderedPageBreak/>
              <w:t>2.</w:t>
            </w:r>
          </w:p>
        </w:tc>
        <w:tc>
          <w:tcPr>
            <w:tcW w:w="3261" w:type="dxa"/>
            <w:tcBorders>
              <w:top w:val="single" w:sz="4" w:space="0" w:color="auto"/>
              <w:left w:val="single" w:sz="4" w:space="0" w:color="auto"/>
              <w:bottom w:val="single" w:sz="4" w:space="0" w:color="auto"/>
              <w:right w:val="single" w:sz="4" w:space="0" w:color="auto"/>
            </w:tcBorders>
            <w:hideMark/>
          </w:tcPr>
          <w:p w:rsidR="00306A2B" w:rsidRPr="00447E67" w:rsidRDefault="003C37B3" w:rsidP="004D4229">
            <w:pPr>
              <w:pStyle w:val="a4"/>
              <w:spacing w:after="0" w:afterAutospacing="0" w:line="276" w:lineRule="auto"/>
              <w:jc w:val="both"/>
            </w:pPr>
            <w:r>
              <w:t xml:space="preserve">Непрограммные расходы </w:t>
            </w:r>
            <w:r w:rsidR="00306A2B">
              <w:t xml:space="preserve"> </w:t>
            </w:r>
            <w:r>
              <w:t>(</w:t>
            </w:r>
            <w:r w:rsidR="00306A2B">
              <w:t>расходы на оплату штрафа, предусмотренного ч.1 ст.13.11 КоАП РФ в соответствии с постановлением мирового судьи судебного участка №1 г</w:t>
            </w:r>
            <w:proofErr w:type="gramStart"/>
            <w:r w:rsidR="00306A2B">
              <w:t>.К</w:t>
            </w:r>
            <w:proofErr w:type="gramEnd"/>
            <w:r w:rsidR="00306A2B">
              <w:t>иржач и Киржачского района от 16.09.2024 (Дело № 5-317/2-2024)</w:t>
            </w:r>
          </w:p>
        </w:tc>
        <w:tc>
          <w:tcPr>
            <w:tcW w:w="2551"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pStyle w:val="a4"/>
              <w:spacing w:after="0" w:afterAutospacing="0" w:line="276" w:lineRule="auto"/>
              <w:jc w:val="both"/>
            </w:pPr>
            <w:r>
              <w:t>0412 9990022280 853</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60,0</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60,0</w:t>
            </w:r>
          </w:p>
        </w:tc>
        <w:tc>
          <w:tcPr>
            <w:tcW w:w="1134"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w:t>
            </w:r>
          </w:p>
        </w:tc>
        <w:tc>
          <w:tcPr>
            <w:tcW w:w="851" w:type="dxa"/>
            <w:tcBorders>
              <w:top w:val="single" w:sz="4" w:space="0" w:color="auto"/>
              <w:left w:val="single" w:sz="4" w:space="0" w:color="auto"/>
              <w:bottom w:val="single" w:sz="4" w:space="0" w:color="auto"/>
              <w:right w:val="single" w:sz="4" w:space="0" w:color="auto"/>
            </w:tcBorders>
            <w:hideMark/>
          </w:tcPr>
          <w:p w:rsidR="00306A2B" w:rsidRPr="00447E67" w:rsidRDefault="00306A2B" w:rsidP="004D4229">
            <w:pPr>
              <w:spacing w:line="276" w:lineRule="auto"/>
              <w:jc w:val="center"/>
            </w:pPr>
            <w:r>
              <w:t>100,0</w:t>
            </w:r>
          </w:p>
        </w:tc>
      </w:tr>
    </w:tbl>
    <w:p w:rsidR="009727D6" w:rsidRDefault="009727D6" w:rsidP="003C789B">
      <w:pPr>
        <w:pStyle w:val="a4"/>
        <w:spacing w:before="0" w:beforeAutospacing="0" w:after="0" w:afterAutospacing="0"/>
        <w:jc w:val="both"/>
        <w:rPr>
          <w:sz w:val="28"/>
          <w:szCs w:val="28"/>
        </w:rPr>
      </w:pPr>
    </w:p>
    <w:p w:rsidR="00F32480" w:rsidRDefault="009727D6" w:rsidP="003C789B">
      <w:pPr>
        <w:pStyle w:val="a4"/>
        <w:spacing w:before="0" w:beforeAutospacing="0" w:after="0" w:afterAutospacing="0"/>
        <w:jc w:val="both"/>
        <w:rPr>
          <w:sz w:val="28"/>
          <w:szCs w:val="28"/>
        </w:rPr>
      </w:pPr>
      <w:r>
        <w:rPr>
          <w:sz w:val="28"/>
          <w:szCs w:val="28"/>
        </w:rPr>
        <w:t xml:space="preserve">     </w:t>
      </w:r>
      <w:r w:rsidR="008A7542" w:rsidRPr="008A7542">
        <w:rPr>
          <w:b/>
          <w:sz w:val="28"/>
          <w:szCs w:val="28"/>
        </w:rPr>
        <w:t>1.</w:t>
      </w:r>
      <w:r>
        <w:rPr>
          <w:sz w:val="28"/>
          <w:szCs w:val="28"/>
        </w:rPr>
        <w:t xml:space="preserve"> </w:t>
      </w:r>
      <w:r w:rsidR="00A87984">
        <w:rPr>
          <w:sz w:val="28"/>
          <w:szCs w:val="28"/>
        </w:rPr>
        <w:t xml:space="preserve">   </w:t>
      </w:r>
      <w:proofErr w:type="gramStart"/>
      <w:r w:rsidR="00A87984">
        <w:rPr>
          <w:sz w:val="28"/>
          <w:szCs w:val="28"/>
        </w:rPr>
        <w:t>На основании Соглашения</w:t>
      </w:r>
      <w:r w:rsidR="00086D4C">
        <w:rPr>
          <w:sz w:val="28"/>
          <w:szCs w:val="28"/>
        </w:rPr>
        <w:t xml:space="preserve"> с Министерством</w:t>
      </w:r>
      <w:r w:rsidR="00330946">
        <w:rPr>
          <w:sz w:val="28"/>
          <w:szCs w:val="28"/>
        </w:rPr>
        <w:t xml:space="preserve"> </w:t>
      </w:r>
      <w:r w:rsidR="00A87984">
        <w:rPr>
          <w:sz w:val="28"/>
          <w:szCs w:val="28"/>
        </w:rPr>
        <w:t xml:space="preserve"> архитектуры </w:t>
      </w:r>
      <w:r w:rsidR="00330946">
        <w:rPr>
          <w:sz w:val="28"/>
          <w:szCs w:val="28"/>
        </w:rPr>
        <w:t xml:space="preserve"> и строительства </w:t>
      </w:r>
      <w:r w:rsidR="002B43C3">
        <w:rPr>
          <w:sz w:val="28"/>
          <w:szCs w:val="28"/>
        </w:rPr>
        <w:t xml:space="preserve"> Вл</w:t>
      </w:r>
      <w:r w:rsidR="00086D4C">
        <w:rPr>
          <w:sz w:val="28"/>
          <w:szCs w:val="28"/>
        </w:rPr>
        <w:t>адимирской области от 29.01.2024</w:t>
      </w:r>
      <w:r w:rsidR="00A87984">
        <w:rPr>
          <w:sz w:val="28"/>
          <w:szCs w:val="28"/>
        </w:rPr>
        <w:t xml:space="preserve"> № </w:t>
      </w:r>
      <w:r w:rsidR="00086D4C">
        <w:rPr>
          <w:sz w:val="28"/>
          <w:szCs w:val="28"/>
        </w:rPr>
        <w:t>66</w:t>
      </w:r>
      <w:r w:rsidR="00BA38E5">
        <w:rPr>
          <w:sz w:val="28"/>
          <w:szCs w:val="28"/>
        </w:rPr>
        <w:t xml:space="preserve"> «О </w:t>
      </w:r>
      <w:r w:rsidR="00B102F5">
        <w:rPr>
          <w:sz w:val="28"/>
          <w:szCs w:val="28"/>
        </w:rPr>
        <w:t xml:space="preserve">предоставлении </w:t>
      </w:r>
      <w:r w:rsidR="00A87984">
        <w:rPr>
          <w:sz w:val="28"/>
          <w:szCs w:val="28"/>
        </w:rPr>
        <w:t xml:space="preserve"> субсидии из областного бюджета на софинансирование расходных обязательств муниципального образования город Киржач Киржачского района по реализации мероприятий подпрограммы «Обеспечение территорий документацией для осуществления градостроительной деятельности» государственной программы Владимирской области «Обеспечение доступным и комфортным жильем населения Владимирской области»  </w:t>
      </w:r>
      <w:r w:rsidR="00111358">
        <w:rPr>
          <w:sz w:val="28"/>
          <w:szCs w:val="28"/>
        </w:rPr>
        <w:t xml:space="preserve"> </w:t>
      </w:r>
      <w:r w:rsidR="00A87984">
        <w:rPr>
          <w:sz w:val="28"/>
          <w:szCs w:val="28"/>
        </w:rPr>
        <w:t xml:space="preserve">бюджету города </w:t>
      </w:r>
      <w:r w:rsidR="00111358">
        <w:rPr>
          <w:sz w:val="28"/>
          <w:szCs w:val="28"/>
        </w:rPr>
        <w:t xml:space="preserve"> предусмотрены </w:t>
      </w:r>
      <w:r w:rsidR="00BA38E5">
        <w:rPr>
          <w:sz w:val="28"/>
          <w:szCs w:val="28"/>
        </w:rPr>
        <w:t>б</w:t>
      </w:r>
      <w:r w:rsidR="00B102F5">
        <w:rPr>
          <w:sz w:val="28"/>
          <w:szCs w:val="28"/>
        </w:rPr>
        <w:t>ю</w:t>
      </w:r>
      <w:r w:rsidR="00086D4C">
        <w:rPr>
          <w:sz w:val="28"/>
          <w:szCs w:val="28"/>
        </w:rPr>
        <w:t>джетные назначения в сумме 500,0</w:t>
      </w:r>
      <w:proofErr w:type="gramEnd"/>
      <w:r w:rsidR="002B43C3">
        <w:rPr>
          <w:sz w:val="28"/>
          <w:szCs w:val="28"/>
        </w:rPr>
        <w:t xml:space="preserve"> тысяч </w:t>
      </w:r>
      <w:r w:rsidR="00111358">
        <w:rPr>
          <w:sz w:val="28"/>
          <w:szCs w:val="28"/>
        </w:rPr>
        <w:t xml:space="preserve">рублей. </w:t>
      </w:r>
    </w:p>
    <w:p w:rsidR="00CC116F" w:rsidRDefault="00F32480" w:rsidP="00DE4459">
      <w:pPr>
        <w:pStyle w:val="a4"/>
        <w:spacing w:before="0" w:beforeAutospacing="0" w:after="0" w:afterAutospacing="0"/>
        <w:jc w:val="both"/>
        <w:rPr>
          <w:rStyle w:val="a5"/>
          <w:b w:val="0"/>
          <w:bCs w:val="0"/>
          <w:sz w:val="28"/>
          <w:szCs w:val="28"/>
        </w:rPr>
      </w:pPr>
      <w:r>
        <w:rPr>
          <w:sz w:val="28"/>
          <w:szCs w:val="28"/>
        </w:rPr>
        <w:t xml:space="preserve">     </w:t>
      </w:r>
      <w:r w:rsidR="00111358">
        <w:rPr>
          <w:sz w:val="28"/>
          <w:szCs w:val="28"/>
        </w:rPr>
        <w:t>Софинансировани</w:t>
      </w:r>
      <w:r w:rsidR="00BA38E5">
        <w:rPr>
          <w:sz w:val="28"/>
          <w:szCs w:val="28"/>
        </w:rPr>
        <w:t>е</w:t>
      </w:r>
      <w:r w:rsidR="000B4E82">
        <w:rPr>
          <w:sz w:val="28"/>
          <w:szCs w:val="28"/>
        </w:rPr>
        <w:t xml:space="preserve"> </w:t>
      </w:r>
      <w:r w:rsidR="002B43C3">
        <w:rPr>
          <w:sz w:val="28"/>
          <w:szCs w:val="28"/>
        </w:rPr>
        <w:t>из бюджета города  в су</w:t>
      </w:r>
      <w:r w:rsidR="00764E2D">
        <w:rPr>
          <w:sz w:val="28"/>
          <w:szCs w:val="28"/>
        </w:rPr>
        <w:t>мме 212</w:t>
      </w:r>
      <w:r w:rsidR="00086D4C">
        <w:rPr>
          <w:sz w:val="28"/>
          <w:szCs w:val="28"/>
        </w:rPr>
        <w:t>,0</w:t>
      </w:r>
      <w:r w:rsidR="00111358">
        <w:rPr>
          <w:sz w:val="28"/>
          <w:szCs w:val="28"/>
        </w:rPr>
        <w:t xml:space="preserve"> тыс</w:t>
      </w:r>
      <w:proofErr w:type="gramStart"/>
      <w:r w:rsidR="00111358">
        <w:rPr>
          <w:sz w:val="28"/>
          <w:szCs w:val="28"/>
        </w:rPr>
        <w:t>.р</w:t>
      </w:r>
      <w:proofErr w:type="gramEnd"/>
      <w:r w:rsidR="00111358">
        <w:rPr>
          <w:sz w:val="28"/>
          <w:szCs w:val="28"/>
        </w:rPr>
        <w:t xml:space="preserve">ублей утверждено решением СНД города Киржач </w:t>
      </w:r>
      <w:r w:rsidR="00306A2B">
        <w:rPr>
          <w:sz w:val="28"/>
          <w:szCs w:val="28"/>
        </w:rPr>
        <w:t xml:space="preserve"> 11.12.2023 № 59/385</w:t>
      </w:r>
      <w:r w:rsidR="00B102F5">
        <w:rPr>
          <w:sz w:val="28"/>
          <w:szCs w:val="28"/>
        </w:rPr>
        <w:t xml:space="preserve"> «О бюджете муниципального образования город К</w:t>
      </w:r>
      <w:r w:rsidR="00086D4C">
        <w:rPr>
          <w:sz w:val="28"/>
          <w:szCs w:val="28"/>
        </w:rPr>
        <w:t>иржач Киржачского района на 2024 год и  плановый период 2025 и 2026</w:t>
      </w:r>
      <w:r w:rsidR="00B102F5">
        <w:rPr>
          <w:sz w:val="28"/>
          <w:szCs w:val="28"/>
        </w:rPr>
        <w:t xml:space="preserve"> годов»</w:t>
      </w:r>
      <w:r w:rsidR="001E36F2">
        <w:rPr>
          <w:sz w:val="28"/>
          <w:szCs w:val="28"/>
        </w:rPr>
        <w:t>.</w:t>
      </w:r>
    </w:p>
    <w:p w:rsidR="00330946" w:rsidRPr="00803D64" w:rsidRDefault="00330946" w:rsidP="00330946">
      <w:pPr>
        <w:pStyle w:val="a4"/>
        <w:spacing w:before="0" w:beforeAutospacing="0" w:after="0" w:afterAutospacing="0"/>
        <w:jc w:val="both"/>
        <w:rPr>
          <w:rStyle w:val="a5"/>
          <w:b w:val="0"/>
          <w:bCs w:val="0"/>
          <w:sz w:val="28"/>
          <w:szCs w:val="28"/>
        </w:rPr>
      </w:pPr>
      <w:r>
        <w:rPr>
          <w:sz w:val="28"/>
          <w:szCs w:val="28"/>
        </w:rPr>
        <w:t xml:space="preserve">     </w:t>
      </w:r>
      <w:r w:rsidR="00086D4C">
        <w:rPr>
          <w:sz w:val="28"/>
          <w:szCs w:val="28"/>
        </w:rPr>
        <w:t>Финансирование  расходов  в 2024</w:t>
      </w:r>
      <w:r>
        <w:rPr>
          <w:sz w:val="28"/>
          <w:szCs w:val="28"/>
        </w:rPr>
        <w:t xml:space="preserve"> году за счет субсидии из областного бюджета производилось на основании заявок администрации города Киржач на финансирование и подтверждающих документов на оплату доли бюджета города.</w:t>
      </w:r>
    </w:p>
    <w:p w:rsidR="00CC116F" w:rsidRDefault="00CC116F" w:rsidP="001E7418">
      <w:pPr>
        <w:pStyle w:val="a4"/>
        <w:spacing w:before="0" w:beforeAutospacing="0" w:after="0" w:afterAutospacing="0"/>
        <w:jc w:val="center"/>
        <w:rPr>
          <w:rStyle w:val="a5"/>
          <w:bCs w:val="0"/>
          <w:i/>
        </w:rPr>
      </w:pPr>
    </w:p>
    <w:p w:rsidR="00CC116F" w:rsidRDefault="00CC116F" w:rsidP="001E7418">
      <w:pPr>
        <w:pStyle w:val="a4"/>
        <w:spacing w:before="0" w:beforeAutospacing="0" w:after="0" w:afterAutospacing="0"/>
        <w:jc w:val="center"/>
        <w:rPr>
          <w:rStyle w:val="a5"/>
          <w:bCs w:val="0"/>
          <w:i/>
        </w:rPr>
      </w:pPr>
    </w:p>
    <w:p w:rsidR="00F32480" w:rsidRDefault="00F32480" w:rsidP="00C643C4">
      <w:pPr>
        <w:pStyle w:val="a4"/>
        <w:spacing w:before="0" w:beforeAutospacing="0" w:after="0" w:afterAutospacing="0"/>
        <w:rPr>
          <w:rStyle w:val="a5"/>
          <w:bCs w:val="0"/>
          <w:i/>
        </w:rPr>
        <w:sectPr w:rsidR="00F32480" w:rsidSect="00EF7206">
          <w:pgSz w:w="11906" w:h="16838"/>
          <w:pgMar w:top="568" w:right="566" w:bottom="567" w:left="1134" w:header="708" w:footer="708" w:gutter="0"/>
          <w:cols w:space="708"/>
          <w:docGrid w:linePitch="360"/>
        </w:sectPr>
      </w:pPr>
    </w:p>
    <w:p w:rsidR="007A555D" w:rsidRPr="007578A6" w:rsidRDefault="001E7418" w:rsidP="001E7418">
      <w:pPr>
        <w:pStyle w:val="a4"/>
        <w:spacing w:before="0" w:beforeAutospacing="0" w:after="0" w:afterAutospacing="0"/>
        <w:jc w:val="center"/>
        <w:rPr>
          <w:rStyle w:val="a5"/>
          <w:b w:val="0"/>
          <w:bCs w:val="0"/>
          <w:i/>
          <w:sz w:val="28"/>
          <w:szCs w:val="28"/>
        </w:rPr>
      </w:pPr>
      <w:r w:rsidRPr="007578A6">
        <w:rPr>
          <w:rStyle w:val="a5"/>
          <w:bCs w:val="0"/>
          <w:i/>
          <w:sz w:val="28"/>
          <w:szCs w:val="28"/>
        </w:rPr>
        <w:lastRenderedPageBreak/>
        <w:t>Использование субсидии  областного бюджета на софинансирование расходных обязательств муниципального образования по реализации мероприятий</w:t>
      </w:r>
      <w:r w:rsidRPr="007578A6">
        <w:rPr>
          <w:i/>
          <w:sz w:val="28"/>
          <w:szCs w:val="28"/>
        </w:rPr>
        <w:t xml:space="preserve"> </w:t>
      </w:r>
      <w:r w:rsidRPr="007578A6">
        <w:rPr>
          <w:b/>
          <w:i/>
          <w:sz w:val="28"/>
          <w:szCs w:val="28"/>
        </w:rPr>
        <w:t>подпрограммы «Обеспечение территорий документацией для осуществления градостроительной деятельности» государственной программы Владимирской области «Обеспечение доступным и комфортным жильем населения Владимирской области»</w:t>
      </w:r>
    </w:p>
    <w:tbl>
      <w:tblPr>
        <w:tblpPr w:leftFromText="180" w:rightFromText="180" w:vertAnchor="text" w:horzAnchor="margin" w:tblpXSpec="center" w:tblpY="204"/>
        <w:tblW w:w="13041" w:type="dxa"/>
        <w:tblLayout w:type="fixed"/>
        <w:tblCellMar>
          <w:left w:w="0" w:type="dxa"/>
          <w:right w:w="0" w:type="dxa"/>
        </w:tblCellMar>
        <w:tblLook w:val="04A0"/>
      </w:tblPr>
      <w:tblGrid>
        <w:gridCol w:w="550"/>
        <w:gridCol w:w="2711"/>
        <w:gridCol w:w="850"/>
        <w:gridCol w:w="851"/>
        <w:gridCol w:w="1134"/>
        <w:gridCol w:w="4394"/>
        <w:gridCol w:w="2551"/>
      </w:tblGrid>
      <w:tr w:rsidR="007C22B2" w:rsidTr="006D4B0D">
        <w:trPr>
          <w:trHeight w:val="12"/>
        </w:trPr>
        <w:tc>
          <w:tcPr>
            <w:tcW w:w="550" w:type="dxa"/>
            <w:hideMark/>
          </w:tcPr>
          <w:p w:rsidR="007C22B2" w:rsidRDefault="007C22B2" w:rsidP="007C22B2">
            <w:pPr>
              <w:spacing w:after="200" w:line="276" w:lineRule="auto"/>
            </w:pPr>
          </w:p>
        </w:tc>
        <w:tc>
          <w:tcPr>
            <w:tcW w:w="2711" w:type="dxa"/>
            <w:hideMark/>
          </w:tcPr>
          <w:p w:rsidR="007C22B2" w:rsidRDefault="007C22B2" w:rsidP="007C22B2">
            <w:pPr>
              <w:spacing w:after="200" w:line="276" w:lineRule="auto"/>
            </w:pPr>
          </w:p>
        </w:tc>
        <w:tc>
          <w:tcPr>
            <w:tcW w:w="850" w:type="dxa"/>
            <w:hideMark/>
          </w:tcPr>
          <w:p w:rsidR="007C22B2" w:rsidRDefault="007C22B2" w:rsidP="007C22B2">
            <w:pPr>
              <w:spacing w:after="200" w:line="276" w:lineRule="auto"/>
            </w:pPr>
          </w:p>
        </w:tc>
        <w:tc>
          <w:tcPr>
            <w:tcW w:w="851" w:type="dxa"/>
            <w:hideMark/>
          </w:tcPr>
          <w:p w:rsidR="007C22B2" w:rsidRDefault="007C22B2" w:rsidP="007C22B2">
            <w:pPr>
              <w:spacing w:after="200" w:line="276" w:lineRule="auto"/>
            </w:pPr>
          </w:p>
        </w:tc>
        <w:tc>
          <w:tcPr>
            <w:tcW w:w="1134" w:type="dxa"/>
            <w:hideMark/>
          </w:tcPr>
          <w:p w:rsidR="007C22B2" w:rsidRDefault="007C22B2" w:rsidP="007C22B2">
            <w:pPr>
              <w:spacing w:after="200" w:line="276" w:lineRule="auto"/>
            </w:pPr>
          </w:p>
        </w:tc>
        <w:tc>
          <w:tcPr>
            <w:tcW w:w="4394" w:type="dxa"/>
            <w:hideMark/>
          </w:tcPr>
          <w:p w:rsidR="007C22B2" w:rsidRDefault="007C22B2" w:rsidP="007C22B2">
            <w:pPr>
              <w:spacing w:after="200" w:line="276" w:lineRule="auto"/>
            </w:pPr>
          </w:p>
        </w:tc>
        <w:tc>
          <w:tcPr>
            <w:tcW w:w="2551" w:type="dxa"/>
            <w:hideMark/>
          </w:tcPr>
          <w:p w:rsidR="007C22B2" w:rsidRDefault="007C22B2" w:rsidP="007C22B2">
            <w:pPr>
              <w:spacing w:after="200" w:line="276" w:lineRule="auto"/>
            </w:pPr>
          </w:p>
        </w:tc>
      </w:tr>
    </w:tbl>
    <w:p w:rsidR="0054048A" w:rsidRPr="007578A6" w:rsidRDefault="0054048A" w:rsidP="00F40F11">
      <w:pPr>
        <w:pStyle w:val="a4"/>
        <w:spacing w:before="0" w:beforeAutospacing="0" w:after="0" w:afterAutospacing="0"/>
        <w:jc w:val="both"/>
        <w:rPr>
          <w:rStyle w:val="a5"/>
          <w:b w:val="0"/>
          <w:bCs w:val="0"/>
          <w:sz w:val="28"/>
          <w:szCs w:val="28"/>
        </w:rPr>
      </w:pPr>
    </w:p>
    <w:tbl>
      <w:tblPr>
        <w:tblW w:w="15791" w:type="dxa"/>
        <w:tblLayout w:type="fixed"/>
        <w:tblCellMar>
          <w:left w:w="0" w:type="dxa"/>
          <w:right w:w="0" w:type="dxa"/>
        </w:tblCellMar>
        <w:tblLook w:val="04A0"/>
      </w:tblPr>
      <w:tblGrid>
        <w:gridCol w:w="551"/>
        <w:gridCol w:w="1449"/>
        <w:gridCol w:w="1551"/>
        <w:gridCol w:w="1276"/>
        <w:gridCol w:w="1059"/>
        <w:gridCol w:w="6503"/>
        <w:gridCol w:w="3402"/>
      </w:tblGrid>
      <w:tr w:rsidR="008F5376" w:rsidTr="00F02A6E">
        <w:tc>
          <w:tcPr>
            <w:tcW w:w="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N</w:t>
            </w:r>
            <w:r>
              <w:rPr>
                <w:rFonts w:eastAsia="Times New Roman"/>
                <w:color w:val="2D2D2D"/>
                <w:sz w:val="19"/>
                <w:szCs w:val="19"/>
              </w:rPr>
              <w:br/>
            </w:r>
            <w:proofErr w:type="gramStart"/>
            <w:r>
              <w:rPr>
                <w:rFonts w:eastAsia="Times New Roman"/>
                <w:color w:val="2D2D2D"/>
                <w:sz w:val="19"/>
                <w:szCs w:val="19"/>
              </w:rPr>
              <w:t>п</w:t>
            </w:r>
            <w:proofErr w:type="gramEnd"/>
            <w:r>
              <w:rPr>
                <w:rFonts w:eastAsia="Times New Roman"/>
                <w:color w:val="2D2D2D"/>
                <w:sz w:val="19"/>
                <w:szCs w:val="19"/>
              </w:rPr>
              <w:t>/п</w:t>
            </w:r>
          </w:p>
        </w:tc>
        <w:tc>
          <w:tcPr>
            <w:tcW w:w="144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Наименование заказчиков, объектов</w:t>
            </w:r>
          </w:p>
        </w:tc>
        <w:tc>
          <w:tcPr>
            <w:tcW w:w="1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Профинансировано</w:t>
            </w:r>
          </w:p>
        </w:tc>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Исполнено</w:t>
            </w:r>
          </w:p>
        </w:tc>
        <w:tc>
          <w:tcPr>
            <w:tcW w:w="10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Остатки средств на счетах в казначействе</w:t>
            </w:r>
          </w:p>
        </w:tc>
        <w:tc>
          <w:tcPr>
            <w:tcW w:w="6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Реквизиты заключенных контрактов (договоров), наименование подрядной организации,</w:t>
            </w:r>
            <w:r>
              <w:rPr>
                <w:rFonts w:eastAsia="Times New Roman"/>
                <w:color w:val="2D2D2D"/>
                <w:sz w:val="19"/>
                <w:szCs w:val="19"/>
              </w:rPr>
              <w:br/>
              <w:t>сроки окончания контрактов</w: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Краткая информация о состоянии объекта &lt;**&gt;</w:t>
            </w:r>
          </w:p>
        </w:tc>
      </w:tr>
      <w:tr w:rsidR="008F5376" w:rsidTr="00F02A6E">
        <w:tc>
          <w:tcPr>
            <w:tcW w:w="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1</w:t>
            </w:r>
          </w:p>
        </w:tc>
        <w:tc>
          <w:tcPr>
            <w:tcW w:w="144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2</w:t>
            </w:r>
          </w:p>
        </w:tc>
        <w:tc>
          <w:tcPr>
            <w:tcW w:w="1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6</w:t>
            </w:r>
          </w:p>
        </w:tc>
        <w:tc>
          <w:tcPr>
            <w:tcW w:w="10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7</w:t>
            </w:r>
          </w:p>
        </w:tc>
        <w:tc>
          <w:tcPr>
            <w:tcW w:w="6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8</w:t>
            </w: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19"/>
                <w:szCs w:val="19"/>
              </w:rPr>
            </w:pPr>
            <w:r>
              <w:rPr>
                <w:rFonts w:eastAsia="Times New Roman"/>
                <w:color w:val="2D2D2D"/>
                <w:sz w:val="19"/>
                <w:szCs w:val="19"/>
              </w:rPr>
              <w:t>9</w:t>
            </w:r>
          </w:p>
        </w:tc>
      </w:tr>
      <w:tr w:rsidR="008F5376" w:rsidTr="00F02A6E">
        <w:tc>
          <w:tcPr>
            <w:tcW w:w="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6" w:lineRule="auto"/>
            </w:pPr>
          </w:p>
        </w:tc>
        <w:tc>
          <w:tcPr>
            <w:tcW w:w="144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6" w:lineRule="auto"/>
            </w:pPr>
          </w:p>
        </w:tc>
        <w:tc>
          <w:tcPr>
            <w:tcW w:w="1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jc w:val="center"/>
              <w:rPr>
                <w:rFonts w:eastAsia="Times New Roman"/>
                <w:b/>
                <w:sz w:val="20"/>
                <w:szCs w:val="20"/>
              </w:rPr>
            </w:pPr>
            <w:r>
              <w:rPr>
                <w:rFonts w:eastAsia="Times New Roman"/>
                <w:b/>
                <w:sz w:val="20"/>
                <w:szCs w:val="20"/>
              </w:rPr>
              <w:t>712,0</w:t>
            </w:r>
          </w:p>
          <w:p w:rsidR="00F02A6E" w:rsidRDefault="00F02A6E">
            <w:pPr>
              <w:jc w:val="center"/>
              <w:rPr>
                <w:rFonts w:eastAsia="Times New Roman"/>
                <w:b/>
                <w:sz w:val="20"/>
                <w:szCs w:val="20"/>
              </w:rPr>
            </w:pPr>
            <w:r>
              <w:rPr>
                <w:rFonts w:eastAsia="Times New Roman"/>
                <w:b/>
                <w:sz w:val="20"/>
                <w:szCs w:val="20"/>
              </w:rPr>
              <w:t>в т.ч.:</w:t>
            </w:r>
          </w:p>
          <w:p w:rsidR="00F02A6E" w:rsidRDefault="00F02A6E">
            <w:pPr>
              <w:jc w:val="center"/>
              <w:rPr>
                <w:rFonts w:eastAsia="Times New Roman"/>
                <w:b/>
                <w:sz w:val="20"/>
                <w:szCs w:val="20"/>
              </w:rPr>
            </w:pPr>
            <w:r>
              <w:rPr>
                <w:rFonts w:eastAsia="Times New Roman"/>
                <w:b/>
                <w:sz w:val="20"/>
                <w:szCs w:val="20"/>
              </w:rPr>
              <w:t>ОБ – 500,0</w:t>
            </w:r>
          </w:p>
          <w:p w:rsidR="00F02A6E" w:rsidRDefault="00F02A6E">
            <w:pPr>
              <w:jc w:val="center"/>
              <w:rPr>
                <w:rFonts w:eastAsia="Times New Roman"/>
                <w:b/>
                <w:sz w:val="20"/>
                <w:szCs w:val="20"/>
              </w:rPr>
            </w:pPr>
            <w:r>
              <w:rPr>
                <w:rFonts w:eastAsia="Times New Roman"/>
                <w:b/>
                <w:sz w:val="20"/>
                <w:szCs w:val="20"/>
              </w:rPr>
              <w:t>МБ-212,0</w:t>
            </w:r>
          </w:p>
        </w:tc>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jc w:val="center"/>
              <w:rPr>
                <w:rFonts w:eastAsia="Times New Roman"/>
                <w:b/>
                <w:sz w:val="20"/>
                <w:szCs w:val="20"/>
              </w:rPr>
            </w:pPr>
            <w:r>
              <w:rPr>
                <w:rFonts w:eastAsia="Times New Roman"/>
                <w:b/>
                <w:sz w:val="20"/>
                <w:szCs w:val="20"/>
              </w:rPr>
              <w:t>712,0</w:t>
            </w:r>
          </w:p>
          <w:p w:rsidR="00F02A6E" w:rsidRDefault="00F02A6E">
            <w:pPr>
              <w:jc w:val="center"/>
              <w:rPr>
                <w:rFonts w:eastAsia="Times New Roman"/>
                <w:b/>
                <w:sz w:val="20"/>
                <w:szCs w:val="20"/>
              </w:rPr>
            </w:pPr>
            <w:r>
              <w:rPr>
                <w:rFonts w:eastAsia="Times New Roman"/>
                <w:b/>
                <w:sz w:val="20"/>
                <w:szCs w:val="20"/>
              </w:rPr>
              <w:t>в т.ч.:</w:t>
            </w:r>
          </w:p>
          <w:p w:rsidR="00F02A6E" w:rsidRDefault="00F02A6E" w:rsidP="00F02A6E">
            <w:pPr>
              <w:jc w:val="center"/>
              <w:rPr>
                <w:rFonts w:eastAsia="Times New Roman"/>
                <w:b/>
                <w:sz w:val="20"/>
                <w:szCs w:val="20"/>
              </w:rPr>
            </w:pPr>
            <w:r>
              <w:rPr>
                <w:rFonts w:eastAsia="Times New Roman"/>
                <w:b/>
                <w:sz w:val="20"/>
                <w:szCs w:val="20"/>
              </w:rPr>
              <w:t>ОБ – 500,0</w:t>
            </w:r>
          </w:p>
          <w:p w:rsidR="00F02A6E" w:rsidRDefault="00F02A6E" w:rsidP="00F02A6E">
            <w:pPr>
              <w:jc w:val="center"/>
              <w:rPr>
                <w:rFonts w:eastAsia="Times New Roman"/>
                <w:b/>
                <w:sz w:val="20"/>
                <w:szCs w:val="20"/>
              </w:rPr>
            </w:pPr>
            <w:r>
              <w:rPr>
                <w:rFonts w:eastAsia="Times New Roman"/>
                <w:b/>
                <w:sz w:val="20"/>
                <w:szCs w:val="20"/>
              </w:rPr>
              <w:t>МБ-212,0</w:t>
            </w:r>
          </w:p>
        </w:tc>
        <w:tc>
          <w:tcPr>
            <w:tcW w:w="10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jc w:val="center"/>
              <w:rPr>
                <w:rFonts w:eastAsia="Times New Roman"/>
                <w:b/>
                <w:sz w:val="20"/>
                <w:szCs w:val="20"/>
              </w:rPr>
            </w:pPr>
            <w:r>
              <w:rPr>
                <w:rFonts w:eastAsia="Times New Roman"/>
                <w:b/>
                <w:sz w:val="20"/>
                <w:szCs w:val="20"/>
              </w:rPr>
              <w:t>0</w:t>
            </w:r>
          </w:p>
        </w:tc>
        <w:tc>
          <w:tcPr>
            <w:tcW w:w="650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6" w:lineRule="auto"/>
            </w:pPr>
          </w:p>
        </w:tc>
        <w:tc>
          <w:tcPr>
            <w:tcW w:w="340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6" w:lineRule="auto"/>
            </w:pPr>
          </w:p>
        </w:tc>
      </w:tr>
      <w:tr w:rsidR="008F5376" w:rsidTr="00F02A6E">
        <w:trPr>
          <w:trHeight w:val="567"/>
        </w:trPr>
        <w:tc>
          <w:tcPr>
            <w:tcW w:w="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6" w:lineRule="auto"/>
            </w:pPr>
          </w:p>
        </w:tc>
        <w:tc>
          <w:tcPr>
            <w:tcW w:w="144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rPr>
                <w:rFonts w:eastAsia="Times New Roman"/>
                <w:sz w:val="20"/>
                <w:szCs w:val="20"/>
              </w:rPr>
            </w:pPr>
            <w:r>
              <w:rPr>
                <w:rFonts w:eastAsia="Times New Roman"/>
                <w:sz w:val="20"/>
                <w:szCs w:val="20"/>
              </w:rPr>
              <w:t>Администрация города Киржач Киржачского района Владимирской области</w:t>
            </w:r>
          </w:p>
        </w:tc>
        <w:tc>
          <w:tcPr>
            <w:tcW w:w="155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20"/>
                <w:szCs w:val="20"/>
              </w:rPr>
            </w:pPr>
            <w:r>
              <w:rPr>
                <w:rFonts w:eastAsia="Times New Roman"/>
                <w:color w:val="2D2D2D"/>
                <w:sz w:val="20"/>
                <w:szCs w:val="20"/>
              </w:rPr>
              <w:t>x</w:t>
            </w:r>
          </w:p>
        </w:tc>
        <w:tc>
          <w:tcPr>
            <w:tcW w:w="12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20"/>
                <w:szCs w:val="20"/>
              </w:rPr>
            </w:pPr>
            <w:r>
              <w:rPr>
                <w:rFonts w:eastAsia="Times New Roman"/>
                <w:color w:val="2D2D2D"/>
                <w:sz w:val="20"/>
                <w:szCs w:val="20"/>
              </w:rPr>
              <w:t>x</w:t>
            </w:r>
          </w:p>
        </w:tc>
        <w:tc>
          <w:tcPr>
            <w:tcW w:w="105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376" w:rsidRDefault="008F5376">
            <w:pPr>
              <w:spacing w:line="277" w:lineRule="atLeast"/>
              <w:jc w:val="center"/>
              <w:textAlignment w:val="baseline"/>
              <w:rPr>
                <w:rFonts w:eastAsia="Times New Roman"/>
                <w:color w:val="2D2D2D"/>
                <w:sz w:val="20"/>
                <w:szCs w:val="20"/>
              </w:rPr>
            </w:pPr>
            <w:r>
              <w:rPr>
                <w:rFonts w:eastAsia="Times New Roman"/>
                <w:color w:val="2D2D2D"/>
                <w:sz w:val="20"/>
                <w:szCs w:val="20"/>
              </w:rPr>
              <w:t>x</w:t>
            </w:r>
          </w:p>
        </w:tc>
        <w:tc>
          <w:tcPr>
            <w:tcW w:w="6503"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hideMark/>
          </w:tcPr>
          <w:p w:rsidR="008F5376" w:rsidRDefault="008F5376">
            <w:pPr>
              <w:jc w:val="both"/>
              <w:rPr>
                <w:rFonts w:eastAsia="Times New Roman"/>
              </w:rPr>
            </w:pPr>
            <w:r>
              <w:rPr>
                <w:rFonts w:eastAsia="Times New Roman"/>
                <w:b/>
              </w:rPr>
              <w:t>1</w:t>
            </w:r>
            <w:r>
              <w:rPr>
                <w:rFonts w:eastAsia="Times New Roman"/>
                <w:b/>
                <w:i/>
              </w:rPr>
              <w:t>.ОО</w:t>
            </w:r>
            <w:proofErr w:type="gramStart"/>
            <w:r>
              <w:rPr>
                <w:rFonts w:eastAsia="Times New Roman"/>
                <w:b/>
                <w:i/>
              </w:rPr>
              <w:t>О«</w:t>
            </w:r>
            <w:proofErr w:type="gramEnd"/>
            <w:r>
              <w:rPr>
                <w:rFonts w:eastAsia="Times New Roman"/>
                <w:b/>
                <w:i/>
              </w:rPr>
              <w:t>Конструктор»</w:t>
            </w:r>
          </w:p>
          <w:p w:rsidR="008F5376" w:rsidRDefault="008F5376">
            <w:pPr>
              <w:jc w:val="both"/>
              <w:rPr>
                <w:rFonts w:eastAsia="Times New Roman"/>
              </w:rPr>
            </w:pPr>
            <w:r>
              <w:rPr>
                <w:rFonts w:eastAsia="Times New Roman"/>
              </w:rPr>
              <w:t>Муниципальный контрак от 25.12.2023 № 194</w:t>
            </w:r>
          </w:p>
          <w:p w:rsidR="008F5376" w:rsidRDefault="008F5376">
            <w:pPr>
              <w:jc w:val="both"/>
              <w:rPr>
                <w:rFonts w:eastAsia="Times New Roman"/>
              </w:rPr>
            </w:pPr>
            <w:r>
              <w:rPr>
                <w:rFonts w:eastAsia="Times New Roman"/>
              </w:rPr>
              <w:t xml:space="preserve">Срок исполнения контракта: в течение 30 рабочих дней с момента подписания контракта, в том числе: срок оказания услуг исполнителем в полном объеме – 16 рабочих дней, срок приемки – 7 </w:t>
            </w:r>
          </w:p>
          <w:p w:rsidR="008F5376" w:rsidRDefault="008F5376">
            <w:pPr>
              <w:jc w:val="both"/>
              <w:rPr>
                <w:rFonts w:eastAsia="Times New Roman"/>
              </w:rPr>
            </w:pPr>
            <w:r>
              <w:rPr>
                <w:rFonts w:eastAsia="Times New Roman"/>
              </w:rPr>
              <w:t>рабочих дней; оплата изаказчиком – 7 рабочих дней.</w:t>
            </w:r>
          </w:p>
          <w:p w:rsidR="008F5376" w:rsidRDefault="008F5376">
            <w:pPr>
              <w:jc w:val="both"/>
              <w:rPr>
                <w:rFonts w:eastAsia="Times New Roman"/>
              </w:rPr>
            </w:pPr>
            <w:r>
              <w:rPr>
                <w:rFonts w:eastAsia="Times New Roman"/>
              </w:rPr>
              <w:t>Акт  оказанных услуг – №1 29.01.2024г.; платежные поручения:</w:t>
            </w:r>
          </w:p>
          <w:p w:rsidR="008F5376" w:rsidRDefault="008F5376">
            <w:pPr>
              <w:jc w:val="both"/>
              <w:rPr>
                <w:rFonts w:eastAsia="Times New Roman"/>
              </w:rPr>
            </w:pPr>
            <w:r>
              <w:rPr>
                <w:rFonts w:eastAsia="Times New Roman"/>
              </w:rPr>
              <w:t>- № 777910 от 29.01.2024 на сумму 60,0 тыс</w:t>
            </w:r>
            <w:proofErr w:type="gramStart"/>
            <w:r>
              <w:rPr>
                <w:rFonts w:eastAsia="Times New Roman"/>
              </w:rPr>
              <w:t>.р</w:t>
            </w:r>
            <w:proofErr w:type="gramEnd"/>
            <w:r>
              <w:rPr>
                <w:rFonts w:eastAsia="Times New Roman"/>
              </w:rPr>
              <w:t>ублей;</w:t>
            </w:r>
            <w:r w:rsidR="00C33042">
              <w:rPr>
                <w:rFonts w:eastAsia="Times New Roman"/>
              </w:rPr>
              <w:t xml:space="preserve"> (МБ)</w:t>
            </w:r>
          </w:p>
          <w:p w:rsidR="008F5376" w:rsidRDefault="008F5376">
            <w:pPr>
              <w:jc w:val="both"/>
              <w:rPr>
                <w:rFonts w:eastAsia="Times New Roman"/>
              </w:rPr>
            </w:pPr>
            <w:r>
              <w:rPr>
                <w:rFonts w:eastAsia="Times New Roman"/>
              </w:rPr>
              <w:t xml:space="preserve"> -№ 241018 от 07.03.2024 на сумму 190,0 тыс</w:t>
            </w:r>
            <w:proofErr w:type="gramStart"/>
            <w:r>
              <w:rPr>
                <w:rFonts w:eastAsia="Times New Roman"/>
              </w:rPr>
              <w:t>.р</w:t>
            </w:r>
            <w:proofErr w:type="gramEnd"/>
            <w:r>
              <w:rPr>
                <w:rFonts w:eastAsia="Times New Roman"/>
              </w:rPr>
              <w:t>ублей</w:t>
            </w:r>
            <w:r w:rsidR="00C33042">
              <w:rPr>
                <w:rFonts w:eastAsia="Times New Roman"/>
              </w:rPr>
              <w:t>;(ОБ)</w:t>
            </w:r>
          </w:p>
          <w:p w:rsidR="008F5376" w:rsidRDefault="008F5376">
            <w:pPr>
              <w:jc w:val="both"/>
              <w:rPr>
                <w:rFonts w:eastAsia="Times New Roman"/>
                <w:b/>
              </w:rPr>
            </w:pPr>
            <w:r>
              <w:rPr>
                <w:rFonts w:eastAsia="Times New Roman"/>
                <w:b/>
              </w:rPr>
              <w:t>2.</w:t>
            </w:r>
            <w:r>
              <w:rPr>
                <w:rFonts w:eastAsia="Times New Roman"/>
                <w:b/>
                <w:i/>
              </w:rPr>
              <w:t>Орешкова В.А.</w:t>
            </w:r>
          </w:p>
          <w:p w:rsidR="008F5376" w:rsidRDefault="008F5376">
            <w:pPr>
              <w:jc w:val="both"/>
              <w:rPr>
                <w:rFonts w:eastAsia="Times New Roman"/>
              </w:rPr>
            </w:pPr>
            <w:r>
              <w:rPr>
                <w:rFonts w:eastAsia="Times New Roman"/>
              </w:rPr>
              <w:t>Муниципальный контрак от 08.04.2024 № 66</w:t>
            </w:r>
          </w:p>
          <w:p w:rsidR="008F5376" w:rsidRDefault="008F5376">
            <w:pPr>
              <w:jc w:val="both"/>
              <w:rPr>
                <w:rFonts w:eastAsia="Times New Roman"/>
              </w:rPr>
            </w:pPr>
            <w:r>
              <w:rPr>
                <w:rFonts w:eastAsia="Times New Roman"/>
              </w:rPr>
              <w:t xml:space="preserve">Срок исполнения контракта: в течение 30 рабочих дней с момента подписания контракта, в том числе: срок оказания услуг исполнителем в полном объеме – 16 рабочих дней, срок приемки – 7 </w:t>
            </w:r>
          </w:p>
          <w:p w:rsidR="008F5376" w:rsidRDefault="008F5376">
            <w:pPr>
              <w:jc w:val="both"/>
              <w:rPr>
                <w:rFonts w:eastAsia="Times New Roman"/>
              </w:rPr>
            </w:pPr>
            <w:r>
              <w:rPr>
                <w:rFonts w:eastAsia="Times New Roman"/>
              </w:rPr>
              <w:t>рабочих дней; оплата изаказчиком – 7 рабочих дней.</w:t>
            </w:r>
          </w:p>
          <w:p w:rsidR="008F5376" w:rsidRDefault="008F5376">
            <w:pPr>
              <w:jc w:val="both"/>
              <w:rPr>
                <w:rFonts w:eastAsia="Times New Roman"/>
              </w:rPr>
            </w:pPr>
            <w:r>
              <w:rPr>
                <w:rFonts w:eastAsia="Times New Roman"/>
              </w:rPr>
              <w:t>Акт  оказанных услуг – № 35-01 от 16.04.2024г.; платежные поручения:</w:t>
            </w:r>
          </w:p>
          <w:p w:rsidR="008F5376" w:rsidRDefault="008F5376">
            <w:pPr>
              <w:jc w:val="both"/>
              <w:rPr>
                <w:rFonts w:eastAsia="Times New Roman"/>
              </w:rPr>
            </w:pPr>
            <w:r>
              <w:rPr>
                <w:rFonts w:eastAsia="Times New Roman"/>
              </w:rPr>
              <w:t>- № 698133 от 24.04.2024 на сумму 5,280 тыс</w:t>
            </w:r>
            <w:proofErr w:type="gramStart"/>
            <w:r>
              <w:rPr>
                <w:rFonts w:eastAsia="Times New Roman"/>
              </w:rPr>
              <w:t>.р</w:t>
            </w:r>
            <w:proofErr w:type="gramEnd"/>
            <w:r>
              <w:rPr>
                <w:rFonts w:eastAsia="Times New Roman"/>
              </w:rPr>
              <w:t>ублей;</w:t>
            </w:r>
            <w:r w:rsidR="00C33042">
              <w:rPr>
                <w:rFonts w:eastAsia="Times New Roman"/>
              </w:rPr>
              <w:t xml:space="preserve"> (МБ)</w:t>
            </w:r>
          </w:p>
          <w:p w:rsidR="008F5376" w:rsidRDefault="008F5376">
            <w:pPr>
              <w:jc w:val="both"/>
              <w:rPr>
                <w:rFonts w:eastAsia="Times New Roman"/>
              </w:rPr>
            </w:pPr>
            <w:r>
              <w:rPr>
                <w:rFonts w:eastAsia="Times New Roman"/>
              </w:rPr>
              <w:lastRenderedPageBreak/>
              <w:t xml:space="preserve"> -№ 20127 от 20.05.2024 на сумму 16,720 тыс</w:t>
            </w:r>
            <w:proofErr w:type="gramStart"/>
            <w:r>
              <w:rPr>
                <w:rFonts w:eastAsia="Times New Roman"/>
              </w:rPr>
              <w:t>.р</w:t>
            </w:r>
            <w:proofErr w:type="gramEnd"/>
            <w:r>
              <w:rPr>
                <w:rFonts w:eastAsia="Times New Roman"/>
              </w:rPr>
              <w:t>ублей</w:t>
            </w:r>
            <w:r w:rsidR="00C33042">
              <w:rPr>
                <w:rFonts w:eastAsia="Times New Roman"/>
              </w:rPr>
              <w:t>;(ОБ)</w:t>
            </w:r>
          </w:p>
          <w:p w:rsidR="008F5376" w:rsidRDefault="008F5376">
            <w:pPr>
              <w:jc w:val="both"/>
              <w:rPr>
                <w:rFonts w:eastAsia="Times New Roman"/>
                <w:b/>
                <w:i/>
              </w:rPr>
            </w:pPr>
            <w:r>
              <w:rPr>
                <w:rFonts w:eastAsia="Times New Roman"/>
                <w:b/>
                <w:i/>
              </w:rPr>
              <w:t>3. Филиал ППК «Роскадастр» по Владимирской области</w:t>
            </w:r>
          </w:p>
          <w:p w:rsidR="008F5376" w:rsidRDefault="008F5376">
            <w:pPr>
              <w:jc w:val="both"/>
              <w:rPr>
                <w:rFonts w:eastAsia="Times New Roman"/>
              </w:rPr>
            </w:pPr>
            <w:r>
              <w:rPr>
                <w:rFonts w:eastAsia="Times New Roman"/>
              </w:rPr>
              <w:t>Муниципальный контрак от 16.04.2024 № 24-3345-Д/0019</w:t>
            </w:r>
          </w:p>
          <w:p w:rsidR="008F5376" w:rsidRDefault="008F5376">
            <w:pPr>
              <w:jc w:val="both"/>
              <w:rPr>
                <w:rFonts w:eastAsia="Times New Roman"/>
              </w:rPr>
            </w:pPr>
            <w:r>
              <w:rPr>
                <w:rFonts w:eastAsia="Times New Roman"/>
              </w:rPr>
              <w:t xml:space="preserve">Срок исполнения контракта: в течение 30 рабочих дней с момента подписания контракта, в том числе: срок оказания услуг исполнителем в полном объеме – 16 рабочих дней, срок приемки – 7 </w:t>
            </w:r>
          </w:p>
          <w:p w:rsidR="008F5376" w:rsidRDefault="008F5376">
            <w:pPr>
              <w:jc w:val="both"/>
              <w:rPr>
                <w:rFonts w:eastAsia="Times New Roman"/>
              </w:rPr>
            </w:pPr>
            <w:r>
              <w:rPr>
                <w:rFonts w:eastAsia="Times New Roman"/>
              </w:rPr>
              <w:t>рабочих дней; оплата изаказчиком – 7 рабочих дней.</w:t>
            </w:r>
          </w:p>
          <w:p w:rsidR="008F5376" w:rsidRDefault="008F5376">
            <w:pPr>
              <w:jc w:val="both"/>
              <w:rPr>
                <w:rFonts w:eastAsia="Times New Roman"/>
              </w:rPr>
            </w:pPr>
            <w:r>
              <w:rPr>
                <w:rFonts w:eastAsia="Times New Roman"/>
              </w:rPr>
              <w:t xml:space="preserve">Акт  оказанных услуг – № 24-3345-Д/0019 от 03.06.2024г.; </w:t>
            </w:r>
          </w:p>
          <w:p w:rsidR="008F5376" w:rsidRDefault="008F5376">
            <w:pPr>
              <w:jc w:val="both"/>
              <w:rPr>
                <w:rFonts w:eastAsia="Times New Roman"/>
              </w:rPr>
            </w:pPr>
            <w:r>
              <w:rPr>
                <w:rFonts w:eastAsia="Times New Roman"/>
              </w:rPr>
              <w:t>платежные поручения:</w:t>
            </w:r>
          </w:p>
          <w:p w:rsidR="008F5376" w:rsidRDefault="008F5376">
            <w:pPr>
              <w:jc w:val="both"/>
              <w:rPr>
                <w:rFonts w:eastAsia="Times New Roman"/>
              </w:rPr>
            </w:pPr>
            <w:r>
              <w:rPr>
                <w:rFonts w:eastAsia="Times New Roman"/>
              </w:rPr>
              <w:t>- № 156894 от 05.06.2024 на сумму 57,6 тыс</w:t>
            </w:r>
            <w:proofErr w:type="gramStart"/>
            <w:r>
              <w:rPr>
                <w:rFonts w:eastAsia="Times New Roman"/>
              </w:rPr>
              <w:t>.р</w:t>
            </w:r>
            <w:proofErr w:type="gramEnd"/>
            <w:r>
              <w:rPr>
                <w:rFonts w:eastAsia="Times New Roman"/>
              </w:rPr>
              <w:t>ублей;</w:t>
            </w:r>
            <w:r w:rsidR="00C33042">
              <w:rPr>
                <w:rFonts w:eastAsia="Times New Roman"/>
              </w:rPr>
              <w:t>(МБ)</w:t>
            </w:r>
          </w:p>
          <w:p w:rsidR="008F5376" w:rsidRDefault="008F5376">
            <w:pPr>
              <w:jc w:val="both"/>
              <w:rPr>
                <w:rFonts w:eastAsia="Times New Roman"/>
              </w:rPr>
            </w:pPr>
            <w:r>
              <w:rPr>
                <w:rFonts w:eastAsia="Times New Roman"/>
              </w:rPr>
              <w:t xml:space="preserve"> -№ 292152 от 19.06.2024 на сумму 182,4 тыс</w:t>
            </w:r>
            <w:proofErr w:type="gramStart"/>
            <w:r>
              <w:rPr>
                <w:rFonts w:eastAsia="Times New Roman"/>
              </w:rPr>
              <w:t>.р</w:t>
            </w:r>
            <w:proofErr w:type="gramEnd"/>
            <w:r>
              <w:rPr>
                <w:rFonts w:eastAsia="Times New Roman"/>
              </w:rPr>
              <w:t>ублей;</w:t>
            </w:r>
            <w:r w:rsidR="00C33042">
              <w:rPr>
                <w:rFonts w:eastAsia="Times New Roman"/>
              </w:rPr>
              <w:t>(ОБ)</w:t>
            </w:r>
          </w:p>
          <w:p w:rsidR="008F5376" w:rsidRDefault="008F5376">
            <w:pPr>
              <w:jc w:val="both"/>
              <w:rPr>
                <w:rFonts w:eastAsia="Times New Roman"/>
                <w:b/>
                <w:i/>
              </w:rPr>
            </w:pPr>
            <w:r>
              <w:rPr>
                <w:rFonts w:eastAsia="Times New Roman"/>
                <w:b/>
                <w:i/>
              </w:rPr>
              <w:t>4. ООО «Конструктор»</w:t>
            </w:r>
          </w:p>
          <w:p w:rsidR="008F5376" w:rsidRDefault="008F5376">
            <w:pPr>
              <w:jc w:val="both"/>
              <w:rPr>
                <w:rFonts w:eastAsia="Times New Roman"/>
              </w:rPr>
            </w:pPr>
            <w:r>
              <w:rPr>
                <w:rFonts w:eastAsia="Times New Roman"/>
              </w:rPr>
              <w:t>Муниципальный контрак от 04.06.2024 № 51</w:t>
            </w:r>
          </w:p>
          <w:p w:rsidR="008F5376" w:rsidRDefault="008F5376">
            <w:pPr>
              <w:jc w:val="both"/>
              <w:rPr>
                <w:rFonts w:eastAsia="Times New Roman"/>
              </w:rPr>
            </w:pPr>
            <w:r>
              <w:rPr>
                <w:rFonts w:eastAsia="Times New Roman"/>
              </w:rPr>
              <w:t xml:space="preserve">Срок исполнения контракта: в течение 30 рабочих дней с момента подписания контракта, в том числе: срок оказания услуг исполнителем в полном объеме – 16 рабочих дней, срок приемки – 7 </w:t>
            </w:r>
          </w:p>
          <w:p w:rsidR="008F5376" w:rsidRDefault="008F5376">
            <w:pPr>
              <w:jc w:val="both"/>
              <w:rPr>
                <w:rFonts w:eastAsia="Times New Roman"/>
              </w:rPr>
            </w:pPr>
            <w:r>
              <w:rPr>
                <w:rFonts w:eastAsia="Times New Roman"/>
              </w:rPr>
              <w:t xml:space="preserve">рабочих дней; оплата </w:t>
            </w:r>
          </w:p>
          <w:p w:rsidR="008F5376" w:rsidRDefault="008F5376">
            <w:pPr>
              <w:jc w:val="both"/>
              <w:rPr>
                <w:rFonts w:eastAsia="Times New Roman"/>
              </w:rPr>
            </w:pPr>
            <w:r>
              <w:rPr>
                <w:rFonts w:eastAsia="Times New Roman"/>
              </w:rPr>
              <w:t>заказчиком – 7 рабочих дней.</w:t>
            </w:r>
          </w:p>
          <w:p w:rsidR="008F5376" w:rsidRDefault="008F5376">
            <w:pPr>
              <w:jc w:val="both"/>
              <w:rPr>
                <w:rFonts w:eastAsia="Times New Roman"/>
              </w:rPr>
            </w:pPr>
            <w:r>
              <w:rPr>
                <w:rFonts w:eastAsia="Times New Roman"/>
              </w:rPr>
              <w:t>Акт  оказанных услуг от 01.07.2024г.;</w:t>
            </w:r>
          </w:p>
          <w:p w:rsidR="008F5376" w:rsidRDefault="008F5376">
            <w:pPr>
              <w:jc w:val="both"/>
              <w:rPr>
                <w:rFonts w:eastAsia="Times New Roman"/>
              </w:rPr>
            </w:pPr>
            <w:r>
              <w:rPr>
                <w:rFonts w:eastAsia="Times New Roman"/>
              </w:rPr>
              <w:t xml:space="preserve"> платежные поручения:</w:t>
            </w:r>
          </w:p>
          <w:p w:rsidR="008F5376" w:rsidRDefault="008F5376">
            <w:pPr>
              <w:jc w:val="both"/>
              <w:rPr>
                <w:rFonts w:eastAsia="Times New Roman"/>
              </w:rPr>
            </w:pPr>
            <w:r>
              <w:rPr>
                <w:rFonts w:eastAsia="Times New Roman"/>
              </w:rPr>
              <w:t>- № 408949 от 03.07.2024 на сумму 89120 рублей;</w:t>
            </w:r>
            <w:r w:rsidR="00C33042">
              <w:rPr>
                <w:rFonts w:eastAsia="Times New Roman"/>
              </w:rPr>
              <w:t xml:space="preserve"> (МБ)</w:t>
            </w:r>
          </w:p>
          <w:p w:rsidR="008F5376" w:rsidRDefault="008F5376">
            <w:pPr>
              <w:jc w:val="both"/>
              <w:rPr>
                <w:rFonts w:eastAsia="Times New Roman"/>
              </w:rPr>
            </w:pPr>
            <w:r>
              <w:rPr>
                <w:rFonts w:eastAsia="Times New Roman"/>
              </w:rPr>
              <w:t xml:space="preserve"> -№ 512566 от 15.07.2024 на сумму 110880 рублей</w:t>
            </w:r>
            <w:r w:rsidR="00C33042">
              <w:rPr>
                <w:rFonts w:eastAsia="Times New Roman"/>
              </w:rPr>
              <w:t xml:space="preserve"> (</w:t>
            </w:r>
            <w:proofErr w:type="gramStart"/>
            <w:r w:rsidR="00C33042">
              <w:rPr>
                <w:rFonts w:eastAsia="Times New Roman"/>
              </w:rPr>
              <w:t>ОБ</w:t>
            </w:r>
            <w:proofErr w:type="gramEnd"/>
            <w:r w:rsidR="00C33042">
              <w:rPr>
                <w:rFonts w:eastAsia="Times New Roman"/>
              </w:rPr>
              <w:t>)</w:t>
            </w:r>
          </w:p>
        </w:tc>
        <w:tc>
          <w:tcPr>
            <w:tcW w:w="3402" w:type="dxa"/>
            <w:tcBorders>
              <w:top w:val="single" w:sz="4" w:space="0" w:color="auto"/>
              <w:left w:val="single" w:sz="4" w:space="0" w:color="000000"/>
              <w:bottom w:val="single" w:sz="4" w:space="0" w:color="auto"/>
              <w:right w:val="single" w:sz="4" w:space="0" w:color="000000"/>
            </w:tcBorders>
            <w:tcMar>
              <w:top w:w="0" w:type="dxa"/>
              <w:left w:w="149" w:type="dxa"/>
              <w:bottom w:w="0" w:type="dxa"/>
              <w:right w:w="149" w:type="dxa"/>
            </w:tcMar>
          </w:tcPr>
          <w:p w:rsidR="008F5376" w:rsidRDefault="008F5376">
            <w:pPr>
              <w:jc w:val="both"/>
              <w:rPr>
                <w:rFonts w:eastAsia="Times New Roman"/>
              </w:rPr>
            </w:pPr>
            <w:r>
              <w:rPr>
                <w:rFonts w:eastAsia="Times New Roman"/>
              </w:rPr>
              <w:lastRenderedPageBreak/>
              <w:t>Доработка проекта документа «Внесение изменений в Генеральный план муниципального образования город Киржач Киржачского района Владимирской области»</w:t>
            </w: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both"/>
              <w:rPr>
                <w:rFonts w:eastAsia="Times New Roman"/>
              </w:rPr>
            </w:pPr>
            <w:r>
              <w:rPr>
                <w:rFonts w:eastAsia="Times New Roman"/>
              </w:rPr>
              <w:t>Доработка проекта документа «Внесение изменений в Генеральный план муниципального образования город Киржач Киржачского района Владимирской области»</w:t>
            </w: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both"/>
              <w:rPr>
                <w:rFonts w:eastAsia="Times New Roman"/>
              </w:rPr>
            </w:pPr>
            <w:r>
              <w:rPr>
                <w:rFonts w:eastAsia="Times New Roman"/>
              </w:rPr>
              <w:t>Доработка проекта документа «Внесение изменений в Генеральный план муниципального образования город Киржач Киржачского района Владимирской области» в части разработки приложения по описанию населенного пункта</w:t>
            </w:r>
          </w:p>
          <w:p w:rsidR="008F5376" w:rsidRDefault="008F5376">
            <w:pPr>
              <w:jc w:val="center"/>
              <w:rPr>
                <w:rFonts w:eastAsia="Times New Roman"/>
              </w:rPr>
            </w:pPr>
          </w:p>
          <w:p w:rsidR="008F5376" w:rsidRDefault="008F5376">
            <w:pPr>
              <w:jc w:val="center"/>
              <w:rPr>
                <w:rFonts w:eastAsia="Times New Roman"/>
              </w:rPr>
            </w:pPr>
          </w:p>
          <w:p w:rsidR="008F5376" w:rsidRDefault="008F5376">
            <w:pPr>
              <w:jc w:val="both"/>
              <w:rPr>
                <w:rFonts w:eastAsia="Times New Roman"/>
              </w:rPr>
            </w:pPr>
            <w:r>
              <w:rPr>
                <w:rFonts w:eastAsia="Times New Roman"/>
              </w:rPr>
              <w:t xml:space="preserve">Разработка проекта изменений в Правила землепользования и </w:t>
            </w:r>
            <w:proofErr w:type="gramStart"/>
            <w:r>
              <w:rPr>
                <w:rFonts w:eastAsia="Times New Roman"/>
              </w:rPr>
              <w:t>застройки города</w:t>
            </w:r>
            <w:proofErr w:type="gramEnd"/>
            <w:r>
              <w:rPr>
                <w:rFonts w:eastAsia="Times New Roman"/>
              </w:rPr>
              <w:t xml:space="preserve"> Киржач Киржачского района, утвержденные решением Совета народных депутатов города Киржач Киржачского района от 27.02.2018 № 37/272</w:t>
            </w:r>
          </w:p>
        </w:tc>
      </w:tr>
    </w:tbl>
    <w:p w:rsidR="007C22B2" w:rsidRDefault="007C22B2" w:rsidP="007C22B2">
      <w:pPr>
        <w:shd w:val="clear" w:color="auto" w:fill="FFFFFF"/>
        <w:spacing w:line="277" w:lineRule="atLeast"/>
        <w:jc w:val="center"/>
        <w:textAlignment w:val="baseline"/>
        <w:rPr>
          <w:rFonts w:eastAsia="Times New Roman"/>
          <w:color w:val="2D2D2D"/>
          <w:spacing w:val="2"/>
        </w:rPr>
      </w:pPr>
      <w:r>
        <w:rPr>
          <w:rFonts w:eastAsia="Times New Roman"/>
          <w:color w:val="2D2D2D"/>
          <w:spacing w:val="2"/>
          <w:sz w:val="19"/>
          <w:szCs w:val="19"/>
        </w:rPr>
        <w:lastRenderedPageBreak/>
        <w:t xml:space="preserve">                                                                                                                                                                                                                                                                                                                                                                                                                                                                                                                                                                                                            </w:t>
      </w:r>
    </w:p>
    <w:p w:rsidR="00F32480" w:rsidRDefault="00F32480" w:rsidP="00873EB9">
      <w:pPr>
        <w:pStyle w:val="a4"/>
        <w:jc w:val="center"/>
        <w:rPr>
          <w:rStyle w:val="a5"/>
          <w:sz w:val="28"/>
          <w:szCs w:val="28"/>
        </w:rPr>
        <w:sectPr w:rsidR="00F32480" w:rsidSect="00D93EE5">
          <w:pgSz w:w="16838" w:h="11906" w:orient="landscape"/>
          <w:pgMar w:top="567" w:right="425" w:bottom="851" w:left="709" w:header="708" w:footer="708" w:gutter="0"/>
          <w:cols w:space="708"/>
          <w:docGrid w:linePitch="360"/>
        </w:sectPr>
      </w:pPr>
    </w:p>
    <w:p w:rsidR="002942CB" w:rsidRDefault="002942CB" w:rsidP="00244CEC">
      <w:pPr>
        <w:pStyle w:val="a4"/>
        <w:spacing w:before="0" w:beforeAutospacing="0" w:after="0" w:afterAutospacing="0"/>
        <w:jc w:val="center"/>
        <w:rPr>
          <w:rStyle w:val="a5"/>
          <w:sz w:val="28"/>
          <w:szCs w:val="28"/>
        </w:rPr>
      </w:pPr>
    </w:p>
    <w:p w:rsidR="002942CB" w:rsidRDefault="002942CB" w:rsidP="002942CB">
      <w:pPr>
        <w:pStyle w:val="a4"/>
        <w:spacing w:before="0" w:beforeAutospacing="0" w:after="0" w:afterAutospacing="0"/>
        <w:jc w:val="center"/>
        <w:rPr>
          <w:rStyle w:val="a6"/>
          <w:b/>
          <w:i w:val="0"/>
          <w:sz w:val="28"/>
          <w:szCs w:val="28"/>
        </w:rPr>
      </w:pPr>
      <w:r>
        <w:rPr>
          <w:rStyle w:val="a6"/>
          <w:b/>
          <w:i w:val="0"/>
          <w:sz w:val="28"/>
          <w:szCs w:val="28"/>
        </w:rPr>
        <w:t xml:space="preserve">2.   Непрограммные расходы </w:t>
      </w:r>
      <w:proofErr w:type="gramStart"/>
      <w:r>
        <w:rPr>
          <w:rStyle w:val="a6"/>
          <w:b/>
          <w:i w:val="0"/>
          <w:sz w:val="28"/>
          <w:szCs w:val="28"/>
        </w:rPr>
        <w:t xml:space="preserve">( </w:t>
      </w:r>
      <w:proofErr w:type="gramEnd"/>
      <w:r>
        <w:rPr>
          <w:rStyle w:val="a6"/>
          <w:b/>
          <w:i w:val="0"/>
          <w:sz w:val="28"/>
          <w:szCs w:val="28"/>
        </w:rPr>
        <w:t>план 60,0 тысяч  рублей, исполнено 60,0 тысячи рублей)</w:t>
      </w:r>
    </w:p>
    <w:p w:rsidR="002942CB" w:rsidRDefault="002942CB" w:rsidP="00244CEC">
      <w:pPr>
        <w:pStyle w:val="a4"/>
        <w:spacing w:before="0" w:beforeAutospacing="0" w:after="0" w:afterAutospacing="0"/>
        <w:jc w:val="center"/>
        <w:rPr>
          <w:rStyle w:val="a5"/>
          <w:sz w:val="28"/>
          <w:szCs w:val="28"/>
        </w:rPr>
      </w:pPr>
    </w:p>
    <w:p w:rsidR="002942CB" w:rsidRDefault="006B18C9" w:rsidP="003149FD">
      <w:pPr>
        <w:pStyle w:val="a4"/>
        <w:spacing w:before="0" w:beforeAutospacing="0" w:after="0" w:afterAutospacing="0"/>
        <w:jc w:val="both"/>
        <w:rPr>
          <w:rStyle w:val="a5"/>
          <w:sz w:val="28"/>
          <w:szCs w:val="28"/>
        </w:rPr>
      </w:pPr>
      <w:r>
        <w:rPr>
          <w:sz w:val="28"/>
          <w:szCs w:val="28"/>
        </w:rPr>
        <w:t xml:space="preserve">         Р</w:t>
      </w:r>
      <w:r w:rsidRPr="006B18C9">
        <w:rPr>
          <w:sz w:val="28"/>
          <w:szCs w:val="28"/>
        </w:rPr>
        <w:t>асходы на оплату штрафа, предусмотренного ч.1 ст.13.11 КоАП РФ в соответствии с постановлением мирового судьи судебного участка №1 г</w:t>
      </w:r>
      <w:proofErr w:type="gramStart"/>
      <w:r w:rsidRPr="006B18C9">
        <w:rPr>
          <w:sz w:val="28"/>
          <w:szCs w:val="28"/>
        </w:rPr>
        <w:t>.К</w:t>
      </w:r>
      <w:proofErr w:type="gramEnd"/>
      <w:r w:rsidRPr="006B18C9">
        <w:rPr>
          <w:sz w:val="28"/>
          <w:szCs w:val="28"/>
        </w:rPr>
        <w:t>иржач и Киржачского района от 16.09.2024 (Дело № 5-317/2-2024)</w:t>
      </w:r>
      <w:r>
        <w:rPr>
          <w:sz w:val="28"/>
          <w:szCs w:val="28"/>
        </w:rPr>
        <w:t>.</w:t>
      </w:r>
      <w:r w:rsidR="00563DD8">
        <w:rPr>
          <w:rStyle w:val="a5"/>
          <w:sz w:val="28"/>
          <w:szCs w:val="28"/>
        </w:rPr>
        <w:t xml:space="preserve"> </w:t>
      </w:r>
    </w:p>
    <w:p w:rsidR="002942CB" w:rsidRPr="00121C4E" w:rsidRDefault="00357E30" w:rsidP="00121C4E">
      <w:pPr>
        <w:pStyle w:val="a4"/>
        <w:spacing w:before="0" w:beforeAutospacing="0" w:after="0" w:afterAutospacing="0"/>
        <w:jc w:val="both"/>
        <w:rPr>
          <w:rStyle w:val="a5"/>
          <w:b w:val="0"/>
          <w:sz w:val="28"/>
          <w:szCs w:val="28"/>
        </w:rPr>
      </w:pPr>
      <w:r w:rsidRPr="00357E30">
        <w:rPr>
          <w:rStyle w:val="a5"/>
          <w:b w:val="0"/>
          <w:sz w:val="28"/>
          <w:szCs w:val="28"/>
        </w:rPr>
        <w:t xml:space="preserve"> </w:t>
      </w:r>
      <w:r w:rsidR="00121C4E">
        <w:rPr>
          <w:rStyle w:val="a5"/>
          <w:b w:val="0"/>
          <w:sz w:val="28"/>
          <w:szCs w:val="28"/>
        </w:rPr>
        <w:t xml:space="preserve">     </w:t>
      </w:r>
      <w:r w:rsidRPr="00357E30">
        <w:rPr>
          <w:rStyle w:val="a5"/>
          <w:b w:val="0"/>
          <w:sz w:val="28"/>
          <w:szCs w:val="28"/>
        </w:rPr>
        <w:t>Постановление</w:t>
      </w:r>
      <w:r w:rsidR="00121C4E">
        <w:rPr>
          <w:rStyle w:val="a5"/>
          <w:b w:val="0"/>
          <w:sz w:val="28"/>
          <w:szCs w:val="28"/>
        </w:rPr>
        <w:t xml:space="preserve"> мирового судьи судебного участка №1 г</w:t>
      </w:r>
      <w:proofErr w:type="gramStart"/>
      <w:r w:rsidR="00121C4E">
        <w:rPr>
          <w:rStyle w:val="a5"/>
          <w:b w:val="0"/>
          <w:sz w:val="28"/>
          <w:szCs w:val="28"/>
        </w:rPr>
        <w:t>.К</w:t>
      </w:r>
      <w:proofErr w:type="gramEnd"/>
      <w:r w:rsidR="00121C4E">
        <w:rPr>
          <w:rStyle w:val="a5"/>
          <w:b w:val="0"/>
          <w:sz w:val="28"/>
          <w:szCs w:val="28"/>
        </w:rPr>
        <w:t>иржач и Киржачского района Владимирской области (Дело № 5-317/2-2024, УИД 33М</w:t>
      </w:r>
      <w:r w:rsidR="00121C4E">
        <w:rPr>
          <w:rStyle w:val="a5"/>
          <w:b w:val="0"/>
          <w:sz w:val="28"/>
          <w:szCs w:val="28"/>
          <w:lang w:val="en-US"/>
        </w:rPr>
        <w:t>S</w:t>
      </w:r>
      <w:r w:rsidR="00121C4E" w:rsidRPr="00121C4E">
        <w:rPr>
          <w:rStyle w:val="a5"/>
          <w:b w:val="0"/>
          <w:sz w:val="28"/>
          <w:szCs w:val="28"/>
        </w:rPr>
        <w:t>0039-01-2024-005039-43</w:t>
      </w:r>
      <w:r w:rsidR="00121C4E">
        <w:rPr>
          <w:rStyle w:val="a5"/>
          <w:b w:val="0"/>
          <w:sz w:val="28"/>
          <w:szCs w:val="28"/>
        </w:rPr>
        <w:t xml:space="preserve"> от 16.09.2024). Управлением Федеральной службы по надзору в сфере связи, информационных технологий и массовых коммуникаций по  Владимирской области выявлен факт обработки администрацией города Киржач персональных данных в случае, не предусмотренном законодательством Р</w:t>
      </w:r>
      <w:r w:rsidR="001D4125">
        <w:rPr>
          <w:rStyle w:val="a5"/>
          <w:b w:val="0"/>
          <w:sz w:val="28"/>
          <w:szCs w:val="28"/>
        </w:rPr>
        <w:t xml:space="preserve">Ф в области персональных данных </w:t>
      </w:r>
      <w:proofErr w:type="gramStart"/>
      <w:r w:rsidR="001D4125">
        <w:rPr>
          <w:rStyle w:val="a5"/>
          <w:b w:val="0"/>
          <w:sz w:val="28"/>
          <w:szCs w:val="28"/>
        </w:rPr>
        <w:t xml:space="preserve">( </w:t>
      </w:r>
      <w:proofErr w:type="gramEnd"/>
      <w:r w:rsidR="001D4125">
        <w:rPr>
          <w:rStyle w:val="a5"/>
          <w:b w:val="0"/>
          <w:sz w:val="28"/>
          <w:szCs w:val="28"/>
        </w:rPr>
        <w:t>19 марта 2024 года администрацией города Киржач без согласия Суровегина В.А. размещены в свободном доступе в сети «Интернет» персональные данные, что нарушены требования ст.ст.6,7 Федерального закона от 22.07.2006 № 152-ФЗ</w:t>
      </w:r>
      <w:proofErr w:type="gramStart"/>
      <w:r w:rsidR="001D4125">
        <w:rPr>
          <w:rStyle w:val="a5"/>
          <w:b w:val="0"/>
          <w:sz w:val="28"/>
          <w:szCs w:val="28"/>
        </w:rPr>
        <w:t>»О</w:t>
      </w:r>
      <w:proofErr w:type="gramEnd"/>
      <w:r w:rsidR="001D4125">
        <w:rPr>
          <w:rStyle w:val="a5"/>
          <w:b w:val="0"/>
          <w:sz w:val="28"/>
          <w:szCs w:val="28"/>
        </w:rPr>
        <w:t>персональных данных»).</w:t>
      </w:r>
    </w:p>
    <w:p w:rsidR="002942CB" w:rsidRDefault="002942CB" w:rsidP="00244CEC">
      <w:pPr>
        <w:pStyle w:val="a4"/>
        <w:spacing w:before="0" w:beforeAutospacing="0" w:after="0" w:afterAutospacing="0"/>
        <w:jc w:val="center"/>
        <w:rPr>
          <w:rStyle w:val="a5"/>
          <w:sz w:val="28"/>
          <w:szCs w:val="28"/>
        </w:rPr>
      </w:pPr>
    </w:p>
    <w:p w:rsidR="00D32EFB" w:rsidRDefault="00431AB1" w:rsidP="00244CEC">
      <w:pPr>
        <w:pStyle w:val="a4"/>
        <w:spacing w:before="0" w:beforeAutospacing="0" w:after="0" w:afterAutospacing="0"/>
        <w:jc w:val="center"/>
        <w:rPr>
          <w:rStyle w:val="a5"/>
          <w:sz w:val="28"/>
          <w:szCs w:val="28"/>
        </w:rPr>
      </w:pPr>
      <w:r w:rsidRPr="00740BEF">
        <w:rPr>
          <w:rStyle w:val="a5"/>
          <w:sz w:val="28"/>
          <w:szCs w:val="28"/>
        </w:rPr>
        <w:t xml:space="preserve">Раздел 0500 </w:t>
      </w:r>
    </w:p>
    <w:p w:rsidR="00431AB1" w:rsidRPr="00740BEF" w:rsidRDefault="00431AB1" w:rsidP="00851823">
      <w:pPr>
        <w:pStyle w:val="a4"/>
        <w:spacing w:before="0" w:beforeAutospacing="0" w:after="0" w:afterAutospacing="0"/>
        <w:jc w:val="center"/>
        <w:rPr>
          <w:sz w:val="28"/>
          <w:szCs w:val="28"/>
        </w:rPr>
      </w:pPr>
      <w:r w:rsidRPr="00740BEF">
        <w:rPr>
          <w:rStyle w:val="a5"/>
          <w:sz w:val="28"/>
          <w:szCs w:val="28"/>
        </w:rPr>
        <w:t>"Жилищн</w:t>
      </w:r>
      <w:proofErr w:type="gramStart"/>
      <w:r w:rsidRPr="00740BEF">
        <w:rPr>
          <w:rStyle w:val="a5"/>
          <w:sz w:val="28"/>
          <w:szCs w:val="28"/>
        </w:rPr>
        <w:t>о-</w:t>
      </w:r>
      <w:proofErr w:type="gramEnd"/>
      <w:r w:rsidRPr="00740BEF">
        <w:rPr>
          <w:rStyle w:val="a5"/>
          <w:sz w:val="28"/>
          <w:szCs w:val="28"/>
        </w:rPr>
        <w:t xml:space="preserve"> коммунальное хозяйство"</w:t>
      </w:r>
    </w:p>
    <w:p w:rsidR="00244CEC" w:rsidRDefault="00A2325B" w:rsidP="008650D4">
      <w:pPr>
        <w:pStyle w:val="a4"/>
        <w:spacing w:before="0" w:beforeAutospacing="0" w:after="0" w:afterAutospacing="0"/>
        <w:jc w:val="both"/>
        <w:rPr>
          <w:sz w:val="28"/>
          <w:szCs w:val="28"/>
        </w:rPr>
      </w:pPr>
      <w:r>
        <w:rPr>
          <w:sz w:val="28"/>
          <w:szCs w:val="28"/>
        </w:rPr>
        <w:t xml:space="preserve">    </w:t>
      </w:r>
      <w:r w:rsidR="00FD2058">
        <w:rPr>
          <w:sz w:val="28"/>
          <w:szCs w:val="28"/>
        </w:rPr>
        <w:t xml:space="preserve"> </w:t>
      </w:r>
    </w:p>
    <w:p w:rsidR="003D5317" w:rsidRDefault="00244CEC" w:rsidP="008650D4">
      <w:pPr>
        <w:pStyle w:val="a4"/>
        <w:spacing w:before="0" w:beforeAutospacing="0" w:after="0" w:afterAutospacing="0"/>
        <w:jc w:val="both"/>
        <w:rPr>
          <w:sz w:val="28"/>
          <w:szCs w:val="28"/>
        </w:rPr>
      </w:pPr>
      <w:r>
        <w:rPr>
          <w:sz w:val="28"/>
          <w:szCs w:val="28"/>
        </w:rPr>
        <w:t xml:space="preserve">       </w:t>
      </w:r>
      <w:r w:rsidR="00FD2058">
        <w:rPr>
          <w:sz w:val="28"/>
          <w:szCs w:val="28"/>
        </w:rPr>
        <w:t xml:space="preserve">   </w:t>
      </w:r>
      <w:r w:rsidR="00431AB1" w:rsidRPr="00740BEF">
        <w:rPr>
          <w:sz w:val="28"/>
          <w:szCs w:val="28"/>
        </w:rPr>
        <w:t>В структуре общих расходов бюджета муниципального образовани</w:t>
      </w:r>
      <w:r w:rsidR="00C609FE">
        <w:rPr>
          <w:sz w:val="28"/>
          <w:szCs w:val="28"/>
        </w:rPr>
        <w:t xml:space="preserve">я город </w:t>
      </w:r>
      <w:r w:rsidR="00C80043">
        <w:rPr>
          <w:sz w:val="28"/>
          <w:szCs w:val="28"/>
        </w:rPr>
        <w:t>Киржач   р</w:t>
      </w:r>
      <w:r w:rsidR="00431AB1" w:rsidRPr="00740BEF">
        <w:rPr>
          <w:sz w:val="28"/>
          <w:szCs w:val="28"/>
        </w:rPr>
        <w:t>асходы по раз</w:t>
      </w:r>
      <w:r w:rsidR="00C15411">
        <w:rPr>
          <w:sz w:val="28"/>
          <w:szCs w:val="28"/>
        </w:rPr>
        <w:t xml:space="preserve">делу </w:t>
      </w:r>
      <w:r w:rsidR="00C9211B">
        <w:rPr>
          <w:sz w:val="28"/>
          <w:szCs w:val="28"/>
        </w:rPr>
        <w:t>составили  67,0</w:t>
      </w:r>
      <w:r w:rsidR="00431AB1" w:rsidRPr="00740BEF">
        <w:rPr>
          <w:sz w:val="28"/>
          <w:szCs w:val="28"/>
        </w:rPr>
        <w:t xml:space="preserve">% к годовому исполнению бюджета. </w:t>
      </w:r>
      <w:r w:rsidR="00B7625F">
        <w:rPr>
          <w:sz w:val="28"/>
          <w:szCs w:val="28"/>
        </w:rPr>
        <w:t xml:space="preserve">             </w:t>
      </w:r>
      <w:r w:rsidR="00431AB1" w:rsidRPr="00740BEF">
        <w:rPr>
          <w:sz w:val="28"/>
          <w:szCs w:val="28"/>
        </w:rPr>
        <w:t>Исполнение по дан</w:t>
      </w:r>
      <w:r w:rsidR="00C80043">
        <w:rPr>
          <w:sz w:val="28"/>
          <w:szCs w:val="28"/>
        </w:rPr>
        <w:t>н</w:t>
      </w:r>
      <w:r w:rsidR="00FD2058">
        <w:rPr>
          <w:sz w:val="28"/>
          <w:szCs w:val="28"/>
        </w:rPr>
        <w:t>ому разделу сост</w:t>
      </w:r>
      <w:r w:rsidR="00C9211B">
        <w:rPr>
          <w:sz w:val="28"/>
          <w:szCs w:val="28"/>
        </w:rPr>
        <w:t>авило 99,5</w:t>
      </w:r>
      <w:r w:rsidR="00715619">
        <w:rPr>
          <w:sz w:val="28"/>
          <w:szCs w:val="28"/>
        </w:rPr>
        <w:t xml:space="preserve">% </w:t>
      </w:r>
      <w:proofErr w:type="gramStart"/>
      <w:r w:rsidR="00715619">
        <w:rPr>
          <w:sz w:val="28"/>
          <w:szCs w:val="28"/>
        </w:rPr>
        <w:t xml:space="preserve">( </w:t>
      </w:r>
      <w:proofErr w:type="gramEnd"/>
      <w:r w:rsidR="00C9211B">
        <w:rPr>
          <w:sz w:val="28"/>
          <w:szCs w:val="28"/>
        </w:rPr>
        <w:t>план 339217,5 тысяч</w:t>
      </w:r>
      <w:r w:rsidR="00FD2058">
        <w:rPr>
          <w:sz w:val="28"/>
          <w:szCs w:val="28"/>
        </w:rPr>
        <w:t xml:space="preserve"> </w:t>
      </w:r>
      <w:r w:rsidR="00C609FE">
        <w:rPr>
          <w:sz w:val="28"/>
          <w:szCs w:val="28"/>
        </w:rPr>
        <w:t xml:space="preserve">рублей, </w:t>
      </w:r>
      <w:r w:rsidR="00C9211B">
        <w:rPr>
          <w:sz w:val="28"/>
          <w:szCs w:val="28"/>
        </w:rPr>
        <w:t>исполнено 337525,5</w:t>
      </w:r>
      <w:r w:rsidR="00FD2058">
        <w:rPr>
          <w:sz w:val="28"/>
          <w:szCs w:val="28"/>
        </w:rPr>
        <w:t xml:space="preserve"> тысяч </w:t>
      </w:r>
      <w:r w:rsidR="00431AB1" w:rsidRPr="00F454C2">
        <w:rPr>
          <w:sz w:val="28"/>
          <w:szCs w:val="28"/>
        </w:rPr>
        <w:t>рубле</w:t>
      </w:r>
      <w:r w:rsidR="003D5317">
        <w:rPr>
          <w:sz w:val="28"/>
          <w:szCs w:val="28"/>
        </w:rPr>
        <w:t>й</w:t>
      </w:r>
      <w:r w:rsidR="00E7138A">
        <w:rPr>
          <w:sz w:val="28"/>
          <w:szCs w:val="28"/>
        </w:rPr>
        <w:t>)</w:t>
      </w:r>
      <w:r w:rsidR="003D5317">
        <w:rPr>
          <w:sz w:val="28"/>
          <w:szCs w:val="28"/>
        </w:rPr>
        <w:t>.</w:t>
      </w:r>
    </w:p>
    <w:p w:rsidR="00321535" w:rsidRDefault="00321535" w:rsidP="008650D4">
      <w:pPr>
        <w:pStyle w:val="a4"/>
        <w:spacing w:before="0" w:beforeAutospacing="0" w:after="0" w:afterAutospacing="0"/>
        <w:jc w:val="both"/>
        <w:rPr>
          <w:sz w:val="28"/>
          <w:szCs w:val="28"/>
        </w:rPr>
      </w:pPr>
      <w:r>
        <w:rPr>
          <w:sz w:val="28"/>
          <w:szCs w:val="28"/>
        </w:rPr>
        <w:t xml:space="preserve">    В разрезе  подразделов  выполнение составило:</w:t>
      </w:r>
    </w:p>
    <w:p w:rsidR="00B7625F" w:rsidRPr="00B7625F" w:rsidRDefault="00B7625F" w:rsidP="00B7625F">
      <w:pPr>
        <w:pStyle w:val="a4"/>
        <w:spacing w:before="0" w:beforeAutospacing="0" w:after="0" w:afterAutospacing="0"/>
        <w:jc w:val="right"/>
      </w:pPr>
      <w:r>
        <w:rPr>
          <w:sz w:val="28"/>
          <w:szCs w:val="28"/>
        </w:rPr>
        <w:t xml:space="preserve">             </w:t>
      </w:r>
      <w:r w:rsidRPr="00B7625F">
        <w:t>тыс</w:t>
      </w:r>
      <w:proofErr w:type="gramStart"/>
      <w:r w:rsidRPr="00B7625F">
        <w:t>.р</w:t>
      </w:r>
      <w:proofErr w:type="gramEnd"/>
      <w:r w:rsidRPr="00B7625F">
        <w:t>ублей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402"/>
        <w:gridCol w:w="1176"/>
        <w:gridCol w:w="1346"/>
        <w:gridCol w:w="1443"/>
        <w:gridCol w:w="1551"/>
      </w:tblGrid>
      <w:tr w:rsidR="00321535" w:rsidTr="00563DD8">
        <w:tc>
          <w:tcPr>
            <w:tcW w:w="1276" w:type="dxa"/>
          </w:tcPr>
          <w:p w:rsidR="00321535" w:rsidRPr="00321535" w:rsidRDefault="00321535" w:rsidP="008650D4">
            <w:pPr>
              <w:pStyle w:val="a4"/>
              <w:spacing w:before="0" w:beforeAutospacing="0" w:after="0" w:afterAutospacing="0"/>
              <w:jc w:val="both"/>
            </w:pPr>
            <w:r w:rsidRPr="00321535">
              <w:t xml:space="preserve"> Раздел, подраздел</w:t>
            </w:r>
          </w:p>
        </w:tc>
        <w:tc>
          <w:tcPr>
            <w:tcW w:w="3402" w:type="dxa"/>
          </w:tcPr>
          <w:p w:rsidR="00321535" w:rsidRPr="00321535" w:rsidRDefault="00321535" w:rsidP="00321535">
            <w:pPr>
              <w:pStyle w:val="a4"/>
              <w:spacing w:before="0" w:beforeAutospacing="0" w:after="0" w:afterAutospacing="0"/>
              <w:jc w:val="center"/>
            </w:pPr>
            <w:r>
              <w:t>Наименование</w:t>
            </w:r>
          </w:p>
        </w:tc>
        <w:tc>
          <w:tcPr>
            <w:tcW w:w="1176" w:type="dxa"/>
          </w:tcPr>
          <w:p w:rsidR="00E7138A" w:rsidRDefault="00E7138A" w:rsidP="008650D4">
            <w:pPr>
              <w:pStyle w:val="a4"/>
              <w:spacing w:before="0" w:beforeAutospacing="0" w:after="0" w:afterAutospacing="0"/>
              <w:jc w:val="both"/>
            </w:pPr>
          </w:p>
          <w:p w:rsidR="00321535" w:rsidRPr="00321535" w:rsidRDefault="00321535" w:rsidP="00FD2058">
            <w:pPr>
              <w:pStyle w:val="a4"/>
              <w:spacing w:before="0" w:beforeAutospacing="0" w:after="0" w:afterAutospacing="0"/>
              <w:jc w:val="center"/>
            </w:pPr>
            <w:r>
              <w:t>план</w:t>
            </w:r>
          </w:p>
        </w:tc>
        <w:tc>
          <w:tcPr>
            <w:tcW w:w="1346" w:type="dxa"/>
          </w:tcPr>
          <w:p w:rsidR="00321535" w:rsidRPr="00321535" w:rsidRDefault="00321535" w:rsidP="008650D4">
            <w:pPr>
              <w:pStyle w:val="a4"/>
              <w:spacing w:before="0" w:beforeAutospacing="0" w:after="0" w:afterAutospacing="0"/>
              <w:jc w:val="both"/>
            </w:pPr>
            <w:r>
              <w:t xml:space="preserve"> исполнено</w:t>
            </w:r>
          </w:p>
        </w:tc>
        <w:tc>
          <w:tcPr>
            <w:tcW w:w="1443" w:type="dxa"/>
          </w:tcPr>
          <w:p w:rsidR="00321535" w:rsidRPr="00321535" w:rsidRDefault="00321535" w:rsidP="008650D4">
            <w:pPr>
              <w:pStyle w:val="a4"/>
              <w:spacing w:before="0" w:beforeAutospacing="0" w:after="0" w:afterAutospacing="0"/>
              <w:jc w:val="both"/>
            </w:pPr>
            <w:r w:rsidRPr="00321535">
              <w:t xml:space="preserve"> </w:t>
            </w:r>
            <w:r>
              <w:t xml:space="preserve"> отклонение</w:t>
            </w:r>
          </w:p>
        </w:tc>
        <w:tc>
          <w:tcPr>
            <w:tcW w:w="1551" w:type="dxa"/>
          </w:tcPr>
          <w:p w:rsidR="00321535" w:rsidRPr="00321535" w:rsidRDefault="00321535" w:rsidP="008650D4">
            <w:pPr>
              <w:pStyle w:val="a4"/>
              <w:spacing w:before="0" w:beforeAutospacing="0" w:after="0" w:afterAutospacing="0"/>
              <w:jc w:val="both"/>
            </w:pPr>
            <w:r>
              <w:t xml:space="preserve"> % исполнения</w:t>
            </w:r>
          </w:p>
        </w:tc>
      </w:tr>
      <w:tr w:rsidR="00B76C7C" w:rsidTr="00563DD8">
        <w:tc>
          <w:tcPr>
            <w:tcW w:w="1276" w:type="dxa"/>
          </w:tcPr>
          <w:p w:rsidR="00B76C7C" w:rsidRPr="00F775AB" w:rsidRDefault="00B76C7C" w:rsidP="00B76C7C">
            <w:pPr>
              <w:pStyle w:val="a4"/>
              <w:spacing w:before="0" w:beforeAutospacing="0" w:after="0" w:afterAutospacing="0"/>
              <w:jc w:val="both"/>
              <w:rPr>
                <w:b/>
              </w:rPr>
            </w:pPr>
            <w:r w:rsidRPr="00F775AB">
              <w:rPr>
                <w:b/>
              </w:rPr>
              <w:t>0500</w:t>
            </w:r>
          </w:p>
        </w:tc>
        <w:tc>
          <w:tcPr>
            <w:tcW w:w="3402" w:type="dxa"/>
          </w:tcPr>
          <w:p w:rsidR="00B76C7C" w:rsidRPr="00F775AB" w:rsidRDefault="00B76C7C" w:rsidP="00B76C7C">
            <w:pPr>
              <w:pStyle w:val="a4"/>
              <w:spacing w:before="0" w:beforeAutospacing="0" w:after="0" w:afterAutospacing="0"/>
              <w:jc w:val="both"/>
              <w:rPr>
                <w:b/>
              </w:rPr>
            </w:pPr>
            <w:r>
              <w:rPr>
                <w:b/>
              </w:rPr>
              <w:t>Жилищно-коммунальное хозяйство</w:t>
            </w:r>
          </w:p>
        </w:tc>
        <w:tc>
          <w:tcPr>
            <w:tcW w:w="1176" w:type="dxa"/>
          </w:tcPr>
          <w:p w:rsidR="00B76C7C" w:rsidRPr="00B7625F" w:rsidRDefault="00072C0F" w:rsidP="00072C0F">
            <w:pPr>
              <w:spacing w:after="200" w:line="276" w:lineRule="auto"/>
              <w:jc w:val="center"/>
              <w:rPr>
                <w:b/>
                <w:bCs/>
              </w:rPr>
            </w:pPr>
            <w:r>
              <w:rPr>
                <w:b/>
                <w:bCs/>
              </w:rPr>
              <w:t>339217,5</w:t>
            </w:r>
          </w:p>
        </w:tc>
        <w:tc>
          <w:tcPr>
            <w:tcW w:w="1346" w:type="dxa"/>
          </w:tcPr>
          <w:p w:rsidR="00B76C7C" w:rsidRPr="00B7625F" w:rsidRDefault="00072C0F" w:rsidP="00072C0F">
            <w:pPr>
              <w:spacing w:after="200" w:line="276" w:lineRule="auto"/>
              <w:jc w:val="center"/>
              <w:rPr>
                <w:b/>
                <w:bCs/>
              </w:rPr>
            </w:pPr>
            <w:r>
              <w:rPr>
                <w:b/>
                <w:bCs/>
              </w:rPr>
              <w:t>337525,5</w:t>
            </w:r>
          </w:p>
        </w:tc>
        <w:tc>
          <w:tcPr>
            <w:tcW w:w="1443" w:type="dxa"/>
          </w:tcPr>
          <w:p w:rsidR="00B76C7C" w:rsidRPr="00B7625F" w:rsidRDefault="00072C0F" w:rsidP="00072C0F">
            <w:pPr>
              <w:spacing w:after="200" w:line="276" w:lineRule="auto"/>
              <w:jc w:val="center"/>
              <w:rPr>
                <w:b/>
                <w:bCs/>
              </w:rPr>
            </w:pPr>
            <w:r>
              <w:rPr>
                <w:b/>
                <w:bCs/>
              </w:rPr>
              <w:t>-1692,0</w:t>
            </w:r>
          </w:p>
        </w:tc>
        <w:tc>
          <w:tcPr>
            <w:tcW w:w="1551" w:type="dxa"/>
          </w:tcPr>
          <w:p w:rsidR="00B76C7C" w:rsidRPr="00B7625F" w:rsidRDefault="00072C0F" w:rsidP="00072C0F">
            <w:pPr>
              <w:spacing w:after="200" w:line="276" w:lineRule="auto"/>
              <w:jc w:val="center"/>
              <w:rPr>
                <w:b/>
                <w:bCs/>
              </w:rPr>
            </w:pPr>
            <w:r>
              <w:rPr>
                <w:b/>
                <w:bCs/>
              </w:rPr>
              <w:t>99,5</w:t>
            </w:r>
          </w:p>
        </w:tc>
      </w:tr>
      <w:tr w:rsidR="008F2B0B" w:rsidTr="00563DD8">
        <w:trPr>
          <w:trHeight w:val="268"/>
        </w:trPr>
        <w:tc>
          <w:tcPr>
            <w:tcW w:w="1276" w:type="dxa"/>
          </w:tcPr>
          <w:p w:rsidR="008F2B0B" w:rsidRPr="00321535" w:rsidRDefault="008F2B0B" w:rsidP="008F2B0B">
            <w:pPr>
              <w:pStyle w:val="a4"/>
              <w:spacing w:before="0" w:beforeAutospacing="0" w:after="0" w:afterAutospacing="0"/>
              <w:jc w:val="both"/>
            </w:pPr>
            <w:r>
              <w:t>0501</w:t>
            </w:r>
          </w:p>
        </w:tc>
        <w:tc>
          <w:tcPr>
            <w:tcW w:w="3402" w:type="dxa"/>
          </w:tcPr>
          <w:p w:rsidR="008F2B0B" w:rsidRPr="00321535" w:rsidRDefault="008F2B0B" w:rsidP="008F2B0B">
            <w:pPr>
              <w:pStyle w:val="a4"/>
              <w:spacing w:before="0" w:beforeAutospacing="0" w:after="0" w:afterAutospacing="0"/>
              <w:jc w:val="both"/>
            </w:pPr>
            <w:r>
              <w:t>Жилищное хозяйство</w:t>
            </w:r>
          </w:p>
        </w:tc>
        <w:tc>
          <w:tcPr>
            <w:tcW w:w="1176" w:type="dxa"/>
          </w:tcPr>
          <w:p w:rsidR="008F2B0B" w:rsidRPr="00B7625F" w:rsidRDefault="00072C0F" w:rsidP="00072C0F">
            <w:pPr>
              <w:spacing w:after="200" w:line="276" w:lineRule="auto"/>
              <w:jc w:val="center"/>
              <w:rPr>
                <w:bCs/>
                <w:iCs/>
              </w:rPr>
            </w:pPr>
            <w:r>
              <w:rPr>
                <w:bCs/>
                <w:iCs/>
              </w:rPr>
              <w:t>179720,3</w:t>
            </w:r>
          </w:p>
        </w:tc>
        <w:tc>
          <w:tcPr>
            <w:tcW w:w="1346" w:type="dxa"/>
          </w:tcPr>
          <w:p w:rsidR="008F2B0B" w:rsidRPr="00B7625F" w:rsidRDefault="00072C0F" w:rsidP="00072C0F">
            <w:pPr>
              <w:spacing w:after="200" w:line="276" w:lineRule="auto"/>
              <w:jc w:val="center"/>
              <w:rPr>
                <w:bCs/>
                <w:iCs/>
              </w:rPr>
            </w:pPr>
            <w:r>
              <w:rPr>
                <w:bCs/>
                <w:iCs/>
              </w:rPr>
              <w:t>179718,4</w:t>
            </w:r>
          </w:p>
        </w:tc>
        <w:tc>
          <w:tcPr>
            <w:tcW w:w="1443" w:type="dxa"/>
          </w:tcPr>
          <w:p w:rsidR="008F2B0B" w:rsidRPr="00B7625F" w:rsidRDefault="00072C0F" w:rsidP="00072C0F">
            <w:pPr>
              <w:spacing w:after="200" w:line="276" w:lineRule="auto"/>
              <w:jc w:val="center"/>
              <w:rPr>
                <w:bCs/>
                <w:iCs/>
              </w:rPr>
            </w:pPr>
            <w:r>
              <w:rPr>
                <w:bCs/>
                <w:iCs/>
              </w:rPr>
              <w:t>-1,9</w:t>
            </w:r>
          </w:p>
        </w:tc>
        <w:tc>
          <w:tcPr>
            <w:tcW w:w="1551" w:type="dxa"/>
          </w:tcPr>
          <w:p w:rsidR="008F2B0B" w:rsidRPr="00B7625F" w:rsidRDefault="00072C0F" w:rsidP="00072C0F">
            <w:pPr>
              <w:spacing w:after="200" w:line="276" w:lineRule="auto"/>
              <w:jc w:val="center"/>
              <w:rPr>
                <w:bCs/>
                <w:iCs/>
              </w:rPr>
            </w:pPr>
            <w:r>
              <w:rPr>
                <w:bCs/>
                <w:iCs/>
              </w:rPr>
              <w:t>100,0</w:t>
            </w:r>
          </w:p>
        </w:tc>
      </w:tr>
      <w:tr w:rsidR="009401EC" w:rsidTr="00563DD8">
        <w:tc>
          <w:tcPr>
            <w:tcW w:w="1276" w:type="dxa"/>
          </w:tcPr>
          <w:p w:rsidR="009401EC" w:rsidRPr="00321535" w:rsidRDefault="009401EC" w:rsidP="009401EC">
            <w:pPr>
              <w:pStyle w:val="a4"/>
              <w:spacing w:before="0" w:beforeAutospacing="0" w:after="0" w:afterAutospacing="0"/>
              <w:jc w:val="both"/>
            </w:pPr>
            <w:r>
              <w:t>0502</w:t>
            </w:r>
          </w:p>
        </w:tc>
        <w:tc>
          <w:tcPr>
            <w:tcW w:w="3402" w:type="dxa"/>
          </w:tcPr>
          <w:p w:rsidR="009401EC" w:rsidRPr="00321535" w:rsidRDefault="009401EC" w:rsidP="009401EC">
            <w:pPr>
              <w:pStyle w:val="a4"/>
              <w:spacing w:before="0" w:beforeAutospacing="0" w:after="0" w:afterAutospacing="0"/>
              <w:jc w:val="both"/>
            </w:pPr>
            <w:r>
              <w:t>Коммунальное хозяйство</w:t>
            </w:r>
          </w:p>
        </w:tc>
        <w:tc>
          <w:tcPr>
            <w:tcW w:w="1176" w:type="dxa"/>
          </w:tcPr>
          <w:p w:rsidR="009401EC" w:rsidRPr="00B7625F" w:rsidRDefault="00072C0F" w:rsidP="00072C0F">
            <w:pPr>
              <w:spacing w:after="200" w:line="276" w:lineRule="auto"/>
              <w:jc w:val="center"/>
              <w:rPr>
                <w:bCs/>
                <w:iCs/>
              </w:rPr>
            </w:pPr>
            <w:r>
              <w:rPr>
                <w:bCs/>
                <w:iCs/>
              </w:rPr>
              <w:t>5962,8</w:t>
            </w:r>
          </w:p>
        </w:tc>
        <w:tc>
          <w:tcPr>
            <w:tcW w:w="1346" w:type="dxa"/>
          </w:tcPr>
          <w:p w:rsidR="009401EC" w:rsidRPr="00B7625F" w:rsidRDefault="00072C0F" w:rsidP="00072C0F">
            <w:pPr>
              <w:spacing w:after="200" w:line="276" w:lineRule="auto"/>
              <w:jc w:val="center"/>
              <w:rPr>
                <w:bCs/>
                <w:iCs/>
              </w:rPr>
            </w:pPr>
            <w:r>
              <w:rPr>
                <w:bCs/>
                <w:iCs/>
              </w:rPr>
              <w:t>5685,3</w:t>
            </w:r>
          </w:p>
        </w:tc>
        <w:tc>
          <w:tcPr>
            <w:tcW w:w="1443" w:type="dxa"/>
          </w:tcPr>
          <w:p w:rsidR="009401EC" w:rsidRPr="00B7625F" w:rsidRDefault="00072C0F" w:rsidP="00072C0F">
            <w:pPr>
              <w:spacing w:after="200" w:line="276" w:lineRule="auto"/>
              <w:jc w:val="center"/>
              <w:rPr>
                <w:bCs/>
                <w:iCs/>
              </w:rPr>
            </w:pPr>
            <w:r>
              <w:rPr>
                <w:bCs/>
                <w:iCs/>
              </w:rPr>
              <w:t>-277,5</w:t>
            </w:r>
          </w:p>
        </w:tc>
        <w:tc>
          <w:tcPr>
            <w:tcW w:w="1551" w:type="dxa"/>
          </w:tcPr>
          <w:p w:rsidR="009401EC" w:rsidRPr="00B7625F" w:rsidRDefault="00072C0F" w:rsidP="00072C0F">
            <w:pPr>
              <w:spacing w:after="200" w:line="276" w:lineRule="auto"/>
              <w:jc w:val="center"/>
              <w:rPr>
                <w:bCs/>
                <w:iCs/>
              </w:rPr>
            </w:pPr>
            <w:r>
              <w:rPr>
                <w:bCs/>
                <w:iCs/>
              </w:rPr>
              <w:t>95,3</w:t>
            </w:r>
          </w:p>
        </w:tc>
      </w:tr>
      <w:tr w:rsidR="0009493C" w:rsidTr="00563DD8">
        <w:tc>
          <w:tcPr>
            <w:tcW w:w="1276" w:type="dxa"/>
          </w:tcPr>
          <w:p w:rsidR="0009493C" w:rsidRPr="00321535" w:rsidRDefault="0009493C" w:rsidP="0009493C">
            <w:pPr>
              <w:pStyle w:val="a4"/>
              <w:spacing w:before="0" w:beforeAutospacing="0" w:after="0" w:afterAutospacing="0"/>
              <w:jc w:val="both"/>
            </w:pPr>
            <w:r>
              <w:t>0503</w:t>
            </w:r>
          </w:p>
        </w:tc>
        <w:tc>
          <w:tcPr>
            <w:tcW w:w="3402" w:type="dxa"/>
          </w:tcPr>
          <w:p w:rsidR="0009493C" w:rsidRPr="00321535" w:rsidRDefault="0009493C" w:rsidP="0009493C">
            <w:pPr>
              <w:pStyle w:val="a4"/>
              <w:spacing w:before="0" w:beforeAutospacing="0" w:after="0" w:afterAutospacing="0"/>
              <w:jc w:val="both"/>
            </w:pPr>
            <w:r>
              <w:t>Благоустройство</w:t>
            </w:r>
          </w:p>
        </w:tc>
        <w:tc>
          <w:tcPr>
            <w:tcW w:w="1176" w:type="dxa"/>
          </w:tcPr>
          <w:p w:rsidR="0009493C" w:rsidRPr="00B7625F" w:rsidRDefault="00072C0F" w:rsidP="00072C0F">
            <w:pPr>
              <w:spacing w:after="200" w:line="276" w:lineRule="auto"/>
              <w:jc w:val="center"/>
              <w:rPr>
                <w:bCs/>
                <w:iCs/>
              </w:rPr>
            </w:pPr>
            <w:r>
              <w:rPr>
                <w:bCs/>
                <w:iCs/>
              </w:rPr>
              <w:t>79281,1</w:t>
            </w:r>
          </w:p>
        </w:tc>
        <w:tc>
          <w:tcPr>
            <w:tcW w:w="1346" w:type="dxa"/>
          </w:tcPr>
          <w:p w:rsidR="0009493C" w:rsidRPr="00B7625F" w:rsidRDefault="00072C0F" w:rsidP="00072C0F">
            <w:pPr>
              <w:spacing w:after="200" w:line="276" w:lineRule="auto"/>
              <w:jc w:val="center"/>
              <w:rPr>
                <w:bCs/>
                <w:iCs/>
              </w:rPr>
            </w:pPr>
            <w:r>
              <w:rPr>
                <w:bCs/>
                <w:iCs/>
              </w:rPr>
              <w:t>78810,0</w:t>
            </w:r>
          </w:p>
        </w:tc>
        <w:tc>
          <w:tcPr>
            <w:tcW w:w="1443" w:type="dxa"/>
          </w:tcPr>
          <w:p w:rsidR="0009493C" w:rsidRPr="00B7625F" w:rsidRDefault="00072C0F" w:rsidP="00072C0F">
            <w:pPr>
              <w:spacing w:after="200" w:line="276" w:lineRule="auto"/>
              <w:jc w:val="center"/>
              <w:rPr>
                <w:bCs/>
                <w:iCs/>
              </w:rPr>
            </w:pPr>
            <w:r>
              <w:rPr>
                <w:bCs/>
                <w:iCs/>
              </w:rPr>
              <w:t>-471,1</w:t>
            </w:r>
          </w:p>
        </w:tc>
        <w:tc>
          <w:tcPr>
            <w:tcW w:w="1551" w:type="dxa"/>
          </w:tcPr>
          <w:p w:rsidR="0009493C" w:rsidRPr="00B7625F" w:rsidRDefault="00072C0F" w:rsidP="00072C0F">
            <w:pPr>
              <w:spacing w:after="200" w:line="276" w:lineRule="auto"/>
              <w:jc w:val="center"/>
              <w:rPr>
                <w:bCs/>
                <w:iCs/>
              </w:rPr>
            </w:pPr>
            <w:r>
              <w:rPr>
                <w:bCs/>
                <w:iCs/>
              </w:rPr>
              <w:t>99,4</w:t>
            </w:r>
          </w:p>
        </w:tc>
      </w:tr>
      <w:tr w:rsidR="0009493C" w:rsidTr="00563DD8">
        <w:tc>
          <w:tcPr>
            <w:tcW w:w="1276" w:type="dxa"/>
          </w:tcPr>
          <w:p w:rsidR="0009493C" w:rsidRPr="00321535" w:rsidRDefault="0009493C" w:rsidP="0009493C">
            <w:pPr>
              <w:pStyle w:val="a4"/>
              <w:spacing w:before="0" w:beforeAutospacing="0" w:after="0" w:afterAutospacing="0"/>
              <w:jc w:val="both"/>
            </w:pPr>
            <w:r>
              <w:t>0505</w:t>
            </w:r>
          </w:p>
        </w:tc>
        <w:tc>
          <w:tcPr>
            <w:tcW w:w="3402" w:type="dxa"/>
          </w:tcPr>
          <w:p w:rsidR="0009493C" w:rsidRPr="00321535" w:rsidRDefault="0009493C" w:rsidP="0009493C">
            <w:pPr>
              <w:pStyle w:val="a4"/>
              <w:spacing w:before="0" w:beforeAutospacing="0" w:after="0" w:afterAutospacing="0"/>
              <w:jc w:val="both"/>
            </w:pPr>
            <w:r>
              <w:t>Другие вопросы в области  жилищно-коммунального хозяйства</w:t>
            </w:r>
          </w:p>
        </w:tc>
        <w:tc>
          <w:tcPr>
            <w:tcW w:w="1176" w:type="dxa"/>
          </w:tcPr>
          <w:p w:rsidR="0009493C" w:rsidRPr="00B7625F" w:rsidRDefault="00072C0F" w:rsidP="00072C0F">
            <w:pPr>
              <w:spacing w:after="200" w:line="276" w:lineRule="auto"/>
              <w:jc w:val="center"/>
              <w:rPr>
                <w:bCs/>
                <w:iCs/>
              </w:rPr>
            </w:pPr>
            <w:r>
              <w:rPr>
                <w:bCs/>
                <w:iCs/>
              </w:rPr>
              <w:t>74253,3</w:t>
            </w:r>
          </w:p>
        </w:tc>
        <w:tc>
          <w:tcPr>
            <w:tcW w:w="1346" w:type="dxa"/>
          </w:tcPr>
          <w:p w:rsidR="0009493C" w:rsidRPr="00B7625F" w:rsidRDefault="00072C0F" w:rsidP="00072C0F">
            <w:pPr>
              <w:spacing w:after="200" w:line="276" w:lineRule="auto"/>
              <w:jc w:val="center"/>
              <w:rPr>
                <w:bCs/>
                <w:iCs/>
              </w:rPr>
            </w:pPr>
            <w:r>
              <w:rPr>
                <w:bCs/>
                <w:iCs/>
              </w:rPr>
              <w:t>73311,8</w:t>
            </w:r>
          </w:p>
        </w:tc>
        <w:tc>
          <w:tcPr>
            <w:tcW w:w="1443" w:type="dxa"/>
          </w:tcPr>
          <w:p w:rsidR="0009493C" w:rsidRPr="00B7625F" w:rsidRDefault="00072C0F" w:rsidP="00072C0F">
            <w:pPr>
              <w:spacing w:after="200" w:line="276" w:lineRule="auto"/>
              <w:jc w:val="center"/>
              <w:rPr>
                <w:bCs/>
                <w:iCs/>
              </w:rPr>
            </w:pPr>
            <w:r>
              <w:rPr>
                <w:bCs/>
                <w:iCs/>
              </w:rPr>
              <w:t>-941,5</w:t>
            </w:r>
          </w:p>
        </w:tc>
        <w:tc>
          <w:tcPr>
            <w:tcW w:w="1551" w:type="dxa"/>
          </w:tcPr>
          <w:p w:rsidR="0009493C" w:rsidRPr="00B7625F" w:rsidRDefault="00072C0F" w:rsidP="00072C0F">
            <w:pPr>
              <w:spacing w:after="200" w:line="276" w:lineRule="auto"/>
              <w:jc w:val="center"/>
              <w:rPr>
                <w:bCs/>
                <w:iCs/>
              </w:rPr>
            </w:pPr>
            <w:r>
              <w:rPr>
                <w:bCs/>
                <w:iCs/>
              </w:rPr>
              <w:t>98,7</w:t>
            </w:r>
          </w:p>
        </w:tc>
      </w:tr>
    </w:tbl>
    <w:p w:rsidR="00321535" w:rsidRDefault="00321535" w:rsidP="008650D4">
      <w:pPr>
        <w:pStyle w:val="a4"/>
        <w:spacing w:before="0" w:beforeAutospacing="0" w:after="0" w:afterAutospacing="0"/>
        <w:jc w:val="both"/>
        <w:rPr>
          <w:sz w:val="28"/>
          <w:szCs w:val="28"/>
        </w:rPr>
      </w:pPr>
    </w:p>
    <w:p w:rsidR="003D5317" w:rsidRDefault="009235F6" w:rsidP="008650D4">
      <w:pPr>
        <w:pStyle w:val="a4"/>
        <w:spacing w:before="0" w:beforeAutospacing="0" w:after="0" w:afterAutospacing="0"/>
        <w:jc w:val="both"/>
        <w:rPr>
          <w:sz w:val="28"/>
          <w:szCs w:val="28"/>
        </w:rPr>
      </w:pPr>
      <w:r>
        <w:rPr>
          <w:sz w:val="28"/>
          <w:szCs w:val="28"/>
        </w:rPr>
        <w:t xml:space="preserve"> </w:t>
      </w:r>
      <w:r w:rsidR="006371CC">
        <w:rPr>
          <w:sz w:val="28"/>
          <w:szCs w:val="28"/>
        </w:rPr>
        <w:t xml:space="preserve">       </w:t>
      </w:r>
      <w:r>
        <w:rPr>
          <w:sz w:val="28"/>
          <w:szCs w:val="28"/>
        </w:rPr>
        <w:t xml:space="preserve"> Расходы по данному разделу производились в рамках </w:t>
      </w:r>
      <w:r w:rsidR="00A05DE0" w:rsidRPr="00A63C21">
        <w:rPr>
          <w:sz w:val="28"/>
          <w:szCs w:val="28"/>
        </w:rPr>
        <w:t>8</w:t>
      </w:r>
      <w:r w:rsidRPr="00A00B95">
        <w:rPr>
          <w:b/>
          <w:sz w:val="28"/>
          <w:szCs w:val="28"/>
        </w:rPr>
        <w:t xml:space="preserve"> </w:t>
      </w:r>
      <w:r>
        <w:rPr>
          <w:sz w:val="28"/>
          <w:szCs w:val="28"/>
        </w:rPr>
        <w:t>муниципальных программ:</w:t>
      </w:r>
    </w:p>
    <w:p w:rsidR="009235F6" w:rsidRDefault="009235F6" w:rsidP="008650D4">
      <w:pPr>
        <w:pStyle w:val="a4"/>
        <w:spacing w:before="0" w:beforeAutospacing="0" w:after="0" w:afterAutospacing="0"/>
        <w:jc w:val="both"/>
        <w:rPr>
          <w:sz w:val="28"/>
          <w:szCs w:val="28"/>
        </w:rPr>
      </w:pPr>
      <w:r>
        <w:rPr>
          <w:sz w:val="28"/>
          <w:szCs w:val="28"/>
        </w:rPr>
        <w:t xml:space="preserve">       - «Капитальный ремонт муниципального жилищного фонда города Киржач на 2019-2024 годы»;</w:t>
      </w:r>
    </w:p>
    <w:p w:rsidR="009235F6" w:rsidRDefault="009235F6" w:rsidP="008650D4">
      <w:pPr>
        <w:pStyle w:val="a4"/>
        <w:spacing w:before="0" w:beforeAutospacing="0" w:after="0" w:afterAutospacing="0"/>
        <w:jc w:val="both"/>
        <w:rPr>
          <w:sz w:val="28"/>
          <w:szCs w:val="28"/>
        </w:rPr>
      </w:pPr>
      <w:r>
        <w:rPr>
          <w:sz w:val="28"/>
          <w:szCs w:val="28"/>
        </w:rPr>
        <w:t xml:space="preserve">       - «Обеспечение устойчивого сокращения непригодного для проживания жилищного фонда города Киржач»;</w:t>
      </w:r>
    </w:p>
    <w:p w:rsidR="009235F6" w:rsidRDefault="009235F6" w:rsidP="008650D4">
      <w:pPr>
        <w:pStyle w:val="a4"/>
        <w:spacing w:before="0" w:beforeAutospacing="0" w:after="0" w:afterAutospacing="0"/>
        <w:jc w:val="both"/>
        <w:rPr>
          <w:sz w:val="28"/>
          <w:szCs w:val="28"/>
        </w:rPr>
      </w:pPr>
      <w:r>
        <w:rPr>
          <w:sz w:val="28"/>
          <w:szCs w:val="28"/>
        </w:rPr>
        <w:t xml:space="preserve">       - «Жилищно-коммунальное хозяйство и благоустройство муниципального образования город Киржач Киржачского района на 2016-2024 годы»;</w:t>
      </w:r>
    </w:p>
    <w:p w:rsidR="009235F6" w:rsidRDefault="009235F6" w:rsidP="008650D4">
      <w:pPr>
        <w:pStyle w:val="a4"/>
        <w:spacing w:before="0" w:beforeAutospacing="0" w:after="0" w:afterAutospacing="0"/>
        <w:jc w:val="both"/>
        <w:rPr>
          <w:sz w:val="28"/>
          <w:szCs w:val="28"/>
        </w:rPr>
      </w:pPr>
      <w:r>
        <w:rPr>
          <w:sz w:val="28"/>
          <w:szCs w:val="28"/>
        </w:rPr>
        <w:lastRenderedPageBreak/>
        <w:t xml:space="preserve">       - «Замена газового оборудования муниципального жилищного фонда города Киржач на 2019-2024 годы»;</w:t>
      </w:r>
    </w:p>
    <w:p w:rsidR="009235F6" w:rsidRDefault="009235F6" w:rsidP="008650D4">
      <w:pPr>
        <w:pStyle w:val="a4"/>
        <w:spacing w:before="0" w:beforeAutospacing="0" w:after="0" w:afterAutospacing="0"/>
        <w:jc w:val="both"/>
        <w:rPr>
          <w:sz w:val="28"/>
          <w:szCs w:val="28"/>
        </w:rPr>
      </w:pPr>
      <w:r>
        <w:rPr>
          <w:sz w:val="28"/>
          <w:szCs w:val="28"/>
        </w:rPr>
        <w:t xml:space="preserve">      - «Энергосбережение и повышение энергетической эффективности в муниципальном образовании город Киржач Киржачского  района на период до 2025 год»;</w:t>
      </w:r>
    </w:p>
    <w:p w:rsidR="009235F6" w:rsidRDefault="009235F6" w:rsidP="008650D4">
      <w:pPr>
        <w:pStyle w:val="a4"/>
        <w:spacing w:before="0" w:beforeAutospacing="0" w:after="0" w:afterAutospacing="0"/>
        <w:jc w:val="both"/>
        <w:rPr>
          <w:sz w:val="28"/>
          <w:szCs w:val="28"/>
        </w:rPr>
      </w:pPr>
      <w:r>
        <w:rPr>
          <w:sz w:val="28"/>
          <w:szCs w:val="28"/>
        </w:rPr>
        <w:t xml:space="preserve">     - «Модернизация объектов коммунальной инфраструктуры г</w:t>
      </w:r>
      <w:proofErr w:type="gramStart"/>
      <w:r>
        <w:rPr>
          <w:sz w:val="28"/>
          <w:szCs w:val="28"/>
        </w:rPr>
        <w:t>.К</w:t>
      </w:r>
      <w:proofErr w:type="gramEnd"/>
      <w:r>
        <w:rPr>
          <w:sz w:val="28"/>
          <w:szCs w:val="28"/>
        </w:rPr>
        <w:t>иржач на 2019-2022 годы»;</w:t>
      </w:r>
    </w:p>
    <w:p w:rsidR="009235F6" w:rsidRDefault="009235F6" w:rsidP="008650D4">
      <w:pPr>
        <w:pStyle w:val="a4"/>
        <w:spacing w:before="0" w:beforeAutospacing="0" w:after="0" w:afterAutospacing="0"/>
        <w:jc w:val="both"/>
        <w:rPr>
          <w:sz w:val="28"/>
          <w:szCs w:val="28"/>
        </w:rPr>
      </w:pPr>
      <w:r>
        <w:rPr>
          <w:sz w:val="28"/>
          <w:szCs w:val="28"/>
        </w:rPr>
        <w:t xml:space="preserve">     - «Благоустройство территории г</w:t>
      </w:r>
      <w:r w:rsidR="00A05DE0">
        <w:rPr>
          <w:sz w:val="28"/>
          <w:szCs w:val="28"/>
        </w:rPr>
        <w:t>орода Киржач в 2018-2024 годах»;</w:t>
      </w:r>
    </w:p>
    <w:p w:rsidR="00A05DE0" w:rsidRDefault="00A05DE0" w:rsidP="008650D4">
      <w:pPr>
        <w:pStyle w:val="a4"/>
        <w:spacing w:before="0" w:beforeAutospacing="0" w:after="0" w:afterAutospacing="0"/>
        <w:jc w:val="both"/>
        <w:rPr>
          <w:sz w:val="28"/>
          <w:szCs w:val="28"/>
        </w:rPr>
      </w:pPr>
      <w:r>
        <w:rPr>
          <w:sz w:val="28"/>
          <w:szCs w:val="28"/>
        </w:rPr>
        <w:t xml:space="preserve">    - «Борьба с борщевиком Сосновского на территории города Киржач на 2023-2025 годы».</w:t>
      </w:r>
    </w:p>
    <w:p w:rsidR="00FB21E1" w:rsidRDefault="00FB21E1" w:rsidP="008650D4">
      <w:pPr>
        <w:pStyle w:val="a4"/>
        <w:spacing w:before="0" w:beforeAutospacing="0" w:after="0" w:afterAutospacing="0"/>
        <w:jc w:val="both"/>
        <w:rPr>
          <w:sz w:val="28"/>
          <w:szCs w:val="28"/>
        </w:rPr>
      </w:pPr>
    </w:p>
    <w:p w:rsidR="00FB21E1" w:rsidRDefault="00851823" w:rsidP="008650D4">
      <w:pPr>
        <w:pStyle w:val="a4"/>
        <w:spacing w:before="0" w:beforeAutospacing="0" w:after="0" w:afterAutospacing="0"/>
        <w:jc w:val="both"/>
        <w:rPr>
          <w:sz w:val="28"/>
          <w:szCs w:val="28"/>
        </w:rPr>
      </w:pPr>
      <w:r>
        <w:rPr>
          <w:sz w:val="28"/>
          <w:szCs w:val="28"/>
        </w:rPr>
        <w:t xml:space="preserve">    Данные по  расходам в разрезе разделов, подразделов, целевых статей, видов расходов, наименованию расходов и объектов приведены в таблице:</w:t>
      </w:r>
    </w:p>
    <w:p w:rsidR="00FB21E1" w:rsidRDefault="00FB21E1" w:rsidP="008650D4">
      <w:pPr>
        <w:pStyle w:val="a4"/>
        <w:spacing w:before="0" w:beforeAutospacing="0" w:after="0" w:afterAutospacing="0"/>
        <w:jc w:val="both"/>
        <w:rPr>
          <w:sz w:val="28"/>
          <w:szCs w:val="28"/>
        </w:rPr>
      </w:pPr>
    </w:p>
    <w:p w:rsidR="00FB21E1" w:rsidRDefault="00FB21E1" w:rsidP="008650D4">
      <w:pPr>
        <w:pStyle w:val="a4"/>
        <w:spacing w:before="0" w:beforeAutospacing="0" w:after="0" w:afterAutospacing="0"/>
        <w:jc w:val="both"/>
        <w:rPr>
          <w:sz w:val="28"/>
          <w:szCs w:val="28"/>
        </w:rPr>
      </w:pPr>
    </w:p>
    <w:p w:rsidR="00FB21E1" w:rsidRDefault="00FB21E1" w:rsidP="008650D4">
      <w:pPr>
        <w:pStyle w:val="a4"/>
        <w:spacing w:before="0" w:beforeAutospacing="0" w:after="0" w:afterAutospacing="0"/>
        <w:jc w:val="both"/>
        <w:rPr>
          <w:sz w:val="28"/>
          <w:szCs w:val="28"/>
        </w:rPr>
        <w:sectPr w:rsidR="00FB21E1" w:rsidSect="00FB21E1">
          <w:pgSz w:w="11906" w:h="16838"/>
          <w:pgMar w:top="425" w:right="851" w:bottom="709" w:left="709" w:header="708" w:footer="708" w:gutter="0"/>
          <w:cols w:space="708"/>
          <w:docGrid w:linePitch="360"/>
        </w:sectPr>
      </w:pPr>
    </w:p>
    <w:tbl>
      <w:tblPr>
        <w:tblW w:w="15843" w:type="dxa"/>
        <w:shd w:val="clear" w:color="auto" w:fill="FFFFFF"/>
        <w:tblLayout w:type="fixed"/>
        <w:tblLook w:val="00A0"/>
      </w:tblPr>
      <w:tblGrid>
        <w:gridCol w:w="4784"/>
        <w:gridCol w:w="1420"/>
        <w:gridCol w:w="567"/>
        <w:gridCol w:w="8"/>
        <w:gridCol w:w="1560"/>
        <w:gridCol w:w="1276"/>
        <w:gridCol w:w="1413"/>
        <w:gridCol w:w="1345"/>
        <w:gridCol w:w="3470"/>
      </w:tblGrid>
      <w:tr w:rsidR="00ED13F8" w:rsidTr="0069157F">
        <w:trPr>
          <w:trHeight w:val="347"/>
        </w:trPr>
        <w:tc>
          <w:tcPr>
            <w:tcW w:w="4784" w:type="dxa"/>
            <w:shd w:val="clear" w:color="auto" w:fill="FFFFFF"/>
            <w:noWrap/>
            <w:vAlign w:val="bottom"/>
          </w:tcPr>
          <w:p w:rsidR="00ED13F8" w:rsidRDefault="00ED13F8" w:rsidP="0020775F">
            <w:pPr>
              <w:spacing w:after="200" w:line="276" w:lineRule="auto"/>
              <w:rPr>
                <w:sz w:val="28"/>
                <w:szCs w:val="28"/>
              </w:rPr>
            </w:pPr>
          </w:p>
        </w:tc>
        <w:tc>
          <w:tcPr>
            <w:tcW w:w="1420" w:type="dxa"/>
            <w:shd w:val="clear" w:color="auto" w:fill="FFFFFF"/>
            <w:noWrap/>
            <w:vAlign w:val="bottom"/>
          </w:tcPr>
          <w:p w:rsidR="00ED13F8" w:rsidRDefault="00ED13F8" w:rsidP="0020775F">
            <w:pPr>
              <w:spacing w:after="200" w:line="276" w:lineRule="auto"/>
              <w:rPr>
                <w:sz w:val="28"/>
                <w:szCs w:val="28"/>
              </w:rPr>
            </w:pPr>
          </w:p>
        </w:tc>
        <w:tc>
          <w:tcPr>
            <w:tcW w:w="575" w:type="dxa"/>
            <w:gridSpan w:val="2"/>
            <w:shd w:val="clear" w:color="auto" w:fill="FFFFFF"/>
            <w:noWrap/>
            <w:vAlign w:val="bottom"/>
          </w:tcPr>
          <w:p w:rsidR="00ED13F8" w:rsidRDefault="00ED13F8" w:rsidP="0020775F">
            <w:pPr>
              <w:spacing w:after="200" w:line="276" w:lineRule="auto"/>
              <w:rPr>
                <w:sz w:val="28"/>
                <w:szCs w:val="28"/>
              </w:rPr>
            </w:pPr>
          </w:p>
        </w:tc>
        <w:tc>
          <w:tcPr>
            <w:tcW w:w="1560" w:type="dxa"/>
            <w:shd w:val="clear" w:color="auto" w:fill="FFFFFF"/>
            <w:noWrap/>
            <w:vAlign w:val="bottom"/>
          </w:tcPr>
          <w:p w:rsidR="00ED13F8" w:rsidRDefault="00ED13F8" w:rsidP="0020775F">
            <w:pPr>
              <w:spacing w:after="200" w:line="276" w:lineRule="auto"/>
              <w:rPr>
                <w:sz w:val="28"/>
                <w:szCs w:val="28"/>
              </w:rPr>
            </w:pPr>
          </w:p>
        </w:tc>
        <w:tc>
          <w:tcPr>
            <w:tcW w:w="1276" w:type="dxa"/>
            <w:shd w:val="clear" w:color="auto" w:fill="FFFFFF"/>
            <w:noWrap/>
            <w:vAlign w:val="bottom"/>
          </w:tcPr>
          <w:p w:rsidR="00ED13F8" w:rsidRDefault="00ED13F8" w:rsidP="0020775F">
            <w:pPr>
              <w:spacing w:after="200" w:line="276" w:lineRule="auto"/>
              <w:rPr>
                <w:sz w:val="28"/>
                <w:szCs w:val="28"/>
              </w:rPr>
            </w:pPr>
          </w:p>
        </w:tc>
        <w:tc>
          <w:tcPr>
            <w:tcW w:w="1413" w:type="dxa"/>
            <w:shd w:val="clear" w:color="auto" w:fill="FFFFFF"/>
            <w:noWrap/>
            <w:vAlign w:val="bottom"/>
          </w:tcPr>
          <w:p w:rsidR="00ED13F8" w:rsidRDefault="00ED13F8" w:rsidP="0020775F">
            <w:pPr>
              <w:spacing w:after="200" w:line="276" w:lineRule="auto"/>
              <w:rPr>
                <w:sz w:val="28"/>
                <w:szCs w:val="28"/>
              </w:rPr>
            </w:pPr>
          </w:p>
        </w:tc>
        <w:tc>
          <w:tcPr>
            <w:tcW w:w="4815" w:type="dxa"/>
            <w:gridSpan w:val="2"/>
            <w:tcBorders>
              <w:top w:val="nil"/>
              <w:left w:val="nil"/>
              <w:bottom w:val="single" w:sz="4" w:space="0" w:color="auto"/>
              <w:right w:val="nil"/>
            </w:tcBorders>
            <w:shd w:val="clear" w:color="auto" w:fill="FFFFFF"/>
            <w:vAlign w:val="bottom"/>
          </w:tcPr>
          <w:p w:rsidR="00ED13F8" w:rsidRPr="0022157E" w:rsidRDefault="00ED13F8" w:rsidP="0020775F">
            <w:pPr>
              <w:spacing w:after="200" w:line="276" w:lineRule="auto"/>
              <w:rPr>
                <w:b/>
                <w:sz w:val="28"/>
                <w:szCs w:val="28"/>
              </w:rPr>
            </w:pPr>
          </w:p>
        </w:tc>
      </w:tr>
      <w:tr w:rsidR="00ED13F8" w:rsidTr="0069157F">
        <w:trPr>
          <w:trHeight w:val="1341"/>
        </w:trPr>
        <w:tc>
          <w:tcPr>
            <w:tcW w:w="47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 xml:space="preserve">Наименование расходов </w:t>
            </w:r>
          </w:p>
        </w:tc>
        <w:tc>
          <w:tcPr>
            <w:tcW w:w="1420" w:type="dxa"/>
            <w:tcBorders>
              <w:top w:val="single" w:sz="4" w:space="0" w:color="auto"/>
              <w:left w:val="nil"/>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Целевая статья</w:t>
            </w:r>
          </w:p>
        </w:tc>
        <w:tc>
          <w:tcPr>
            <w:tcW w:w="575" w:type="dxa"/>
            <w:gridSpan w:val="2"/>
            <w:tcBorders>
              <w:top w:val="single" w:sz="4" w:space="0" w:color="auto"/>
              <w:left w:val="nil"/>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Вид расходов</w:t>
            </w:r>
          </w:p>
        </w:tc>
        <w:tc>
          <w:tcPr>
            <w:tcW w:w="1560" w:type="dxa"/>
            <w:tcBorders>
              <w:top w:val="single" w:sz="4" w:space="0" w:color="auto"/>
              <w:left w:val="nil"/>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План (тыс</w:t>
            </w:r>
            <w:proofErr w:type="gramStart"/>
            <w:r w:rsidRPr="00D93EE5">
              <w:rPr>
                <w:b/>
                <w:bCs/>
                <w:sz w:val="20"/>
                <w:szCs w:val="20"/>
              </w:rPr>
              <w:t>.р</w:t>
            </w:r>
            <w:proofErr w:type="gramEnd"/>
            <w:r w:rsidRPr="00D93EE5">
              <w:rPr>
                <w:b/>
                <w:bCs/>
                <w:sz w:val="20"/>
                <w:szCs w:val="20"/>
              </w:rPr>
              <w:t>уб.)</w:t>
            </w:r>
          </w:p>
        </w:tc>
        <w:tc>
          <w:tcPr>
            <w:tcW w:w="1276" w:type="dxa"/>
            <w:tcBorders>
              <w:top w:val="single" w:sz="4" w:space="0" w:color="auto"/>
              <w:left w:val="nil"/>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Исполнено (тыс</w:t>
            </w:r>
            <w:proofErr w:type="gramStart"/>
            <w:r w:rsidRPr="00D93EE5">
              <w:rPr>
                <w:b/>
                <w:bCs/>
                <w:sz w:val="20"/>
                <w:szCs w:val="20"/>
              </w:rPr>
              <w:t>.р</w:t>
            </w:r>
            <w:proofErr w:type="gramEnd"/>
            <w:r w:rsidRPr="00D93EE5">
              <w:rPr>
                <w:b/>
                <w:bCs/>
                <w:sz w:val="20"/>
                <w:szCs w:val="20"/>
              </w:rPr>
              <w:t>уб.)</w:t>
            </w:r>
          </w:p>
        </w:tc>
        <w:tc>
          <w:tcPr>
            <w:tcW w:w="1413" w:type="dxa"/>
            <w:tcBorders>
              <w:top w:val="single" w:sz="4" w:space="0" w:color="auto"/>
              <w:left w:val="nil"/>
              <w:bottom w:val="single" w:sz="4" w:space="0" w:color="auto"/>
              <w:right w:val="single" w:sz="4" w:space="0" w:color="auto"/>
            </w:tcBorders>
            <w:shd w:val="clear" w:color="auto" w:fill="FFFFFF"/>
            <w:vAlign w:val="bottom"/>
            <w:hideMark/>
          </w:tcPr>
          <w:p w:rsidR="00ED13F8" w:rsidRPr="00D93EE5" w:rsidRDefault="00ED13F8" w:rsidP="0020775F">
            <w:pPr>
              <w:spacing w:after="200" w:line="276" w:lineRule="auto"/>
              <w:jc w:val="center"/>
              <w:rPr>
                <w:b/>
                <w:bCs/>
                <w:sz w:val="20"/>
                <w:szCs w:val="20"/>
              </w:rPr>
            </w:pPr>
            <w:r w:rsidRPr="00D93EE5">
              <w:rPr>
                <w:b/>
                <w:bCs/>
                <w:sz w:val="20"/>
                <w:szCs w:val="20"/>
              </w:rPr>
              <w:t>Отклонение</w:t>
            </w:r>
          </w:p>
        </w:tc>
        <w:tc>
          <w:tcPr>
            <w:tcW w:w="1345" w:type="dxa"/>
            <w:tcBorders>
              <w:top w:val="nil"/>
              <w:left w:val="nil"/>
              <w:bottom w:val="single" w:sz="4" w:space="0" w:color="auto"/>
              <w:right w:val="single" w:sz="4" w:space="0" w:color="auto"/>
            </w:tcBorders>
            <w:shd w:val="clear" w:color="auto" w:fill="FFFFFF"/>
            <w:vAlign w:val="bottom"/>
            <w:hideMark/>
          </w:tcPr>
          <w:p w:rsidR="00ED13F8" w:rsidRPr="0022157E" w:rsidRDefault="00ED13F8" w:rsidP="0020775F">
            <w:pPr>
              <w:spacing w:after="200" w:line="276" w:lineRule="auto"/>
              <w:jc w:val="center"/>
              <w:rPr>
                <w:b/>
                <w:bCs/>
                <w:sz w:val="20"/>
                <w:szCs w:val="20"/>
              </w:rPr>
            </w:pPr>
            <w:r w:rsidRPr="0022157E">
              <w:rPr>
                <w:b/>
                <w:bCs/>
                <w:sz w:val="20"/>
                <w:szCs w:val="20"/>
              </w:rPr>
              <w:t>% исполнения</w:t>
            </w:r>
          </w:p>
        </w:tc>
        <w:tc>
          <w:tcPr>
            <w:tcW w:w="3470" w:type="dxa"/>
            <w:tcBorders>
              <w:top w:val="nil"/>
              <w:left w:val="nil"/>
              <w:bottom w:val="single" w:sz="4" w:space="0" w:color="auto"/>
              <w:right w:val="single" w:sz="4" w:space="0" w:color="auto"/>
            </w:tcBorders>
            <w:shd w:val="clear" w:color="auto" w:fill="FFFFFF"/>
            <w:vAlign w:val="bottom"/>
            <w:hideMark/>
          </w:tcPr>
          <w:p w:rsidR="00ED13F8" w:rsidRPr="0022157E" w:rsidRDefault="00ED13F8" w:rsidP="0020775F">
            <w:pPr>
              <w:spacing w:after="200" w:line="276" w:lineRule="auto"/>
              <w:jc w:val="center"/>
              <w:rPr>
                <w:b/>
                <w:bCs/>
                <w:sz w:val="20"/>
                <w:szCs w:val="20"/>
              </w:rPr>
            </w:pPr>
            <w:r w:rsidRPr="0022157E">
              <w:rPr>
                <w:b/>
                <w:bCs/>
                <w:sz w:val="20"/>
                <w:szCs w:val="20"/>
              </w:rPr>
              <w:t xml:space="preserve">Причины отклонений </w:t>
            </w:r>
          </w:p>
        </w:tc>
      </w:tr>
      <w:tr w:rsidR="00ED13F8" w:rsidTr="00FB64E7">
        <w:trPr>
          <w:trHeight w:val="61"/>
        </w:trPr>
        <w:tc>
          <w:tcPr>
            <w:tcW w:w="15843" w:type="dxa"/>
            <w:gridSpan w:val="9"/>
            <w:tcBorders>
              <w:top w:val="nil"/>
              <w:left w:val="single" w:sz="4" w:space="0" w:color="auto"/>
              <w:bottom w:val="single" w:sz="4" w:space="0" w:color="auto"/>
              <w:right w:val="single" w:sz="4" w:space="0" w:color="auto"/>
            </w:tcBorders>
            <w:shd w:val="clear" w:color="auto" w:fill="FFFFFF"/>
            <w:hideMark/>
          </w:tcPr>
          <w:p w:rsidR="00ED13F8" w:rsidRPr="0022157E" w:rsidRDefault="00ED13F8" w:rsidP="0020775F">
            <w:pPr>
              <w:adjustRightInd w:val="0"/>
              <w:spacing w:after="200" w:line="276" w:lineRule="auto"/>
              <w:jc w:val="center"/>
              <w:rPr>
                <w:b/>
                <w:bCs/>
                <w:sz w:val="32"/>
                <w:szCs w:val="32"/>
              </w:rPr>
            </w:pPr>
          </w:p>
        </w:tc>
      </w:tr>
      <w:tr w:rsidR="00D772B8" w:rsidTr="0069157F">
        <w:trPr>
          <w:trHeight w:val="263"/>
        </w:trPr>
        <w:tc>
          <w:tcPr>
            <w:tcW w:w="4784" w:type="dxa"/>
            <w:tcBorders>
              <w:top w:val="nil"/>
              <w:left w:val="single" w:sz="4" w:space="0" w:color="auto"/>
              <w:bottom w:val="single" w:sz="4" w:space="0" w:color="auto"/>
              <w:right w:val="single" w:sz="4" w:space="0" w:color="auto"/>
            </w:tcBorders>
            <w:shd w:val="clear" w:color="auto" w:fill="FFFFFF"/>
            <w:hideMark/>
          </w:tcPr>
          <w:p w:rsidR="00D772B8" w:rsidRPr="00D93EE5" w:rsidRDefault="00D772B8" w:rsidP="0020775F">
            <w:pPr>
              <w:adjustRightInd w:val="0"/>
              <w:spacing w:after="200" w:line="276" w:lineRule="auto"/>
              <w:jc w:val="both"/>
              <w:rPr>
                <w:b/>
                <w:bCs/>
                <w:sz w:val="20"/>
                <w:szCs w:val="20"/>
              </w:rPr>
            </w:pPr>
            <w:r w:rsidRPr="00D93EE5">
              <w:rPr>
                <w:b/>
                <w:bCs/>
                <w:sz w:val="20"/>
                <w:szCs w:val="20"/>
              </w:rPr>
              <w:t>Всего 0500 «Жилищно-коммунальное хозяйство»</w:t>
            </w:r>
          </w:p>
        </w:tc>
        <w:tc>
          <w:tcPr>
            <w:tcW w:w="1420" w:type="dxa"/>
            <w:tcBorders>
              <w:top w:val="nil"/>
              <w:left w:val="nil"/>
              <w:bottom w:val="single" w:sz="4" w:space="0" w:color="auto"/>
              <w:right w:val="single" w:sz="4" w:space="0" w:color="auto"/>
            </w:tcBorders>
            <w:shd w:val="clear" w:color="auto" w:fill="FFFFFF"/>
          </w:tcPr>
          <w:p w:rsidR="00D772B8" w:rsidRPr="00D93EE5" w:rsidRDefault="00D772B8" w:rsidP="0020775F">
            <w:pPr>
              <w:adjustRightInd w:val="0"/>
              <w:spacing w:after="200" w:line="276" w:lineRule="auto"/>
              <w:jc w:val="center"/>
              <w:rPr>
                <w:b/>
                <w:bCs/>
                <w:sz w:val="20"/>
                <w:szCs w:val="20"/>
              </w:rPr>
            </w:pPr>
          </w:p>
        </w:tc>
        <w:tc>
          <w:tcPr>
            <w:tcW w:w="575" w:type="dxa"/>
            <w:gridSpan w:val="2"/>
            <w:tcBorders>
              <w:top w:val="nil"/>
              <w:left w:val="nil"/>
              <w:bottom w:val="single" w:sz="4" w:space="0" w:color="auto"/>
              <w:right w:val="single" w:sz="4" w:space="0" w:color="auto"/>
            </w:tcBorders>
            <w:shd w:val="clear" w:color="auto" w:fill="FFFFFF"/>
          </w:tcPr>
          <w:p w:rsidR="00D772B8" w:rsidRPr="00D93EE5" w:rsidRDefault="00D772B8" w:rsidP="0020775F">
            <w:pPr>
              <w:adjustRightInd w:val="0"/>
              <w:spacing w:after="200" w:line="276" w:lineRule="auto"/>
              <w:jc w:val="center"/>
              <w:rPr>
                <w:b/>
                <w:bCs/>
                <w:sz w:val="20"/>
                <w:szCs w:val="20"/>
              </w:rPr>
            </w:pPr>
          </w:p>
        </w:tc>
        <w:tc>
          <w:tcPr>
            <w:tcW w:w="1560" w:type="dxa"/>
            <w:tcBorders>
              <w:top w:val="nil"/>
              <w:left w:val="nil"/>
              <w:bottom w:val="single" w:sz="4" w:space="0" w:color="auto"/>
              <w:right w:val="single" w:sz="4" w:space="0" w:color="auto"/>
            </w:tcBorders>
            <w:shd w:val="clear" w:color="auto" w:fill="FFFFFF"/>
            <w:hideMark/>
          </w:tcPr>
          <w:p w:rsidR="00D772B8" w:rsidRPr="00096154" w:rsidRDefault="00B2315B" w:rsidP="00BA3728">
            <w:pPr>
              <w:adjustRightInd w:val="0"/>
              <w:spacing w:after="200" w:line="276" w:lineRule="auto"/>
              <w:jc w:val="center"/>
              <w:rPr>
                <w:b/>
                <w:bCs/>
              </w:rPr>
            </w:pPr>
            <w:r>
              <w:rPr>
                <w:b/>
                <w:bCs/>
              </w:rPr>
              <w:t>339217,5</w:t>
            </w:r>
          </w:p>
        </w:tc>
        <w:tc>
          <w:tcPr>
            <w:tcW w:w="1276" w:type="dxa"/>
            <w:tcBorders>
              <w:top w:val="nil"/>
              <w:left w:val="nil"/>
              <w:bottom w:val="single" w:sz="4" w:space="0" w:color="auto"/>
              <w:right w:val="single" w:sz="4" w:space="0" w:color="auto"/>
            </w:tcBorders>
            <w:shd w:val="clear" w:color="auto" w:fill="FFFFFF"/>
            <w:hideMark/>
          </w:tcPr>
          <w:p w:rsidR="00D772B8" w:rsidRPr="00096154" w:rsidRDefault="00B2315B" w:rsidP="00BA3728">
            <w:pPr>
              <w:adjustRightInd w:val="0"/>
              <w:spacing w:after="200" w:line="276" w:lineRule="auto"/>
              <w:jc w:val="center"/>
              <w:rPr>
                <w:b/>
                <w:bCs/>
              </w:rPr>
            </w:pPr>
            <w:r>
              <w:rPr>
                <w:b/>
                <w:bCs/>
              </w:rPr>
              <w:t>337525,5</w:t>
            </w:r>
          </w:p>
        </w:tc>
        <w:tc>
          <w:tcPr>
            <w:tcW w:w="1413" w:type="dxa"/>
            <w:tcBorders>
              <w:top w:val="nil"/>
              <w:left w:val="nil"/>
              <w:bottom w:val="single" w:sz="4" w:space="0" w:color="auto"/>
              <w:right w:val="single" w:sz="4" w:space="0" w:color="auto"/>
            </w:tcBorders>
            <w:shd w:val="clear" w:color="auto" w:fill="FFFFFF"/>
            <w:hideMark/>
          </w:tcPr>
          <w:p w:rsidR="00D772B8" w:rsidRPr="00096154" w:rsidRDefault="00B2315B" w:rsidP="00BA3728">
            <w:pPr>
              <w:adjustRightInd w:val="0"/>
              <w:spacing w:after="200" w:line="276" w:lineRule="auto"/>
              <w:jc w:val="center"/>
              <w:rPr>
                <w:b/>
                <w:bCs/>
              </w:rPr>
            </w:pPr>
            <w:r>
              <w:rPr>
                <w:b/>
                <w:bCs/>
              </w:rPr>
              <w:t>-1692,0</w:t>
            </w:r>
          </w:p>
        </w:tc>
        <w:tc>
          <w:tcPr>
            <w:tcW w:w="1345" w:type="dxa"/>
            <w:tcBorders>
              <w:top w:val="nil"/>
              <w:left w:val="nil"/>
              <w:bottom w:val="single" w:sz="4" w:space="0" w:color="auto"/>
              <w:right w:val="single" w:sz="4" w:space="0" w:color="auto"/>
            </w:tcBorders>
            <w:shd w:val="clear" w:color="auto" w:fill="FFFFFF"/>
            <w:noWrap/>
            <w:hideMark/>
          </w:tcPr>
          <w:p w:rsidR="00D772B8" w:rsidRPr="00096154" w:rsidRDefault="00B2315B" w:rsidP="00BA3728">
            <w:pPr>
              <w:adjustRightInd w:val="0"/>
              <w:spacing w:after="200" w:line="276" w:lineRule="auto"/>
              <w:jc w:val="center"/>
              <w:rPr>
                <w:b/>
                <w:bCs/>
              </w:rPr>
            </w:pPr>
            <w:r>
              <w:rPr>
                <w:b/>
                <w:bCs/>
              </w:rPr>
              <w:t>99,5</w:t>
            </w:r>
          </w:p>
        </w:tc>
        <w:tc>
          <w:tcPr>
            <w:tcW w:w="3470" w:type="dxa"/>
            <w:tcBorders>
              <w:top w:val="nil"/>
              <w:left w:val="nil"/>
              <w:bottom w:val="single" w:sz="4" w:space="0" w:color="auto"/>
              <w:right w:val="single" w:sz="4" w:space="0" w:color="auto"/>
            </w:tcBorders>
            <w:shd w:val="clear" w:color="auto" w:fill="FFFFFF"/>
            <w:noWrap/>
          </w:tcPr>
          <w:p w:rsidR="00D772B8" w:rsidRPr="0022157E" w:rsidRDefault="00D772B8" w:rsidP="0020775F">
            <w:pPr>
              <w:tabs>
                <w:tab w:val="left" w:pos="1121"/>
              </w:tabs>
              <w:adjustRightInd w:val="0"/>
              <w:spacing w:after="200" w:line="276" w:lineRule="auto"/>
              <w:rPr>
                <w:b/>
                <w:bCs/>
                <w:sz w:val="20"/>
                <w:szCs w:val="20"/>
              </w:rPr>
            </w:pPr>
            <w:r w:rsidRPr="0022157E">
              <w:rPr>
                <w:b/>
                <w:bCs/>
                <w:sz w:val="20"/>
                <w:szCs w:val="20"/>
              </w:rPr>
              <w:tab/>
            </w:r>
          </w:p>
        </w:tc>
      </w:tr>
      <w:tr w:rsidR="005406AF" w:rsidTr="0069157F">
        <w:trPr>
          <w:trHeight w:val="352"/>
        </w:trPr>
        <w:tc>
          <w:tcPr>
            <w:tcW w:w="4784" w:type="dxa"/>
            <w:tcBorders>
              <w:top w:val="nil"/>
              <w:left w:val="single" w:sz="4" w:space="0" w:color="auto"/>
              <w:bottom w:val="single" w:sz="4" w:space="0" w:color="auto"/>
              <w:right w:val="single" w:sz="4" w:space="0" w:color="auto"/>
            </w:tcBorders>
            <w:shd w:val="clear" w:color="auto" w:fill="FFFFFF"/>
            <w:hideMark/>
          </w:tcPr>
          <w:p w:rsidR="005406AF" w:rsidRPr="00D93EE5" w:rsidRDefault="005406AF" w:rsidP="0020775F">
            <w:pPr>
              <w:adjustRightInd w:val="0"/>
              <w:spacing w:after="200" w:line="276" w:lineRule="auto"/>
              <w:jc w:val="both"/>
              <w:rPr>
                <w:b/>
                <w:bCs/>
                <w:iCs/>
                <w:sz w:val="20"/>
                <w:szCs w:val="20"/>
              </w:rPr>
            </w:pPr>
            <w:r w:rsidRPr="00D93EE5">
              <w:rPr>
                <w:b/>
                <w:bCs/>
                <w:iCs/>
                <w:sz w:val="20"/>
                <w:szCs w:val="20"/>
              </w:rPr>
              <w:t>О501 "Жилищное хозяйство"</w:t>
            </w:r>
          </w:p>
        </w:tc>
        <w:tc>
          <w:tcPr>
            <w:tcW w:w="1420" w:type="dxa"/>
            <w:tcBorders>
              <w:top w:val="nil"/>
              <w:left w:val="nil"/>
              <w:bottom w:val="single" w:sz="4" w:space="0" w:color="auto"/>
              <w:right w:val="single" w:sz="4" w:space="0" w:color="auto"/>
            </w:tcBorders>
            <w:shd w:val="clear" w:color="auto" w:fill="FFFFFF"/>
            <w:noWrap/>
          </w:tcPr>
          <w:p w:rsidR="005406AF" w:rsidRPr="00D93EE5" w:rsidRDefault="005406AF" w:rsidP="0020775F">
            <w:pPr>
              <w:spacing w:after="200" w:line="276" w:lineRule="auto"/>
              <w:jc w:val="center"/>
              <w:rPr>
                <w:sz w:val="20"/>
                <w:szCs w:val="20"/>
              </w:rPr>
            </w:pPr>
          </w:p>
        </w:tc>
        <w:tc>
          <w:tcPr>
            <w:tcW w:w="575" w:type="dxa"/>
            <w:gridSpan w:val="2"/>
            <w:tcBorders>
              <w:top w:val="nil"/>
              <w:left w:val="nil"/>
              <w:bottom w:val="single" w:sz="4" w:space="0" w:color="auto"/>
              <w:right w:val="single" w:sz="4" w:space="0" w:color="auto"/>
            </w:tcBorders>
            <w:shd w:val="clear" w:color="auto" w:fill="FFFFFF"/>
            <w:noWrap/>
          </w:tcPr>
          <w:p w:rsidR="005406AF" w:rsidRPr="00D93EE5" w:rsidRDefault="005406AF" w:rsidP="0020775F">
            <w:pPr>
              <w:spacing w:after="200" w:line="276" w:lineRule="auto"/>
              <w:jc w:val="center"/>
              <w:rPr>
                <w:sz w:val="20"/>
                <w:szCs w:val="20"/>
              </w:rPr>
            </w:pPr>
          </w:p>
        </w:tc>
        <w:tc>
          <w:tcPr>
            <w:tcW w:w="1560" w:type="dxa"/>
            <w:tcBorders>
              <w:top w:val="nil"/>
              <w:left w:val="nil"/>
              <w:bottom w:val="single" w:sz="4" w:space="0" w:color="auto"/>
              <w:right w:val="single" w:sz="4" w:space="0" w:color="auto"/>
            </w:tcBorders>
            <w:shd w:val="clear" w:color="auto" w:fill="FFFFFF"/>
            <w:noWrap/>
            <w:hideMark/>
          </w:tcPr>
          <w:p w:rsidR="005406AF" w:rsidRPr="005406AF" w:rsidRDefault="00B2315B" w:rsidP="00BA3728">
            <w:pPr>
              <w:adjustRightInd w:val="0"/>
              <w:spacing w:after="200" w:line="276" w:lineRule="auto"/>
              <w:jc w:val="center"/>
              <w:rPr>
                <w:b/>
                <w:bCs/>
                <w:iCs/>
              </w:rPr>
            </w:pPr>
            <w:r>
              <w:rPr>
                <w:b/>
                <w:bCs/>
                <w:iCs/>
              </w:rPr>
              <w:t>179720,3</w:t>
            </w:r>
          </w:p>
        </w:tc>
        <w:tc>
          <w:tcPr>
            <w:tcW w:w="1276" w:type="dxa"/>
            <w:tcBorders>
              <w:top w:val="nil"/>
              <w:left w:val="nil"/>
              <w:bottom w:val="single" w:sz="4" w:space="0" w:color="auto"/>
              <w:right w:val="single" w:sz="4" w:space="0" w:color="auto"/>
            </w:tcBorders>
            <w:shd w:val="clear" w:color="auto" w:fill="FFFFFF"/>
            <w:noWrap/>
            <w:hideMark/>
          </w:tcPr>
          <w:p w:rsidR="005406AF" w:rsidRPr="005406AF" w:rsidRDefault="00B2315B" w:rsidP="00BA3728">
            <w:pPr>
              <w:adjustRightInd w:val="0"/>
              <w:spacing w:after="200" w:line="276" w:lineRule="auto"/>
              <w:jc w:val="center"/>
              <w:rPr>
                <w:b/>
                <w:bCs/>
                <w:iCs/>
              </w:rPr>
            </w:pPr>
            <w:r>
              <w:rPr>
                <w:b/>
                <w:bCs/>
                <w:iCs/>
              </w:rPr>
              <w:t>179718,4</w:t>
            </w:r>
          </w:p>
        </w:tc>
        <w:tc>
          <w:tcPr>
            <w:tcW w:w="1413" w:type="dxa"/>
            <w:tcBorders>
              <w:top w:val="nil"/>
              <w:left w:val="nil"/>
              <w:bottom w:val="single" w:sz="4" w:space="0" w:color="auto"/>
              <w:right w:val="single" w:sz="4" w:space="0" w:color="auto"/>
            </w:tcBorders>
            <w:shd w:val="clear" w:color="auto" w:fill="FFFFFF"/>
            <w:noWrap/>
            <w:hideMark/>
          </w:tcPr>
          <w:p w:rsidR="005406AF" w:rsidRPr="005406AF" w:rsidRDefault="00B2315B" w:rsidP="00BA3728">
            <w:pPr>
              <w:adjustRightInd w:val="0"/>
              <w:spacing w:after="200" w:line="276" w:lineRule="auto"/>
              <w:jc w:val="center"/>
              <w:rPr>
                <w:b/>
                <w:bCs/>
                <w:iCs/>
              </w:rPr>
            </w:pPr>
            <w:r>
              <w:rPr>
                <w:b/>
                <w:bCs/>
                <w:iCs/>
              </w:rPr>
              <w:t>-1,9</w:t>
            </w:r>
          </w:p>
        </w:tc>
        <w:tc>
          <w:tcPr>
            <w:tcW w:w="1345" w:type="dxa"/>
            <w:tcBorders>
              <w:top w:val="nil"/>
              <w:left w:val="nil"/>
              <w:bottom w:val="single" w:sz="4" w:space="0" w:color="auto"/>
              <w:right w:val="single" w:sz="4" w:space="0" w:color="auto"/>
            </w:tcBorders>
            <w:shd w:val="clear" w:color="auto" w:fill="FFFFFF"/>
            <w:noWrap/>
            <w:hideMark/>
          </w:tcPr>
          <w:p w:rsidR="005406AF" w:rsidRPr="005406AF" w:rsidRDefault="00B2315B" w:rsidP="00BA3728">
            <w:pPr>
              <w:adjustRightInd w:val="0"/>
              <w:spacing w:after="200" w:line="276" w:lineRule="auto"/>
              <w:jc w:val="center"/>
              <w:rPr>
                <w:b/>
                <w:bCs/>
                <w:iCs/>
              </w:rPr>
            </w:pPr>
            <w:r>
              <w:rPr>
                <w:b/>
                <w:bCs/>
                <w:iCs/>
              </w:rPr>
              <w:t>100,0</w:t>
            </w:r>
          </w:p>
        </w:tc>
        <w:tc>
          <w:tcPr>
            <w:tcW w:w="3470" w:type="dxa"/>
            <w:tcBorders>
              <w:top w:val="nil"/>
              <w:left w:val="nil"/>
              <w:bottom w:val="single" w:sz="4" w:space="0" w:color="auto"/>
              <w:right w:val="single" w:sz="4" w:space="0" w:color="auto"/>
            </w:tcBorders>
            <w:shd w:val="clear" w:color="auto" w:fill="FFFFFF"/>
            <w:noWrap/>
          </w:tcPr>
          <w:p w:rsidR="005406AF" w:rsidRPr="0022157E" w:rsidRDefault="005406AF" w:rsidP="0020775F">
            <w:pPr>
              <w:spacing w:after="200" w:line="276" w:lineRule="auto"/>
              <w:jc w:val="center"/>
              <w:rPr>
                <w:b/>
                <w:sz w:val="20"/>
                <w:szCs w:val="20"/>
              </w:rPr>
            </w:pPr>
          </w:p>
        </w:tc>
      </w:tr>
      <w:tr w:rsidR="00ED13F8" w:rsidTr="0069157F">
        <w:trPr>
          <w:trHeight w:val="1294"/>
        </w:trPr>
        <w:tc>
          <w:tcPr>
            <w:tcW w:w="4784" w:type="dxa"/>
            <w:tcBorders>
              <w:top w:val="nil"/>
              <w:left w:val="single" w:sz="4" w:space="0" w:color="auto"/>
              <w:bottom w:val="single" w:sz="4" w:space="0" w:color="auto"/>
              <w:right w:val="single" w:sz="4" w:space="0" w:color="auto"/>
            </w:tcBorders>
            <w:shd w:val="clear" w:color="auto" w:fill="FFFFFF"/>
            <w:hideMark/>
          </w:tcPr>
          <w:p w:rsidR="00ED13F8" w:rsidRPr="00557426" w:rsidRDefault="00ED13F8" w:rsidP="0020775F">
            <w:pPr>
              <w:adjustRightInd w:val="0"/>
              <w:spacing w:line="276" w:lineRule="auto"/>
              <w:jc w:val="both"/>
              <w:rPr>
                <w:b/>
                <w:iCs/>
              </w:rPr>
            </w:pPr>
            <w:r w:rsidRPr="00557426">
              <w:rPr>
                <w:bCs/>
                <w:iCs/>
                <w:sz w:val="22"/>
                <w:szCs w:val="22"/>
              </w:rPr>
              <w:t>1)</w:t>
            </w:r>
            <w:r w:rsidRPr="00557426">
              <w:rPr>
                <w:sz w:val="22"/>
                <w:szCs w:val="22"/>
              </w:rPr>
              <w:t xml:space="preserve"> Расходы по  проведению капитального ремонта жилых помещений занимаемых гражданами по договорам социального найма в </w:t>
            </w:r>
            <w:r w:rsidRPr="00557426">
              <w:rPr>
                <w:b/>
                <w:sz w:val="22"/>
                <w:szCs w:val="22"/>
              </w:rPr>
              <w:t>рамках МП</w:t>
            </w:r>
            <w:r w:rsidR="00D93EE5" w:rsidRPr="00557426">
              <w:rPr>
                <w:b/>
                <w:iCs/>
                <w:sz w:val="22"/>
                <w:szCs w:val="22"/>
              </w:rPr>
              <w:t xml:space="preserve"> </w:t>
            </w:r>
            <w:r w:rsidRPr="00557426">
              <w:rPr>
                <w:b/>
                <w:iCs/>
                <w:sz w:val="22"/>
                <w:szCs w:val="22"/>
              </w:rPr>
              <w:t xml:space="preserve"> </w:t>
            </w:r>
            <w:r w:rsidR="00D93EE5" w:rsidRPr="00557426">
              <w:rPr>
                <w:b/>
                <w:iCs/>
                <w:sz w:val="22"/>
                <w:szCs w:val="22"/>
              </w:rPr>
              <w:t>«</w:t>
            </w:r>
            <w:r w:rsidRPr="00557426">
              <w:rPr>
                <w:b/>
                <w:iCs/>
                <w:sz w:val="22"/>
                <w:szCs w:val="22"/>
              </w:rPr>
              <w:t xml:space="preserve">Капитальный ремонт муниципального </w:t>
            </w:r>
            <w:r w:rsidR="00D93EE5" w:rsidRPr="00557426">
              <w:rPr>
                <w:b/>
                <w:iCs/>
                <w:sz w:val="22"/>
                <w:szCs w:val="22"/>
              </w:rPr>
              <w:t>жилищного фонда г</w:t>
            </w:r>
            <w:proofErr w:type="gramStart"/>
            <w:r w:rsidR="00D93EE5" w:rsidRPr="00557426">
              <w:rPr>
                <w:b/>
                <w:iCs/>
                <w:sz w:val="22"/>
                <w:szCs w:val="22"/>
              </w:rPr>
              <w:t>.К</w:t>
            </w:r>
            <w:proofErr w:type="gramEnd"/>
            <w:r w:rsidR="00D93EE5" w:rsidRPr="00557426">
              <w:rPr>
                <w:b/>
                <w:iCs/>
                <w:sz w:val="22"/>
                <w:szCs w:val="22"/>
              </w:rPr>
              <w:t>иржач на 2019-2024</w:t>
            </w:r>
            <w:r w:rsidRPr="00557426">
              <w:rPr>
                <w:b/>
                <w:iCs/>
                <w:sz w:val="22"/>
                <w:szCs w:val="22"/>
              </w:rPr>
              <w:t xml:space="preserve"> годы</w:t>
            </w:r>
            <w:r w:rsidR="00D93EE5" w:rsidRPr="00557426">
              <w:rPr>
                <w:b/>
                <w:iCs/>
                <w:sz w:val="22"/>
                <w:szCs w:val="22"/>
              </w:rPr>
              <w:t>»</w:t>
            </w:r>
          </w:p>
          <w:p w:rsidR="00123F30" w:rsidRDefault="001E3137" w:rsidP="0020775F">
            <w:pPr>
              <w:adjustRightInd w:val="0"/>
              <w:spacing w:line="276" w:lineRule="auto"/>
              <w:jc w:val="both"/>
              <w:rPr>
                <w:iCs/>
              </w:rPr>
            </w:pPr>
            <w:r w:rsidRPr="00557426">
              <w:rPr>
                <w:iCs/>
                <w:sz w:val="22"/>
                <w:szCs w:val="22"/>
              </w:rPr>
              <w:t>Проведен</w:t>
            </w:r>
            <w:r w:rsidR="00290105">
              <w:rPr>
                <w:iCs/>
              </w:rPr>
              <w:t xml:space="preserve"> </w:t>
            </w:r>
            <w:r w:rsidR="00290105">
              <w:rPr>
                <w:iCs/>
                <w:sz w:val="22"/>
                <w:szCs w:val="22"/>
              </w:rPr>
              <w:t xml:space="preserve">капитальный ремонт </w:t>
            </w:r>
            <w:r w:rsidR="00617C07" w:rsidRPr="00557426">
              <w:rPr>
                <w:iCs/>
                <w:sz w:val="22"/>
                <w:szCs w:val="22"/>
              </w:rPr>
              <w:t xml:space="preserve"> </w:t>
            </w:r>
            <w:r w:rsidR="00B83663">
              <w:rPr>
                <w:iCs/>
                <w:sz w:val="22"/>
                <w:szCs w:val="22"/>
              </w:rPr>
              <w:t>в муниципальном</w:t>
            </w:r>
            <w:r w:rsidR="00617C07" w:rsidRPr="00557426">
              <w:rPr>
                <w:iCs/>
                <w:sz w:val="22"/>
                <w:szCs w:val="22"/>
              </w:rPr>
              <w:t xml:space="preserve"> </w:t>
            </w:r>
            <w:r w:rsidR="00B83663">
              <w:rPr>
                <w:iCs/>
                <w:sz w:val="22"/>
                <w:szCs w:val="22"/>
              </w:rPr>
              <w:t>жилом помещении</w:t>
            </w:r>
            <w:r w:rsidR="00290105">
              <w:rPr>
                <w:iCs/>
                <w:sz w:val="22"/>
                <w:szCs w:val="22"/>
              </w:rPr>
              <w:t xml:space="preserve"> по адресу:</w:t>
            </w:r>
          </w:p>
          <w:p w:rsidR="00617C07" w:rsidRPr="00123F30" w:rsidRDefault="004D4229" w:rsidP="00290105">
            <w:pPr>
              <w:adjustRightInd w:val="0"/>
              <w:spacing w:line="276" w:lineRule="auto"/>
              <w:jc w:val="both"/>
              <w:rPr>
                <w:iCs/>
              </w:rPr>
            </w:pPr>
            <w:r>
              <w:rPr>
                <w:iCs/>
                <w:sz w:val="22"/>
                <w:szCs w:val="22"/>
              </w:rPr>
              <w:t>Мкр</w:t>
            </w:r>
            <w:proofErr w:type="gramStart"/>
            <w:r>
              <w:rPr>
                <w:iCs/>
                <w:sz w:val="22"/>
                <w:szCs w:val="22"/>
              </w:rPr>
              <w:t>.К</w:t>
            </w:r>
            <w:proofErr w:type="gramEnd"/>
            <w:r>
              <w:rPr>
                <w:iCs/>
                <w:sz w:val="22"/>
                <w:szCs w:val="22"/>
              </w:rPr>
              <w:t>расный Октябрь, ул.Пушкина, д.5, комн. 401</w:t>
            </w:r>
          </w:p>
        </w:tc>
        <w:tc>
          <w:tcPr>
            <w:tcW w:w="1420" w:type="dxa"/>
            <w:tcBorders>
              <w:top w:val="nil"/>
              <w:left w:val="nil"/>
              <w:bottom w:val="single" w:sz="4" w:space="0" w:color="auto"/>
              <w:right w:val="single" w:sz="4" w:space="0" w:color="auto"/>
            </w:tcBorders>
            <w:shd w:val="clear" w:color="auto" w:fill="FFFFFF"/>
            <w:noWrap/>
            <w:hideMark/>
          </w:tcPr>
          <w:p w:rsidR="00ED13F8" w:rsidRPr="00531CFC" w:rsidRDefault="00ED13F8" w:rsidP="0020775F">
            <w:pPr>
              <w:adjustRightInd w:val="0"/>
              <w:spacing w:after="200" w:line="276" w:lineRule="auto"/>
              <w:jc w:val="center"/>
              <w:rPr>
                <w:iCs/>
                <w:sz w:val="20"/>
                <w:szCs w:val="20"/>
              </w:rPr>
            </w:pPr>
            <w:r w:rsidRPr="00531CFC">
              <w:rPr>
                <w:sz w:val="20"/>
                <w:szCs w:val="20"/>
              </w:rPr>
              <w:t>06 0 01 20220</w:t>
            </w:r>
          </w:p>
        </w:tc>
        <w:tc>
          <w:tcPr>
            <w:tcW w:w="575" w:type="dxa"/>
            <w:gridSpan w:val="2"/>
            <w:tcBorders>
              <w:top w:val="nil"/>
              <w:left w:val="nil"/>
              <w:bottom w:val="single" w:sz="4" w:space="0" w:color="auto"/>
              <w:right w:val="single" w:sz="4" w:space="0" w:color="auto"/>
            </w:tcBorders>
            <w:shd w:val="clear" w:color="auto" w:fill="FFFFFF"/>
            <w:noWrap/>
            <w:hideMark/>
          </w:tcPr>
          <w:p w:rsidR="00ED13F8" w:rsidRPr="00531CFC" w:rsidRDefault="00ED13F8" w:rsidP="0020775F">
            <w:pPr>
              <w:spacing w:after="200" w:line="276" w:lineRule="auto"/>
              <w:jc w:val="center"/>
              <w:rPr>
                <w:sz w:val="20"/>
                <w:szCs w:val="20"/>
              </w:rPr>
            </w:pPr>
            <w:r w:rsidRPr="00531CFC">
              <w:rPr>
                <w:sz w:val="20"/>
                <w:szCs w:val="20"/>
              </w:rPr>
              <w:t>243</w:t>
            </w:r>
          </w:p>
        </w:tc>
        <w:tc>
          <w:tcPr>
            <w:tcW w:w="1560" w:type="dxa"/>
            <w:tcBorders>
              <w:top w:val="nil"/>
              <w:left w:val="nil"/>
              <w:bottom w:val="single" w:sz="4" w:space="0" w:color="auto"/>
              <w:right w:val="single" w:sz="4" w:space="0" w:color="auto"/>
            </w:tcBorders>
            <w:shd w:val="clear" w:color="auto" w:fill="FFFFFF"/>
            <w:noWrap/>
            <w:hideMark/>
          </w:tcPr>
          <w:p w:rsidR="00ED13F8" w:rsidRPr="000807F5" w:rsidRDefault="004D4229" w:rsidP="0020775F">
            <w:pPr>
              <w:adjustRightInd w:val="0"/>
              <w:spacing w:after="200" w:line="276" w:lineRule="auto"/>
              <w:jc w:val="center"/>
              <w:rPr>
                <w:iCs/>
              </w:rPr>
            </w:pPr>
            <w:r>
              <w:rPr>
                <w:iCs/>
              </w:rPr>
              <w:t>30,2</w:t>
            </w:r>
          </w:p>
        </w:tc>
        <w:tc>
          <w:tcPr>
            <w:tcW w:w="1276" w:type="dxa"/>
            <w:tcBorders>
              <w:top w:val="nil"/>
              <w:left w:val="nil"/>
              <w:bottom w:val="single" w:sz="4" w:space="0" w:color="auto"/>
              <w:right w:val="single" w:sz="4" w:space="0" w:color="auto"/>
            </w:tcBorders>
            <w:shd w:val="clear" w:color="auto" w:fill="FFFFFF"/>
            <w:noWrap/>
            <w:hideMark/>
          </w:tcPr>
          <w:p w:rsidR="00ED13F8" w:rsidRPr="000807F5" w:rsidRDefault="004D4229" w:rsidP="0020775F">
            <w:pPr>
              <w:adjustRightInd w:val="0"/>
              <w:spacing w:after="200" w:line="276" w:lineRule="auto"/>
              <w:jc w:val="center"/>
              <w:rPr>
                <w:iCs/>
              </w:rPr>
            </w:pPr>
            <w:r>
              <w:rPr>
                <w:iCs/>
              </w:rPr>
              <w:t>30,2</w:t>
            </w:r>
          </w:p>
        </w:tc>
        <w:tc>
          <w:tcPr>
            <w:tcW w:w="1413" w:type="dxa"/>
            <w:tcBorders>
              <w:top w:val="nil"/>
              <w:left w:val="nil"/>
              <w:bottom w:val="single" w:sz="4" w:space="0" w:color="auto"/>
              <w:right w:val="single" w:sz="4" w:space="0" w:color="auto"/>
            </w:tcBorders>
            <w:shd w:val="clear" w:color="auto" w:fill="FFFFFF"/>
            <w:noWrap/>
            <w:hideMark/>
          </w:tcPr>
          <w:p w:rsidR="00ED13F8" w:rsidRPr="000807F5" w:rsidRDefault="004D4229" w:rsidP="0020775F">
            <w:pPr>
              <w:adjustRightInd w:val="0"/>
              <w:spacing w:after="200" w:line="276" w:lineRule="auto"/>
              <w:jc w:val="center"/>
              <w:rPr>
                <w:iCs/>
              </w:rPr>
            </w:pPr>
            <w:r>
              <w:rPr>
                <w:iCs/>
              </w:rPr>
              <w:t>-</w:t>
            </w:r>
          </w:p>
        </w:tc>
        <w:tc>
          <w:tcPr>
            <w:tcW w:w="1345" w:type="dxa"/>
            <w:tcBorders>
              <w:top w:val="nil"/>
              <w:left w:val="nil"/>
              <w:bottom w:val="single" w:sz="4" w:space="0" w:color="auto"/>
              <w:right w:val="single" w:sz="4" w:space="0" w:color="auto"/>
            </w:tcBorders>
            <w:shd w:val="clear" w:color="auto" w:fill="FFFFFF"/>
            <w:noWrap/>
            <w:hideMark/>
          </w:tcPr>
          <w:p w:rsidR="00ED13F8" w:rsidRPr="006B77B6" w:rsidRDefault="004D4229" w:rsidP="0020775F">
            <w:pPr>
              <w:adjustRightInd w:val="0"/>
              <w:spacing w:after="200" w:line="276" w:lineRule="auto"/>
              <w:jc w:val="center"/>
              <w:rPr>
                <w:iCs/>
              </w:rPr>
            </w:pPr>
            <w:r>
              <w:rPr>
                <w:iCs/>
              </w:rPr>
              <w:t>100,0</w:t>
            </w:r>
          </w:p>
        </w:tc>
        <w:tc>
          <w:tcPr>
            <w:tcW w:w="3470" w:type="dxa"/>
            <w:tcBorders>
              <w:top w:val="nil"/>
              <w:left w:val="nil"/>
              <w:bottom w:val="single" w:sz="4" w:space="0" w:color="auto"/>
              <w:right w:val="single" w:sz="4" w:space="0" w:color="auto"/>
            </w:tcBorders>
            <w:shd w:val="clear" w:color="auto" w:fill="FFFFFF"/>
            <w:noWrap/>
          </w:tcPr>
          <w:p w:rsidR="00ED13F8" w:rsidRPr="008D7E07" w:rsidRDefault="004256D6" w:rsidP="004D4229">
            <w:pPr>
              <w:adjustRightInd w:val="0"/>
              <w:spacing w:after="200" w:line="276" w:lineRule="auto"/>
              <w:jc w:val="both"/>
              <w:rPr>
                <w:b/>
              </w:rPr>
            </w:pPr>
            <w:r w:rsidRPr="008D7E07">
              <w:rPr>
                <w:sz w:val="22"/>
                <w:szCs w:val="22"/>
              </w:rPr>
              <w:t>Оплата производилась по фактически выставленным счетам. Все предъявленные счета оплачены в полном объеме</w:t>
            </w:r>
            <w:proofErr w:type="gramStart"/>
            <w:r w:rsidRPr="008D7E07">
              <w:rPr>
                <w:sz w:val="22"/>
                <w:szCs w:val="22"/>
              </w:rPr>
              <w:t>.К</w:t>
            </w:r>
            <w:proofErr w:type="gramEnd"/>
            <w:r w:rsidRPr="008D7E07">
              <w:rPr>
                <w:sz w:val="22"/>
                <w:szCs w:val="22"/>
              </w:rPr>
              <w:t>редиторской задолженности нет.</w:t>
            </w:r>
          </w:p>
        </w:tc>
      </w:tr>
      <w:tr w:rsidR="00D74A00" w:rsidTr="004C0D63">
        <w:trPr>
          <w:trHeight w:val="1294"/>
        </w:trPr>
        <w:tc>
          <w:tcPr>
            <w:tcW w:w="4784" w:type="dxa"/>
            <w:tcBorders>
              <w:top w:val="nil"/>
              <w:left w:val="single" w:sz="4" w:space="0" w:color="auto"/>
              <w:bottom w:val="single" w:sz="4" w:space="0" w:color="auto"/>
              <w:right w:val="single" w:sz="4" w:space="0" w:color="auto"/>
            </w:tcBorders>
            <w:shd w:val="clear" w:color="auto" w:fill="FFFFFF"/>
            <w:hideMark/>
          </w:tcPr>
          <w:p w:rsidR="00D74A00" w:rsidRPr="00557426" w:rsidRDefault="00D74A00" w:rsidP="0020775F">
            <w:pPr>
              <w:adjustRightInd w:val="0"/>
              <w:spacing w:line="276" w:lineRule="auto"/>
              <w:jc w:val="both"/>
              <w:rPr>
                <w:bCs/>
                <w:iCs/>
              </w:rPr>
            </w:pPr>
            <w:r>
              <w:rPr>
                <w:bCs/>
                <w:iCs/>
                <w:sz w:val="22"/>
                <w:szCs w:val="22"/>
              </w:rPr>
              <w:t>2)</w:t>
            </w:r>
            <w:r w:rsidRPr="00E04490">
              <w:rPr>
                <w:sz w:val="22"/>
                <w:szCs w:val="22"/>
              </w:rPr>
              <w:t xml:space="preserve"> Расходы по обеспечению  устойчивого сокращения непригодного для проживания жилищного фонда города Киржач в рамках  </w:t>
            </w:r>
            <w:r w:rsidRPr="00E04490">
              <w:rPr>
                <w:rStyle w:val="a5"/>
                <w:sz w:val="22"/>
                <w:szCs w:val="22"/>
              </w:rPr>
              <w:t>адресной  муниципальной программы  «Обеспечение устойчивого сокращения непригодного для проживания жилищного фонда города Киржач»</w:t>
            </w:r>
            <w:proofErr w:type="gramStart"/>
            <w:r>
              <w:rPr>
                <w:rStyle w:val="a5"/>
                <w:sz w:val="22"/>
                <w:szCs w:val="22"/>
              </w:rPr>
              <w:t xml:space="preserve"> </w:t>
            </w:r>
            <w:r w:rsidRPr="00E04490">
              <w:rPr>
                <w:b/>
                <w:sz w:val="22"/>
                <w:szCs w:val="22"/>
              </w:rPr>
              <w:t>,</w:t>
            </w:r>
            <w:proofErr w:type="gramEnd"/>
            <w:r w:rsidRPr="00E04490">
              <w:rPr>
                <w:sz w:val="22"/>
                <w:szCs w:val="22"/>
              </w:rPr>
              <w:t xml:space="preserve"> в том числе:</w:t>
            </w:r>
          </w:p>
        </w:tc>
        <w:tc>
          <w:tcPr>
            <w:tcW w:w="1420" w:type="dxa"/>
            <w:tcBorders>
              <w:top w:val="nil"/>
              <w:left w:val="nil"/>
              <w:bottom w:val="single" w:sz="4" w:space="0" w:color="auto"/>
              <w:right w:val="single" w:sz="4" w:space="0" w:color="auto"/>
            </w:tcBorders>
            <w:shd w:val="clear" w:color="auto" w:fill="FFFFFF"/>
            <w:noWrap/>
            <w:hideMark/>
          </w:tcPr>
          <w:p w:rsidR="00D74A00" w:rsidRPr="00D93EE5" w:rsidRDefault="00D74A00" w:rsidP="006E66FC">
            <w:pPr>
              <w:adjustRightInd w:val="0"/>
              <w:spacing w:after="200" w:line="276" w:lineRule="auto"/>
              <w:jc w:val="center"/>
              <w:rPr>
                <w:sz w:val="20"/>
                <w:szCs w:val="20"/>
              </w:rPr>
            </w:pPr>
            <w:r>
              <w:rPr>
                <w:sz w:val="20"/>
                <w:szCs w:val="20"/>
              </w:rPr>
              <w:t>10 0 00 00000</w:t>
            </w:r>
          </w:p>
        </w:tc>
        <w:tc>
          <w:tcPr>
            <w:tcW w:w="575" w:type="dxa"/>
            <w:gridSpan w:val="2"/>
            <w:tcBorders>
              <w:top w:val="nil"/>
              <w:left w:val="nil"/>
              <w:bottom w:val="single" w:sz="4" w:space="0" w:color="auto"/>
              <w:right w:val="single" w:sz="4" w:space="0" w:color="auto"/>
            </w:tcBorders>
            <w:shd w:val="clear" w:color="auto" w:fill="FFFFFF"/>
            <w:noWrap/>
            <w:hideMark/>
          </w:tcPr>
          <w:p w:rsidR="00D74A00" w:rsidRPr="00D93EE5" w:rsidRDefault="00D74A00" w:rsidP="006E66FC">
            <w:pPr>
              <w:adjustRightInd w:val="0"/>
              <w:spacing w:after="200" w:line="276" w:lineRule="auto"/>
              <w:jc w:val="center"/>
              <w:rPr>
                <w:sz w:val="20"/>
                <w:szCs w:val="20"/>
              </w:rPr>
            </w:pPr>
            <w:r w:rsidRPr="00D93EE5">
              <w:rPr>
                <w:sz w:val="20"/>
                <w:szCs w:val="20"/>
              </w:rPr>
              <w:t>412</w:t>
            </w:r>
          </w:p>
        </w:tc>
        <w:tc>
          <w:tcPr>
            <w:tcW w:w="1560" w:type="dxa"/>
            <w:tcBorders>
              <w:top w:val="nil"/>
              <w:left w:val="nil"/>
              <w:bottom w:val="single" w:sz="4" w:space="0" w:color="auto"/>
              <w:right w:val="single" w:sz="4" w:space="0" w:color="auto"/>
            </w:tcBorders>
            <w:shd w:val="clear" w:color="auto" w:fill="FFFFFF"/>
            <w:noWrap/>
            <w:hideMark/>
          </w:tcPr>
          <w:p w:rsidR="00D74A00" w:rsidRPr="003D148E" w:rsidRDefault="004D4229" w:rsidP="006E66FC">
            <w:pPr>
              <w:adjustRightInd w:val="0"/>
              <w:spacing w:after="200" w:line="276" w:lineRule="auto"/>
              <w:jc w:val="center"/>
            </w:pPr>
            <w:r>
              <w:t>173093,7</w:t>
            </w:r>
          </w:p>
        </w:tc>
        <w:tc>
          <w:tcPr>
            <w:tcW w:w="1276" w:type="dxa"/>
            <w:tcBorders>
              <w:top w:val="nil"/>
              <w:left w:val="nil"/>
              <w:bottom w:val="single" w:sz="4" w:space="0" w:color="auto"/>
              <w:right w:val="single" w:sz="4" w:space="0" w:color="auto"/>
            </w:tcBorders>
            <w:shd w:val="clear" w:color="auto" w:fill="FFFFFF"/>
            <w:noWrap/>
            <w:hideMark/>
          </w:tcPr>
          <w:p w:rsidR="00D74A00" w:rsidRDefault="004D4229" w:rsidP="0020775F">
            <w:pPr>
              <w:adjustRightInd w:val="0"/>
              <w:spacing w:after="200" w:line="276" w:lineRule="auto"/>
              <w:jc w:val="center"/>
              <w:rPr>
                <w:iCs/>
              </w:rPr>
            </w:pPr>
            <w:r>
              <w:rPr>
                <w:iCs/>
              </w:rPr>
              <w:t>173092,</w:t>
            </w:r>
            <w:r w:rsidR="000C5729">
              <w:rPr>
                <w:iCs/>
              </w:rPr>
              <w:t>2</w:t>
            </w:r>
          </w:p>
        </w:tc>
        <w:tc>
          <w:tcPr>
            <w:tcW w:w="1413" w:type="dxa"/>
            <w:tcBorders>
              <w:top w:val="nil"/>
              <w:left w:val="nil"/>
              <w:bottom w:val="single" w:sz="4" w:space="0" w:color="auto"/>
              <w:right w:val="single" w:sz="4" w:space="0" w:color="auto"/>
            </w:tcBorders>
            <w:shd w:val="clear" w:color="auto" w:fill="FFFFFF"/>
            <w:noWrap/>
            <w:hideMark/>
          </w:tcPr>
          <w:p w:rsidR="00D74A00" w:rsidRDefault="004D4229" w:rsidP="0020775F">
            <w:pPr>
              <w:adjustRightInd w:val="0"/>
              <w:spacing w:after="200" w:line="276" w:lineRule="auto"/>
              <w:jc w:val="center"/>
              <w:rPr>
                <w:iCs/>
              </w:rPr>
            </w:pPr>
            <w:r>
              <w:rPr>
                <w:iCs/>
              </w:rPr>
              <w:t>-1,5</w:t>
            </w:r>
          </w:p>
        </w:tc>
        <w:tc>
          <w:tcPr>
            <w:tcW w:w="1345" w:type="dxa"/>
            <w:tcBorders>
              <w:top w:val="nil"/>
              <w:left w:val="nil"/>
              <w:bottom w:val="single" w:sz="4" w:space="0" w:color="auto"/>
              <w:right w:val="single" w:sz="4" w:space="0" w:color="auto"/>
            </w:tcBorders>
            <w:shd w:val="clear" w:color="auto" w:fill="FFFFFF"/>
            <w:noWrap/>
            <w:hideMark/>
          </w:tcPr>
          <w:p w:rsidR="00D74A00" w:rsidRDefault="004D4229" w:rsidP="0020775F">
            <w:pPr>
              <w:adjustRightInd w:val="0"/>
              <w:spacing w:after="200" w:line="276" w:lineRule="auto"/>
              <w:jc w:val="center"/>
              <w:rPr>
                <w:iCs/>
              </w:rPr>
            </w:pPr>
            <w:r>
              <w:rPr>
                <w:iCs/>
              </w:rPr>
              <w:t>100,0</w:t>
            </w:r>
          </w:p>
        </w:tc>
        <w:tc>
          <w:tcPr>
            <w:tcW w:w="3470" w:type="dxa"/>
            <w:vMerge w:val="restart"/>
            <w:tcBorders>
              <w:top w:val="single" w:sz="4" w:space="0" w:color="auto"/>
              <w:left w:val="nil"/>
              <w:right w:val="single" w:sz="4" w:space="0" w:color="auto"/>
            </w:tcBorders>
            <w:shd w:val="clear" w:color="auto" w:fill="FFFFFF"/>
            <w:noWrap/>
          </w:tcPr>
          <w:p w:rsidR="0026161A" w:rsidRPr="00886BC8" w:rsidRDefault="0026161A" w:rsidP="0026161A">
            <w:pPr>
              <w:jc w:val="both"/>
            </w:pPr>
            <w:r w:rsidRPr="00886BC8">
              <w:rPr>
                <w:sz w:val="22"/>
                <w:szCs w:val="22"/>
              </w:rPr>
              <w:t>1. произведен окончательный расчет с ИП Тулаев В.А. по муниципальным контрактам, заключенным в 2023 году ( в 2023 году был оплачен аванс в размере 30% в сумме 42,6 млн</w:t>
            </w:r>
            <w:proofErr w:type="gramStart"/>
            <w:r w:rsidRPr="00886BC8">
              <w:rPr>
                <w:sz w:val="22"/>
                <w:szCs w:val="22"/>
              </w:rPr>
              <w:t>.р</w:t>
            </w:r>
            <w:proofErr w:type="gramEnd"/>
            <w:r w:rsidRPr="00886BC8">
              <w:rPr>
                <w:sz w:val="22"/>
                <w:szCs w:val="22"/>
              </w:rPr>
              <w:t>ублей)  на сумму 107947,8 тыс. рублей (46 квартир), в т.ч.:</w:t>
            </w:r>
          </w:p>
          <w:p w:rsidR="0026161A" w:rsidRPr="00886BC8" w:rsidRDefault="0026161A" w:rsidP="0026161A">
            <w:pPr>
              <w:jc w:val="both"/>
            </w:pPr>
            <w:r w:rsidRPr="00886BC8">
              <w:rPr>
                <w:sz w:val="22"/>
                <w:szCs w:val="22"/>
              </w:rPr>
              <w:t xml:space="preserve"> - средства  Фонда – 99004,3 тыс</w:t>
            </w:r>
            <w:proofErr w:type="gramStart"/>
            <w:r w:rsidRPr="00886BC8">
              <w:rPr>
                <w:sz w:val="22"/>
                <w:szCs w:val="22"/>
              </w:rPr>
              <w:t>.р</w:t>
            </w:r>
            <w:proofErr w:type="gramEnd"/>
            <w:r w:rsidRPr="00886BC8">
              <w:rPr>
                <w:sz w:val="22"/>
                <w:szCs w:val="22"/>
              </w:rPr>
              <w:t>ублей:</w:t>
            </w:r>
          </w:p>
          <w:p w:rsidR="0026161A" w:rsidRPr="00886BC8" w:rsidRDefault="0026161A" w:rsidP="0026161A">
            <w:pPr>
              <w:jc w:val="both"/>
            </w:pPr>
            <w:r w:rsidRPr="00886BC8">
              <w:rPr>
                <w:sz w:val="22"/>
                <w:szCs w:val="22"/>
              </w:rPr>
              <w:t>- средства ОБ – 1515,6 тыс. рублей;</w:t>
            </w:r>
          </w:p>
          <w:p w:rsidR="0026161A" w:rsidRPr="00886BC8" w:rsidRDefault="0026161A" w:rsidP="0026161A">
            <w:pPr>
              <w:jc w:val="both"/>
            </w:pPr>
            <w:r w:rsidRPr="00886BC8">
              <w:rPr>
                <w:sz w:val="22"/>
                <w:szCs w:val="22"/>
              </w:rPr>
              <w:t>- средства БГ -7427,9 тыс</w:t>
            </w:r>
            <w:proofErr w:type="gramStart"/>
            <w:r w:rsidRPr="00886BC8">
              <w:rPr>
                <w:sz w:val="22"/>
                <w:szCs w:val="22"/>
              </w:rPr>
              <w:t>.р</w:t>
            </w:r>
            <w:proofErr w:type="gramEnd"/>
            <w:r w:rsidRPr="00886BC8">
              <w:rPr>
                <w:sz w:val="22"/>
                <w:szCs w:val="22"/>
              </w:rPr>
              <w:t>ублей;</w:t>
            </w:r>
          </w:p>
          <w:p w:rsidR="0026161A" w:rsidRPr="00886BC8" w:rsidRDefault="0026161A" w:rsidP="0026161A">
            <w:pPr>
              <w:pStyle w:val="a4"/>
              <w:spacing w:before="0" w:beforeAutospacing="0" w:after="0" w:afterAutospacing="0"/>
              <w:jc w:val="both"/>
              <w:rPr>
                <w:rStyle w:val="a5"/>
                <w:b w:val="0"/>
              </w:rPr>
            </w:pPr>
            <w:r w:rsidRPr="00886BC8">
              <w:rPr>
                <w:rStyle w:val="a5"/>
                <w:b w:val="0"/>
                <w:sz w:val="22"/>
                <w:szCs w:val="22"/>
              </w:rPr>
              <w:t xml:space="preserve"> 2. выплачено гражданам по заключенным соглашениям об изъятии недвижимого имущества для муниципальных нужд на </w:t>
            </w:r>
            <w:r w:rsidRPr="00886BC8">
              <w:rPr>
                <w:rStyle w:val="a5"/>
                <w:b w:val="0"/>
                <w:sz w:val="22"/>
                <w:szCs w:val="22"/>
              </w:rPr>
              <w:lastRenderedPageBreak/>
              <w:t>сумму  48253,7 тыс</w:t>
            </w:r>
            <w:proofErr w:type="gramStart"/>
            <w:r w:rsidRPr="00886BC8">
              <w:rPr>
                <w:rStyle w:val="a5"/>
                <w:b w:val="0"/>
                <w:sz w:val="22"/>
                <w:szCs w:val="22"/>
              </w:rPr>
              <w:t>.р</w:t>
            </w:r>
            <w:proofErr w:type="gramEnd"/>
            <w:r w:rsidRPr="00886BC8">
              <w:rPr>
                <w:rStyle w:val="a5"/>
                <w:b w:val="0"/>
                <w:sz w:val="22"/>
                <w:szCs w:val="22"/>
              </w:rPr>
              <w:t>ублей (32 человека), в т.ч.:</w:t>
            </w:r>
          </w:p>
          <w:p w:rsidR="0026161A" w:rsidRPr="00886BC8" w:rsidRDefault="0026161A" w:rsidP="0026161A">
            <w:pPr>
              <w:jc w:val="both"/>
            </w:pPr>
            <w:r w:rsidRPr="00886BC8">
              <w:rPr>
                <w:rStyle w:val="a5"/>
                <w:b w:val="0"/>
                <w:sz w:val="22"/>
                <w:szCs w:val="22"/>
              </w:rPr>
              <w:t xml:space="preserve"> </w:t>
            </w:r>
            <w:r w:rsidRPr="00886BC8">
              <w:rPr>
                <w:sz w:val="22"/>
                <w:szCs w:val="22"/>
              </w:rPr>
              <w:t>- средства  Фонда – 46967,2  тыс</w:t>
            </w:r>
            <w:proofErr w:type="gramStart"/>
            <w:r w:rsidRPr="00886BC8">
              <w:rPr>
                <w:sz w:val="22"/>
                <w:szCs w:val="22"/>
              </w:rPr>
              <w:t>.р</w:t>
            </w:r>
            <w:proofErr w:type="gramEnd"/>
            <w:r w:rsidRPr="00886BC8">
              <w:rPr>
                <w:sz w:val="22"/>
                <w:szCs w:val="22"/>
              </w:rPr>
              <w:t>ублей:</w:t>
            </w:r>
          </w:p>
          <w:p w:rsidR="0026161A" w:rsidRPr="00886BC8" w:rsidRDefault="0026161A" w:rsidP="0026161A">
            <w:pPr>
              <w:jc w:val="both"/>
            </w:pPr>
            <w:r w:rsidRPr="00886BC8">
              <w:rPr>
                <w:sz w:val="22"/>
                <w:szCs w:val="22"/>
              </w:rPr>
              <w:t xml:space="preserve"> - средства ОБ – 702,1 тыс. рублей;</w:t>
            </w:r>
          </w:p>
          <w:p w:rsidR="0026161A" w:rsidRPr="00886BC8" w:rsidRDefault="0026161A" w:rsidP="0026161A">
            <w:pPr>
              <w:jc w:val="both"/>
            </w:pPr>
            <w:r w:rsidRPr="00886BC8">
              <w:rPr>
                <w:sz w:val="22"/>
                <w:szCs w:val="22"/>
              </w:rPr>
              <w:t xml:space="preserve"> - средства БГ -584,4 тыс</w:t>
            </w:r>
            <w:proofErr w:type="gramStart"/>
            <w:r w:rsidRPr="00886BC8">
              <w:rPr>
                <w:sz w:val="22"/>
                <w:szCs w:val="22"/>
              </w:rPr>
              <w:t>.р</w:t>
            </w:r>
            <w:proofErr w:type="gramEnd"/>
            <w:r w:rsidRPr="00886BC8">
              <w:rPr>
                <w:sz w:val="22"/>
                <w:szCs w:val="22"/>
              </w:rPr>
              <w:t>ублей;</w:t>
            </w:r>
          </w:p>
          <w:p w:rsidR="0026161A" w:rsidRPr="00886BC8" w:rsidRDefault="0026161A" w:rsidP="0026161A">
            <w:pPr>
              <w:pStyle w:val="a4"/>
              <w:spacing w:before="0" w:beforeAutospacing="0" w:after="0" w:afterAutospacing="0"/>
              <w:jc w:val="both"/>
              <w:rPr>
                <w:rStyle w:val="a5"/>
                <w:b w:val="0"/>
                <w:bCs w:val="0"/>
              </w:rPr>
            </w:pPr>
            <w:r w:rsidRPr="00886BC8">
              <w:rPr>
                <w:rStyle w:val="a5"/>
                <w:b w:val="0"/>
                <w:bCs w:val="0"/>
                <w:sz w:val="22"/>
                <w:szCs w:val="22"/>
              </w:rPr>
              <w:t>3.перечислено  на депозит нотариусу ( 5 квартир) на основании решений Киржачского районного суда Владимирской области, постановлений Отдела судебных приставов Киржачского района УФССП России по Владимирской области и постановлений администрации города Киржач Киржачского района Владимирской области «О перечислении денежных средств на депозит нотариуса Киржачского нотариального округа» на сумму 16890,6 тыс</w:t>
            </w:r>
            <w:proofErr w:type="gramStart"/>
            <w:r w:rsidRPr="00886BC8">
              <w:rPr>
                <w:rStyle w:val="a5"/>
                <w:b w:val="0"/>
                <w:bCs w:val="0"/>
                <w:sz w:val="22"/>
                <w:szCs w:val="22"/>
              </w:rPr>
              <w:t>.р</w:t>
            </w:r>
            <w:proofErr w:type="gramEnd"/>
            <w:r w:rsidRPr="00886BC8">
              <w:rPr>
                <w:rStyle w:val="a5"/>
                <w:b w:val="0"/>
                <w:bCs w:val="0"/>
                <w:sz w:val="22"/>
                <w:szCs w:val="22"/>
              </w:rPr>
              <w:t>ублей, в т.ч.:</w:t>
            </w:r>
          </w:p>
          <w:p w:rsidR="0026161A" w:rsidRPr="00886BC8" w:rsidRDefault="0026161A" w:rsidP="0026161A">
            <w:pPr>
              <w:jc w:val="both"/>
            </w:pPr>
            <w:r w:rsidRPr="00886BC8">
              <w:rPr>
                <w:sz w:val="22"/>
                <w:szCs w:val="22"/>
              </w:rPr>
              <w:t>- средства  Фонда – 16493,7  тыс</w:t>
            </w:r>
            <w:proofErr w:type="gramStart"/>
            <w:r w:rsidRPr="00886BC8">
              <w:rPr>
                <w:sz w:val="22"/>
                <w:szCs w:val="22"/>
              </w:rPr>
              <w:t>.р</w:t>
            </w:r>
            <w:proofErr w:type="gramEnd"/>
            <w:r w:rsidRPr="00886BC8">
              <w:rPr>
                <w:sz w:val="22"/>
                <w:szCs w:val="22"/>
              </w:rPr>
              <w:t>ублей:</w:t>
            </w:r>
          </w:p>
          <w:p w:rsidR="0026161A" w:rsidRPr="00886BC8" w:rsidRDefault="0026161A" w:rsidP="0026161A">
            <w:pPr>
              <w:jc w:val="both"/>
            </w:pPr>
            <w:r w:rsidRPr="00886BC8">
              <w:rPr>
                <w:sz w:val="22"/>
                <w:szCs w:val="22"/>
              </w:rPr>
              <w:t xml:space="preserve"> - средства ОБ – 302,0 тыс. рублей;</w:t>
            </w:r>
          </w:p>
          <w:p w:rsidR="00D74A00" w:rsidRPr="00886BC8" w:rsidRDefault="0026161A" w:rsidP="000C5729">
            <w:pPr>
              <w:jc w:val="both"/>
            </w:pPr>
            <w:r w:rsidRPr="00886BC8">
              <w:rPr>
                <w:sz w:val="22"/>
                <w:szCs w:val="22"/>
              </w:rPr>
              <w:t xml:space="preserve"> - средства БГ -94,9 тыс</w:t>
            </w:r>
            <w:proofErr w:type="gramStart"/>
            <w:r w:rsidRPr="00886BC8">
              <w:rPr>
                <w:sz w:val="22"/>
                <w:szCs w:val="22"/>
              </w:rPr>
              <w:t>.р</w:t>
            </w:r>
            <w:proofErr w:type="gramEnd"/>
            <w:r w:rsidRPr="00886BC8">
              <w:rPr>
                <w:sz w:val="22"/>
                <w:szCs w:val="22"/>
              </w:rPr>
              <w:t>ублей;</w:t>
            </w:r>
          </w:p>
        </w:tc>
      </w:tr>
      <w:tr w:rsidR="00D74A00" w:rsidTr="006E66FC">
        <w:trPr>
          <w:trHeight w:val="90"/>
        </w:trPr>
        <w:tc>
          <w:tcPr>
            <w:tcW w:w="4784" w:type="dxa"/>
            <w:tcBorders>
              <w:top w:val="nil"/>
              <w:left w:val="single" w:sz="4" w:space="0" w:color="auto"/>
              <w:bottom w:val="single" w:sz="4" w:space="0" w:color="auto"/>
              <w:right w:val="single" w:sz="4" w:space="0" w:color="auto"/>
            </w:tcBorders>
            <w:shd w:val="clear" w:color="auto" w:fill="FFFFFF"/>
            <w:hideMark/>
          </w:tcPr>
          <w:p w:rsidR="00D74A00" w:rsidRPr="00E04490" w:rsidRDefault="00D74A00" w:rsidP="005C467B">
            <w:pPr>
              <w:pStyle w:val="ac"/>
              <w:numPr>
                <w:ilvl w:val="0"/>
                <w:numId w:val="33"/>
              </w:numPr>
              <w:adjustRightInd w:val="0"/>
              <w:spacing w:after="200" w:line="276" w:lineRule="auto"/>
              <w:jc w:val="both"/>
            </w:pPr>
            <w:r>
              <w:t xml:space="preserve">Расходы, связанные с предоставлением переселяемым жилищных помещений, общая площадь которых превышает общую площадь ранее занимаемых ими помещений </w:t>
            </w:r>
            <w:r w:rsidRPr="00E04490">
              <w:rPr>
                <w:sz w:val="22"/>
                <w:szCs w:val="22"/>
              </w:rPr>
              <w:t xml:space="preserve">за счет средств </w:t>
            </w:r>
            <w:r w:rsidRPr="00E04490">
              <w:rPr>
                <w:b/>
                <w:sz w:val="22"/>
                <w:szCs w:val="22"/>
              </w:rPr>
              <w:t>бюджета МО г</w:t>
            </w:r>
            <w:proofErr w:type="gramStart"/>
            <w:r w:rsidRPr="00E04490">
              <w:rPr>
                <w:b/>
                <w:sz w:val="22"/>
                <w:szCs w:val="22"/>
              </w:rPr>
              <w:t>.К</w:t>
            </w:r>
            <w:proofErr w:type="gramEnd"/>
            <w:r w:rsidRPr="00E04490">
              <w:rPr>
                <w:b/>
                <w:sz w:val="22"/>
                <w:szCs w:val="22"/>
              </w:rPr>
              <w:t>иржач</w:t>
            </w:r>
          </w:p>
        </w:tc>
        <w:tc>
          <w:tcPr>
            <w:tcW w:w="1420" w:type="dxa"/>
            <w:tcBorders>
              <w:top w:val="nil"/>
              <w:left w:val="nil"/>
              <w:bottom w:val="single" w:sz="4" w:space="0" w:color="auto"/>
              <w:right w:val="single" w:sz="4" w:space="0" w:color="auto"/>
            </w:tcBorders>
            <w:shd w:val="clear" w:color="auto" w:fill="FFFFFF"/>
            <w:noWrap/>
            <w:hideMark/>
          </w:tcPr>
          <w:p w:rsidR="00D74A00" w:rsidRPr="00D93EE5" w:rsidRDefault="00D74A00" w:rsidP="0020775F">
            <w:pPr>
              <w:adjustRightInd w:val="0"/>
              <w:spacing w:after="200" w:line="276" w:lineRule="auto"/>
              <w:jc w:val="center"/>
              <w:rPr>
                <w:sz w:val="20"/>
                <w:szCs w:val="20"/>
              </w:rPr>
            </w:pPr>
            <w:r>
              <w:rPr>
                <w:sz w:val="20"/>
                <w:szCs w:val="20"/>
              </w:rPr>
              <w:t>10 0 01 09602</w:t>
            </w:r>
          </w:p>
        </w:tc>
        <w:tc>
          <w:tcPr>
            <w:tcW w:w="575" w:type="dxa"/>
            <w:gridSpan w:val="2"/>
            <w:tcBorders>
              <w:top w:val="nil"/>
              <w:left w:val="nil"/>
              <w:bottom w:val="single" w:sz="4" w:space="0" w:color="auto"/>
              <w:right w:val="single" w:sz="4" w:space="0" w:color="auto"/>
            </w:tcBorders>
            <w:shd w:val="clear" w:color="auto" w:fill="FFFFFF"/>
            <w:noWrap/>
            <w:hideMark/>
          </w:tcPr>
          <w:p w:rsidR="00D74A00" w:rsidRPr="00D93EE5" w:rsidRDefault="00D74A00" w:rsidP="0020775F">
            <w:pPr>
              <w:adjustRightInd w:val="0"/>
              <w:spacing w:after="200" w:line="276" w:lineRule="auto"/>
              <w:jc w:val="center"/>
              <w:rPr>
                <w:sz w:val="20"/>
                <w:szCs w:val="20"/>
              </w:rPr>
            </w:pPr>
            <w:r>
              <w:rPr>
                <w:sz w:val="20"/>
                <w:szCs w:val="20"/>
              </w:rPr>
              <w:t>412</w:t>
            </w:r>
          </w:p>
        </w:tc>
        <w:tc>
          <w:tcPr>
            <w:tcW w:w="1560" w:type="dxa"/>
            <w:tcBorders>
              <w:top w:val="nil"/>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7273,1</w:t>
            </w:r>
          </w:p>
        </w:tc>
        <w:tc>
          <w:tcPr>
            <w:tcW w:w="1276" w:type="dxa"/>
            <w:tcBorders>
              <w:top w:val="nil"/>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7273,</w:t>
            </w:r>
            <w:r w:rsidR="000C5729">
              <w:t>1</w:t>
            </w:r>
          </w:p>
        </w:tc>
        <w:tc>
          <w:tcPr>
            <w:tcW w:w="1413" w:type="dxa"/>
            <w:tcBorders>
              <w:top w:val="nil"/>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rPr>
                <w:iCs/>
              </w:rPr>
            </w:pPr>
            <w:r>
              <w:rPr>
                <w:iCs/>
              </w:rPr>
              <w:t>-</w:t>
            </w:r>
          </w:p>
        </w:tc>
        <w:tc>
          <w:tcPr>
            <w:tcW w:w="1345" w:type="dxa"/>
            <w:tcBorders>
              <w:top w:val="nil"/>
              <w:left w:val="nil"/>
              <w:bottom w:val="single" w:sz="4" w:space="0" w:color="auto"/>
              <w:right w:val="single" w:sz="4" w:space="0" w:color="auto"/>
            </w:tcBorders>
            <w:shd w:val="clear" w:color="auto" w:fill="FFFFFF"/>
            <w:noWrap/>
            <w:hideMark/>
          </w:tcPr>
          <w:p w:rsidR="00D74A00" w:rsidRPr="00531CFC" w:rsidRDefault="004D4229" w:rsidP="0020775F">
            <w:pPr>
              <w:adjustRightInd w:val="0"/>
              <w:spacing w:after="200" w:line="276" w:lineRule="auto"/>
              <w:jc w:val="center"/>
              <w:rPr>
                <w:iCs/>
              </w:rPr>
            </w:pPr>
            <w:r>
              <w:rPr>
                <w:iCs/>
              </w:rPr>
              <w:t>100,0</w:t>
            </w:r>
          </w:p>
        </w:tc>
        <w:tc>
          <w:tcPr>
            <w:tcW w:w="3470" w:type="dxa"/>
            <w:vMerge/>
            <w:tcBorders>
              <w:left w:val="nil"/>
              <w:right w:val="single" w:sz="4" w:space="0" w:color="auto"/>
            </w:tcBorders>
            <w:shd w:val="clear" w:color="auto" w:fill="FFFFFF"/>
            <w:noWrap/>
          </w:tcPr>
          <w:p w:rsidR="00D74A00" w:rsidRPr="00C03E6E" w:rsidRDefault="00D74A00" w:rsidP="00276AD2">
            <w:pPr>
              <w:adjustRightInd w:val="0"/>
              <w:jc w:val="both"/>
              <w:rPr>
                <w:bCs/>
              </w:rPr>
            </w:pPr>
          </w:p>
        </w:tc>
      </w:tr>
      <w:tr w:rsidR="00D74A00" w:rsidTr="006E66FC">
        <w:trPr>
          <w:trHeight w:val="378"/>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D74A00" w:rsidRPr="00E04490" w:rsidRDefault="00D74A00" w:rsidP="00E16B39">
            <w:pPr>
              <w:pStyle w:val="ac"/>
              <w:numPr>
                <w:ilvl w:val="0"/>
                <w:numId w:val="29"/>
              </w:numPr>
              <w:adjustRightInd w:val="0"/>
              <w:spacing w:after="200" w:line="276" w:lineRule="auto"/>
              <w:jc w:val="both"/>
              <w:rPr>
                <w:sz w:val="22"/>
                <w:szCs w:val="22"/>
              </w:rPr>
            </w:pPr>
            <w:r w:rsidRPr="00E04490">
              <w:rPr>
                <w:sz w:val="22"/>
                <w:szCs w:val="22"/>
              </w:rPr>
              <w:t xml:space="preserve">за счет   средств  </w:t>
            </w:r>
            <w:r w:rsidR="005255EA">
              <w:rPr>
                <w:b/>
                <w:sz w:val="22"/>
                <w:szCs w:val="22"/>
              </w:rPr>
              <w:t>ППК Фонд развития территорий</w:t>
            </w:r>
          </w:p>
        </w:tc>
        <w:tc>
          <w:tcPr>
            <w:tcW w:w="1420" w:type="dxa"/>
            <w:tcBorders>
              <w:top w:val="single" w:sz="4" w:space="0" w:color="auto"/>
              <w:left w:val="nil"/>
              <w:bottom w:val="single" w:sz="4" w:space="0" w:color="auto"/>
              <w:right w:val="single" w:sz="4" w:space="0" w:color="auto"/>
            </w:tcBorders>
            <w:shd w:val="clear" w:color="auto" w:fill="FFFFFF"/>
            <w:noWrap/>
            <w:hideMark/>
          </w:tcPr>
          <w:p w:rsidR="00D74A00" w:rsidRPr="003A0AC9" w:rsidRDefault="00D74A00" w:rsidP="0020775F">
            <w:pPr>
              <w:adjustRightInd w:val="0"/>
              <w:spacing w:after="200" w:line="276" w:lineRule="auto"/>
              <w:jc w:val="center"/>
              <w:rPr>
                <w:sz w:val="20"/>
                <w:szCs w:val="20"/>
              </w:rPr>
            </w:pPr>
            <w:r>
              <w:rPr>
                <w:sz w:val="20"/>
                <w:szCs w:val="20"/>
              </w:rPr>
              <w:t xml:space="preserve">10 0 </w:t>
            </w:r>
            <w:r w:rsidRPr="003D7B6B">
              <w:rPr>
                <w:b/>
                <w:sz w:val="20"/>
                <w:szCs w:val="20"/>
                <w:lang w:val="en-US"/>
              </w:rPr>
              <w:t>F</w:t>
            </w:r>
            <w:r w:rsidRPr="003D7B6B">
              <w:rPr>
                <w:b/>
                <w:sz w:val="20"/>
                <w:szCs w:val="20"/>
              </w:rPr>
              <w:t>3 67483</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D74A00" w:rsidRPr="00D93EE5" w:rsidRDefault="00D74A00" w:rsidP="0020775F">
            <w:pPr>
              <w:adjustRightInd w:val="0"/>
              <w:spacing w:after="200" w:line="276" w:lineRule="auto"/>
              <w:jc w:val="center"/>
              <w:rPr>
                <w:sz w:val="20"/>
                <w:szCs w:val="20"/>
              </w:rPr>
            </w:pPr>
            <w:r>
              <w:rPr>
                <w:sz w:val="20"/>
                <w:szCs w:val="20"/>
              </w:rPr>
              <w:t>412</w:t>
            </w:r>
          </w:p>
        </w:tc>
        <w:tc>
          <w:tcPr>
            <w:tcW w:w="1560"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162465,2</w:t>
            </w:r>
          </w:p>
        </w:tc>
        <w:tc>
          <w:tcPr>
            <w:tcW w:w="1276"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162465,2</w:t>
            </w:r>
          </w:p>
        </w:tc>
        <w:tc>
          <w:tcPr>
            <w:tcW w:w="1413"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rPr>
                <w:iCs/>
              </w:rPr>
            </w:pPr>
            <w:r>
              <w:rPr>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D74A00" w:rsidRPr="00A3418C" w:rsidRDefault="004D4229" w:rsidP="0020775F">
            <w:pPr>
              <w:adjustRightInd w:val="0"/>
              <w:spacing w:after="200" w:line="276" w:lineRule="auto"/>
              <w:jc w:val="center"/>
              <w:rPr>
                <w:iCs/>
              </w:rPr>
            </w:pPr>
            <w:r>
              <w:rPr>
                <w:iCs/>
              </w:rPr>
              <w:t>100,0</w:t>
            </w:r>
          </w:p>
        </w:tc>
        <w:tc>
          <w:tcPr>
            <w:tcW w:w="3470" w:type="dxa"/>
            <w:vMerge/>
            <w:tcBorders>
              <w:left w:val="nil"/>
              <w:right w:val="single" w:sz="4" w:space="0" w:color="auto"/>
            </w:tcBorders>
            <w:shd w:val="clear" w:color="auto" w:fill="FFFFFF"/>
            <w:noWrap/>
          </w:tcPr>
          <w:p w:rsidR="00D74A00" w:rsidRPr="0022157E" w:rsidRDefault="00D74A00" w:rsidP="00276AD2">
            <w:pPr>
              <w:adjustRightInd w:val="0"/>
              <w:jc w:val="both"/>
              <w:rPr>
                <w:b/>
                <w:sz w:val="20"/>
                <w:szCs w:val="20"/>
              </w:rPr>
            </w:pPr>
          </w:p>
        </w:tc>
      </w:tr>
      <w:tr w:rsidR="00D74A00" w:rsidTr="006E66FC">
        <w:trPr>
          <w:trHeight w:val="420"/>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D74A00" w:rsidRPr="00E04490" w:rsidRDefault="00D74A00" w:rsidP="0020775F">
            <w:pPr>
              <w:pStyle w:val="a4"/>
              <w:numPr>
                <w:ilvl w:val="0"/>
                <w:numId w:val="14"/>
              </w:numPr>
              <w:adjustRightInd w:val="0"/>
              <w:spacing w:before="0" w:beforeAutospacing="0" w:after="200" w:afterAutospacing="0" w:line="276" w:lineRule="auto"/>
              <w:contextualSpacing/>
              <w:jc w:val="both"/>
            </w:pPr>
            <w:r w:rsidRPr="00E04490">
              <w:rPr>
                <w:sz w:val="22"/>
                <w:szCs w:val="22"/>
              </w:rPr>
              <w:lastRenderedPageBreak/>
              <w:t xml:space="preserve"> за счет средств </w:t>
            </w:r>
            <w:r w:rsidRPr="00E04490">
              <w:rPr>
                <w:b/>
                <w:sz w:val="22"/>
                <w:szCs w:val="22"/>
              </w:rPr>
              <w:t>областного бюджета</w:t>
            </w:r>
          </w:p>
        </w:tc>
        <w:tc>
          <w:tcPr>
            <w:tcW w:w="1420" w:type="dxa"/>
            <w:tcBorders>
              <w:top w:val="single" w:sz="4" w:space="0" w:color="auto"/>
              <w:left w:val="nil"/>
              <w:bottom w:val="single" w:sz="4" w:space="0" w:color="auto"/>
              <w:right w:val="single" w:sz="4" w:space="0" w:color="auto"/>
            </w:tcBorders>
            <w:shd w:val="clear" w:color="auto" w:fill="FFFFFF"/>
            <w:noWrap/>
          </w:tcPr>
          <w:p w:rsidR="00D74A00" w:rsidRPr="00D93EE5" w:rsidRDefault="00D74A00" w:rsidP="0020775F">
            <w:pPr>
              <w:adjustRightInd w:val="0"/>
              <w:spacing w:after="200" w:line="276" w:lineRule="auto"/>
              <w:jc w:val="center"/>
              <w:rPr>
                <w:sz w:val="20"/>
                <w:szCs w:val="20"/>
              </w:rPr>
            </w:pPr>
            <w:r>
              <w:rPr>
                <w:sz w:val="20"/>
                <w:szCs w:val="20"/>
              </w:rPr>
              <w:t xml:space="preserve">10 0 </w:t>
            </w:r>
            <w:r w:rsidRPr="003D7B6B">
              <w:rPr>
                <w:b/>
                <w:sz w:val="20"/>
                <w:szCs w:val="20"/>
                <w:lang w:val="en-US"/>
              </w:rPr>
              <w:t>F</w:t>
            </w:r>
            <w:r w:rsidRPr="003D7B6B">
              <w:rPr>
                <w:b/>
                <w:sz w:val="20"/>
                <w:szCs w:val="20"/>
              </w:rPr>
              <w:t>3 67484</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D74A00" w:rsidRPr="00D93EE5" w:rsidRDefault="00D74A00" w:rsidP="0020775F">
            <w:pPr>
              <w:adjustRightInd w:val="0"/>
              <w:spacing w:after="200" w:line="276" w:lineRule="auto"/>
              <w:jc w:val="center"/>
              <w:rPr>
                <w:sz w:val="20"/>
                <w:szCs w:val="20"/>
              </w:rPr>
            </w:pPr>
            <w:r>
              <w:rPr>
                <w:sz w:val="20"/>
                <w:szCs w:val="20"/>
              </w:rPr>
              <w:t>412</w:t>
            </w:r>
          </w:p>
        </w:tc>
        <w:tc>
          <w:tcPr>
            <w:tcW w:w="1560" w:type="dxa"/>
            <w:tcBorders>
              <w:top w:val="single" w:sz="4" w:space="0" w:color="auto"/>
              <w:left w:val="nil"/>
              <w:bottom w:val="single" w:sz="4" w:space="0" w:color="auto"/>
              <w:right w:val="single" w:sz="4" w:space="0" w:color="auto"/>
            </w:tcBorders>
            <w:shd w:val="clear" w:color="auto" w:fill="FFFFFF"/>
            <w:noWrap/>
            <w:hideMark/>
          </w:tcPr>
          <w:p w:rsidR="00D74A00" w:rsidRPr="00290105" w:rsidRDefault="004D4229" w:rsidP="0020775F">
            <w:pPr>
              <w:adjustRightInd w:val="0"/>
              <w:spacing w:after="200" w:line="276" w:lineRule="auto"/>
              <w:jc w:val="center"/>
            </w:pPr>
            <w:r>
              <w:t>2519,7</w:t>
            </w:r>
          </w:p>
        </w:tc>
        <w:tc>
          <w:tcPr>
            <w:tcW w:w="1276"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2519,7</w:t>
            </w:r>
          </w:p>
        </w:tc>
        <w:tc>
          <w:tcPr>
            <w:tcW w:w="1413"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rPr>
                <w:iCs/>
              </w:rPr>
            </w:pPr>
            <w:r>
              <w:rPr>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D74A00" w:rsidRPr="00377E8A" w:rsidRDefault="004D4229" w:rsidP="0020775F">
            <w:pPr>
              <w:adjustRightInd w:val="0"/>
              <w:spacing w:after="200" w:line="276" w:lineRule="auto"/>
              <w:jc w:val="center"/>
              <w:rPr>
                <w:iCs/>
              </w:rPr>
            </w:pPr>
            <w:r>
              <w:rPr>
                <w:iCs/>
              </w:rPr>
              <w:t>100,0</w:t>
            </w:r>
          </w:p>
        </w:tc>
        <w:tc>
          <w:tcPr>
            <w:tcW w:w="3470" w:type="dxa"/>
            <w:vMerge/>
            <w:tcBorders>
              <w:left w:val="nil"/>
              <w:right w:val="single" w:sz="4" w:space="0" w:color="auto"/>
            </w:tcBorders>
            <w:shd w:val="clear" w:color="auto" w:fill="FFFFFF"/>
            <w:noWrap/>
          </w:tcPr>
          <w:p w:rsidR="00D74A00" w:rsidRPr="0022157E" w:rsidRDefault="00D74A00" w:rsidP="00276AD2">
            <w:pPr>
              <w:adjustRightInd w:val="0"/>
              <w:jc w:val="both"/>
              <w:rPr>
                <w:b/>
                <w:sz w:val="20"/>
                <w:szCs w:val="20"/>
              </w:rPr>
            </w:pPr>
          </w:p>
        </w:tc>
      </w:tr>
      <w:tr w:rsidR="00D74A00" w:rsidTr="006E66FC">
        <w:trPr>
          <w:trHeight w:val="407"/>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D74A00" w:rsidRPr="00E04490" w:rsidRDefault="00D74A00" w:rsidP="0020775F">
            <w:pPr>
              <w:pStyle w:val="a4"/>
              <w:numPr>
                <w:ilvl w:val="0"/>
                <w:numId w:val="14"/>
              </w:numPr>
              <w:adjustRightInd w:val="0"/>
              <w:spacing w:before="0" w:beforeAutospacing="0" w:after="200" w:afterAutospacing="0" w:line="276" w:lineRule="auto"/>
              <w:contextualSpacing/>
              <w:jc w:val="both"/>
            </w:pPr>
            <w:r w:rsidRPr="00E04490">
              <w:rPr>
                <w:sz w:val="22"/>
                <w:szCs w:val="22"/>
              </w:rPr>
              <w:lastRenderedPageBreak/>
              <w:t xml:space="preserve"> за счет средств </w:t>
            </w:r>
            <w:r w:rsidRPr="00E04490">
              <w:rPr>
                <w:b/>
                <w:sz w:val="22"/>
                <w:szCs w:val="22"/>
              </w:rPr>
              <w:t>бюджета МО г</w:t>
            </w:r>
            <w:proofErr w:type="gramStart"/>
            <w:r w:rsidRPr="00E04490">
              <w:rPr>
                <w:b/>
                <w:sz w:val="22"/>
                <w:szCs w:val="22"/>
              </w:rPr>
              <w:t>.К</w:t>
            </w:r>
            <w:proofErr w:type="gramEnd"/>
            <w:r w:rsidRPr="00E04490">
              <w:rPr>
                <w:b/>
                <w:sz w:val="22"/>
                <w:szCs w:val="22"/>
              </w:rPr>
              <w:t>иржач</w:t>
            </w:r>
          </w:p>
        </w:tc>
        <w:tc>
          <w:tcPr>
            <w:tcW w:w="1420" w:type="dxa"/>
            <w:tcBorders>
              <w:top w:val="single" w:sz="4" w:space="0" w:color="auto"/>
              <w:left w:val="nil"/>
              <w:bottom w:val="single" w:sz="4" w:space="0" w:color="auto"/>
              <w:right w:val="single" w:sz="4" w:space="0" w:color="auto"/>
            </w:tcBorders>
            <w:shd w:val="clear" w:color="auto" w:fill="FFFFFF"/>
            <w:noWrap/>
          </w:tcPr>
          <w:p w:rsidR="00D74A00" w:rsidRPr="00E5408A" w:rsidRDefault="00D74A00" w:rsidP="0020775F">
            <w:pPr>
              <w:adjustRightInd w:val="0"/>
              <w:spacing w:after="200" w:line="276" w:lineRule="auto"/>
              <w:jc w:val="center"/>
              <w:rPr>
                <w:sz w:val="20"/>
                <w:szCs w:val="20"/>
              </w:rPr>
            </w:pPr>
            <w:r>
              <w:rPr>
                <w:sz w:val="20"/>
                <w:szCs w:val="20"/>
              </w:rPr>
              <w:t xml:space="preserve">10 0 </w:t>
            </w:r>
            <w:r w:rsidRPr="003D7B6B">
              <w:rPr>
                <w:b/>
                <w:sz w:val="20"/>
                <w:szCs w:val="20"/>
                <w:lang w:val="en-US"/>
              </w:rPr>
              <w:t>F</w:t>
            </w:r>
            <w:r w:rsidRPr="003D7B6B">
              <w:rPr>
                <w:b/>
                <w:sz w:val="20"/>
                <w:szCs w:val="20"/>
              </w:rPr>
              <w:t>3 6748</w:t>
            </w:r>
            <w:r>
              <w:rPr>
                <w:b/>
                <w:sz w:val="20"/>
                <w:szCs w:val="20"/>
                <w:lang w:val="en-US"/>
              </w:rPr>
              <w:t>S</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D74A00" w:rsidRPr="00D93EE5" w:rsidRDefault="00D74A00" w:rsidP="0020775F">
            <w:pPr>
              <w:adjustRightInd w:val="0"/>
              <w:spacing w:after="200" w:line="276" w:lineRule="auto"/>
              <w:jc w:val="center"/>
              <w:rPr>
                <w:sz w:val="20"/>
                <w:szCs w:val="20"/>
              </w:rPr>
            </w:pPr>
            <w:r>
              <w:rPr>
                <w:sz w:val="20"/>
                <w:szCs w:val="20"/>
              </w:rPr>
              <w:t>412</w:t>
            </w:r>
          </w:p>
        </w:tc>
        <w:tc>
          <w:tcPr>
            <w:tcW w:w="1560"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835,7</w:t>
            </w:r>
          </w:p>
        </w:tc>
        <w:tc>
          <w:tcPr>
            <w:tcW w:w="1276"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pPr>
            <w:r>
              <w:t>834,2</w:t>
            </w:r>
          </w:p>
        </w:tc>
        <w:tc>
          <w:tcPr>
            <w:tcW w:w="1413" w:type="dxa"/>
            <w:tcBorders>
              <w:top w:val="single" w:sz="4" w:space="0" w:color="auto"/>
              <w:left w:val="nil"/>
              <w:bottom w:val="single" w:sz="4" w:space="0" w:color="auto"/>
              <w:right w:val="single" w:sz="4" w:space="0" w:color="auto"/>
            </w:tcBorders>
            <w:shd w:val="clear" w:color="auto" w:fill="FFFFFF"/>
            <w:noWrap/>
            <w:hideMark/>
          </w:tcPr>
          <w:p w:rsidR="00D74A00" w:rsidRPr="000807F5" w:rsidRDefault="004D4229" w:rsidP="0020775F">
            <w:pPr>
              <w:adjustRightInd w:val="0"/>
              <w:spacing w:after="200" w:line="276" w:lineRule="auto"/>
              <w:jc w:val="center"/>
              <w:rPr>
                <w:iCs/>
              </w:rPr>
            </w:pPr>
            <w:r>
              <w:rPr>
                <w:iCs/>
              </w:rPr>
              <w:t>-1,5</w:t>
            </w:r>
          </w:p>
        </w:tc>
        <w:tc>
          <w:tcPr>
            <w:tcW w:w="1345" w:type="dxa"/>
            <w:tcBorders>
              <w:top w:val="single" w:sz="4" w:space="0" w:color="auto"/>
              <w:left w:val="nil"/>
              <w:bottom w:val="single" w:sz="4" w:space="0" w:color="auto"/>
              <w:right w:val="single" w:sz="4" w:space="0" w:color="auto"/>
            </w:tcBorders>
            <w:shd w:val="clear" w:color="auto" w:fill="FFFFFF"/>
            <w:noWrap/>
            <w:hideMark/>
          </w:tcPr>
          <w:p w:rsidR="00D74A00" w:rsidRPr="00F63707" w:rsidRDefault="004D4229" w:rsidP="0020775F">
            <w:pPr>
              <w:adjustRightInd w:val="0"/>
              <w:spacing w:after="200" w:line="276" w:lineRule="auto"/>
              <w:jc w:val="center"/>
              <w:rPr>
                <w:iCs/>
              </w:rPr>
            </w:pPr>
            <w:r>
              <w:rPr>
                <w:iCs/>
              </w:rPr>
              <w:t>99,8</w:t>
            </w:r>
          </w:p>
        </w:tc>
        <w:tc>
          <w:tcPr>
            <w:tcW w:w="3470" w:type="dxa"/>
            <w:vMerge/>
            <w:tcBorders>
              <w:left w:val="nil"/>
              <w:bottom w:val="single" w:sz="4" w:space="0" w:color="auto"/>
              <w:right w:val="single" w:sz="4" w:space="0" w:color="auto"/>
            </w:tcBorders>
            <w:shd w:val="clear" w:color="auto" w:fill="FFFFFF"/>
            <w:noWrap/>
          </w:tcPr>
          <w:p w:rsidR="00D74A00" w:rsidRPr="0022157E" w:rsidRDefault="00D74A00" w:rsidP="00276AD2">
            <w:pPr>
              <w:adjustRightInd w:val="0"/>
              <w:jc w:val="both"/>
              <w:rPr>
                <w:b/>
                <w:sz w:val="20"/>
                <w:szCs w:val="20"/>
              </w:rPr>
            </w:pPr>
          </w:p>
        </w:tc>
      </w:tr>
      <w:tr w:rsidR="003A6461" w:rsidTr="00FB64E7">
        <w:trPr>
          <w:trHeight w:val="407"/>
        </w:trPr>
        <w:tc>
          <w:tcPr>
            <w:tcW w:w="15843" w:type="dxa"/>
            <w:gridSpan w:val="9"/>
            <w:tcBorders>
              <w:top w:val="single" w:sz="4" w:space="0" w:color="auto"/>
              <w:left w:val="single" w:sz="4" w:space="0" w:color="auto"/>
              <w:bottom w:val="single" w:sz="4" w:space="0" w:color="auto"/>
              <w:right w:val="single" w:sz="4" w:space="0" w:color="auto"/>
            </w:tcBorders>
            <w:shd w:val="clear" w:color="auto" w:fill="FFFFFF"/>
            <w:hideMark/>
          </w:tcPr>
          <w:p w:rsidR="00B83663" w:rsidRDefault="00EF323D" w:rsidP="00B83663">
            <w:pPr>
              <w:pStyle w:val="a4"/>
              <w:spacing w:before="0" w:beforeAutospacing="0" w:after="0" w:afterAutospacing="0"/>
              <w:jc w:val="both"/>
            </w:pPr>
            <w:r w:rsidRPr="0038031C">
              <w:t xml:space="preserve">   </w:t>
            </w:r>
            <w:r w:rsidR="00B83663" w:rsidRPr="000D015F">
              <w:rPr>
                <w:rStyle w:val="a5"/>
                <w:b w:val="0"/>
              </w:rPr>
              <w:t xml:space="preserve">По  </w:t>
            </w:r>
            <w:r w:rsidR="004D4229">
              <w:rPr>
                <w:rStyle w:val="a5"/>
                <w:b w:val="0"/>
              </w:rPr>
              <w:t>состоянию на 01.01.2024</w:t>
            </w:r>
            <w:r w:rsidR="00B83663">
              <w:rPr>
                <w:rStyle w:val="a5"/>
                <w:b w:val="0"/>
              </w:rPr>
              <w:t xml:space="preserve"> года</w:t>
            </w:r>
            <w:r w:rsidR="00B83663">
              <w:t xml:space="preserve"> на едином счете бюджета  города Киржач денежные с</w:t>
            </w:r>
            <w:r w:rsidR="004D4229">
              <w:t>редства составили 71 370 093,20</w:t>
            </w:r>
            <w:r w:rsidR="00B83663">
              <w:t xml:space="preserve"> рублей</w:t>
            </w:r>
            <w:proofErr w:type="gramStart"/>
            <w:r w:rsidR="00B83663">
              <w:t xml:space="preserve"> :</w:t>
            </w:r>
            <w:proofErr w:type="gramEnd"/>
          </w:p>
          <w:p w:rsidR="00B83663" w:rsidRDefault="00B83663" w:rsidP="00B83663">
            <w:pPr>
              <w:pStyle w:val="a4"/>
              <w:spacing w:before="0" w:beforeAutospacing="0" w:after="0" w:afterAutospacing="0"/>
              <w:jc w:val="both"/>
            </w:pPr>
            <w:r>
              <w:t>- Государственная корпорация - Фонд  содействия реф</w:t>
            </w:r>
            <w:r w:rsidR="004D4229">
              <w:t>ормированию ЖКХ – 70 293 078,82</w:t>
            </w:r>
            <w:r>
              <w:t xml:space="preserve">  рублей;</w:t>
            </w:r>
          </w:p>
          <w:p w:rsidR="006E66FC" w:rsidRDefault="00B83663" w:rsidP="00B83663">
            <w:pPr>
              <w:pStyle w:val="a4"/>
              <w:spacing w:before="0" w:beforeAutospacing="0" w:after="0" w:afterAutospacing="0"/>
              <w:jc w:val="both"/>
            </w:pPr>
            <w:r>
              <w:rPr>
                <w:rStyle w:val="a5"/>
                <w:b w:val="0"/>
              </w:rPr>
              <w:t>- о</w:t>
            </w:r>
            <w:r w:rsidR="004D4229">
              <w:rPr>
                <w:rStyle w:val="a5"/>
                <w:b w:val="0"/>
              </w:rPr>
              <w:t>бластного бюджета – 1 077 014,38</w:t>
            </w:r>
            <w:r>
              <w:rPr>
                <w:rStyle w:val="a5"/>
                <w:b w:val="0"/>
              </w:rPr>
              <w:t xml:space="preserve"> рублей</w:t>
            </w:r>
          </w:p>
          <w:p w:rsidR="00D22D8F" w:rsidRPr="00F34A61" w:rsidRDefault="00D22D8F" w:rsidP="00D22D8F">
            <w:pPr>
              <w:pStyle w:val="a4"/>
              <w:spacing w:before="0" w:beforeAutospacing="0" w:after="0" w:afterAutospacing="0"/>
              <w:jc w:val="both"/>
              <w:rPr>
                <w:rStyle w:val="a5"/>
                <w:b w:val="0"/>
              </w:rPr>
            </w:pPr>
            <w:r>
              <w:rPr>
                <w:rStyle w:val="a5"/>
                <w:b w:val="0"/>
              </w:rPr>
              <w:t>На осн</w:t>
            </w:r>
            <w:r w:rsidR="00B83663">
              <w:rPr>
                <w:rStyle w:val="a5"/>
                <w:b w:val="0"/>
              </w:rPr>
              <w:t>овании Распоряжения министерства  финансов</w:t>
            </w:r>
            <w:r>
              <w:rPr>
                <w:rStyle w:val="a5"/>
                <w:b w:val="0"/>
              </w:rPr>
              <w:t xml:space="preserve"> Владимирской области об утверждении Порядка завершения операций по испо</w:t>
            </w:r>
            <w:r w:rsidR="00B83663">
              <w:rPr>
                <w:rStyle w:val="a5"/>
                <w:b w:val="0"/>
              </w:rPr>
              <w:t xml:space="preserve">лнению </w:t>
            </w:r>
            <w:r w:rsidR="004D4229">
              <w:rPr>
                <w:rStyle w:val="a5"/>
                <w:b w:val="0"/>
              </w:rPr>
              <w:t>областного бюджета в 2023</w:t>
            </w:r>
            <w:r>
              <w:rPr>
                <w:rStyle w:val="a5"/>
                <w:b w:val="0"/>
              </w:rPr>
              <w:t xml:space="preserve"> году, остаток субс</w:t>
            </w:r>
            <w:r w:rsidR="004D4229">
              <w:rPr>
                <w:rStyle w:val="a5"/>
                <w:b w:val="0"/>
              </w:rPr>
              <w:t>идии  по состоянию на 01.01.2024</w:t>
            </w:r>
            <w:r>
              <w:rPr>
                <w:rStyle w:val="a5"/>
                <w:b w:val="0"/>
              </w:rPr>
              <w:t xml:space="preserve"> года остался на счете муниципального образования. В процессе исполнения бюджета м</w:t>
            </w:r>
            <w:r w:rsidR="004D4229">
              <w:rPr>
                <w:rStyle w:val="a5"/>
                <w:b w:val="0"/>
              </w:rPr>
              <w:t>униципального образования в 2024</w:t>
            </w:r>
            <w:r>
              <w:rPr>
                <w:rStyle w:val="a5"/>
                <w:b w:val="0"/>
              </w:rPr>
              <w:t xml:space="preserve"> году решением Совета народных депутатов города Киржач была увеличена расходная часть бюджета на остаток  субсидии.</w:t>
            </w:r>
          </w:p>
          <w:p w:rsidR="004D4229" w:rsidRDefault="00EF323D" w:rsidP="009A4554">
            <w:pPr>
              <w:jc w:val="both"/>
            </w:pPr>
            <w:r w:rsidRPr="009A4554">
              <w:t xml:space="preserve"> </w:t>
            </w:r>
            <w:r w:rsidR="004D4229">
              <w:t xml:space="preserve">         В 2024</w:t>
            </w:r>
            <w:r w:rsidR="009A4554" w:rsidRPr="009A4554">
              <w:t xml:space="preserve"> году для реализации в полном объеме областной адресной программы «Обеспечение устойчивого сокращения непригодного для проживания жилищного фонда Владимирской области» в рамках муниципальной адресной программы «Обеспечение устойчивого сокращения непригодного для проживания жилищного фонда города Киржач»</w:t>
            </w:r>
            <w:r w:rsidR="004D4229">
              <w:t xml:space="preserve"> проведены следующие мероприятия:</w:t>
            </w:r>
          </w:p>
          <w:p w:rsidR="00A250C1" w:rsidRDefault="004D4229" w:rsidP="009A4554">
            <w:pPr>
              <w:jc w:val="both"/>
            </w:pPr>
            <w:r w:rsidRPr="00B417FA">
              <w:t xml:space="preserve">  1. </w:t>
            </w:r>
            <w:r w:rsidR="0071741F" w:rsidRPr="00B417FA">
              <w:t>произведен окончательный расчет с ИП Тулаев В.А. по муниципальным контрактам, заключенным в 2023 году ( в 2023 году был оплачен аванс в размере 30% в сумме 42,6 млн</w:t>
            </w:r>
            <w:proofErr w:type="gramStart"/>
            <w:r w:rsidR="0071741F" w:rsidRPr="00B417FA">
              <w:t>.р</w:t>
            </w:r>
            <w:proofErr w:type="gramEnd"/>
            <w:r w:rsidR="0071741F" w:rsidRPr="00B417FA">
              <w:t xml:space="preserve">ублей)  на сумму </w:t>
            </w:r>
            <w:r w:rsidR="00B417FA" w:rsidRPr="00B417FA">
              <w:t>107947,8 тыс. рублей (46 квартир), в т.ч.:</w:t>
            </w:r>
          </w:p>
          <w:p w:rsidR="00B417FA" w:rsidRDefault="00B417FA" w:rsidP="009A4554">
            <w:pPr>
              <w:jc w:val="both"/>
            </w:pPr>
            <w:r>
              <w:lastRenderedPageBreak/>
              <w:t xml:space="preserve"> - средства  Фонда – 99004,3 тыс</w:t>
            </w:r>
            <w:proofErr w:type="gramStart"/>
            <w:r>
              <w:t>.р</w:t>
            </w:r>
            <w:proofErr w:type="gramEnd"/>
            <w:r>
              <w:t>ублей:</w:t>
            </w:r>
          </w:p>
          <w:p w:rsidR="00B417FA" w:rsidRDefault="00B417FA" w:rsidP="009A4554">
            <w:pPr>
              <w:jc w:val="both"/>
            </w:pPr>
            <w:r>
              <w:t>- средства ОБ – 1515,6 тыс. рублей;</w:t>
            </w:r>
          </w:p>
          <w:p w:rsidR="00B417FA" w:rsidRPr="00B417FA" w:rsidRDefault="00B417FA" w:rsidP="009A4554">
            <w:pPr>
              <w:jc w:val="both"/>
            </w:pPr>
            <w:r>
              <w:t>- средства БГ -7427,9 тыс</w:t>
            </w:r>
            <w:proofErr w:type="gramStart"/>
            <w:r>
              <w:t>.р</w:t>
            </w:r>
            <w:proofErr w:type="gramEnd"/>
            <w:r>
              <w:t>ублей;</w:t>
            </w:r>
          </w:p>
          <w:p w:rsidR="00BE72EF" w:rsidRDefault="0071741F" w:rsidP="00BE72EF">
            <w:pPr>
              <w:pStyle w:val="a4"/>
              <w:spacing w:before="0" w:beforeAutospacing="0" w:after="0" w:afterAutospacing="0"/>
              <w:jc w:val="both"/>
              <w:rPr>
                <w:rStyle w:val="a5"/>
                <w:b w:val="0"/>
              </w:rPr>
            </w:pPr>
            <w:r w:rsidRPr="00B417FA">
              <w:rPr>
                <w:rStyle w:val="a5"/>
                <w:b w:val="0"/>
              </w:rPr>
              <w:t xml:space="preserve"> 2.</w:t>
            </w:r>
            <w:r w:rsidR="00C6412E">
              <w:rPr>
                <w:rStyle w:val="a5"/>
                <w:b w:val="0"/>
              </w:rPr>
              <w:t xml:space="preserve"> выплачено гражданам по заключенным соглашениям об изъятии недвижимого имущества для муниципальных нужд на сумму  48253,7 тыс</w:t>
            </w:r>
            <w:proofErr w:type="gramStart"/>
            <w:r w:rsidR="00C6412E">
              <w:rPr>
                <w:rStyle w:val="a5"/>
                <w:b w:val="0"/>
              </w:rPr>
              <w:t>.р</w:t>
            </w:r>
            <w:proofErr w:type="gramEnd"/>
            <w:r w:rsidR="00C6412E">
              <w:rPr>
                <w:rStyle w:val="a5"/>
                <w:b w:val="0"/>
              </w:rPr>
              <w:t>ублей (32 человека), в т.ч.:</w:t>
            </w:r>
          </w:p>
          <w:p w:rsidR="00C6412E" w:rsidRDefault="00C6412E" w:rsidP="00C6412E">
            <w:pPr>
              <w:jc w:val="both"/>
            </w:pPr>
            <w:r>
              <w:rPr>
                <w:rStyle w:val="a5"/>
                <w:b w:val="0"/>
              </w:rPr>
              <w:t xml:space="preserve"> </w:t>
            </w:r>
            <w:r>
              <w:t>- средства  Фонда – 46967,2  тыс</w:t>
            </w:r>
            <w:proofErr w:type="gramStart"/>
            <w:r>
              <w:t>.р</w:t>
            </w:r>
            <w:proofErr w:type="gramEnd"/>
            <w:r>
              <w:t>ублей:</w:t>
            </w:r>
          </w:p>
          <w:p w:rsidR="00C6412E" w:rsidRDefault="00C6412E" w:rsidP="00C6412E">
            <w:pPr>
              <w:jc w:val="both"/>
            </w:pPr>
            <w:r>
              <w:t xml:space="preserve"> - средства ОБ – 702,1 тыс. рублей;</w:t>
            </w:r>
          </w:p>
          <w:p w:rsidR="00C6412E" w:rsidRPr="00B417FA" w:rsidRDefault="00C6412E" w:rsidP="00C6412E">
            <w:pPr>
              <w:jc w:val="both"/>
            </w:pPr>
            <w:r>
              <w:t xml:space="preserve"> - средства БГ -584,4 тыс</w:t>
            </w:r>
            <w:proofErr w:type="gramStart"/>
            <w:r>
              <w:t>.р</w:t>
            </w:r>
            <w:proofErr w:type="gramEnd"/>
            <w:r>
              <w:t>ублей;</w:t>
            </w:r>
          </w:p>
          <w:p w:rsidR="00C6412E" w:rsidRDefault="00C6412E" w:rsidP="00BE72EF">
            <w:pPr>
              <w:pStyle w:val="a4"/>
              <w:spacing w:before="0" w:beforeAutospacing="0" w:after="0" w:afterAutospacing="0"/>
              <w:jc w:val="both"/>
              <w:rPr>
                <w:rStyle w:val="a5"/>
                <w:b w:val="0"/>
                <w:bCs w:val="0"/>
              </w:rPr>
            </w:pPr>
            <w:r>
              <w:rPr>
                <w:rStyle w:val="a5"/>
                <w:b w:val="0"/>
                <w:bCs w:val="0"/>
              </w:rPr>
              <w:t>3.</w:t>
            </w:r>
            <w:r w:rsidR="00D57F20">
              <w:rPr>
                <w:rStyle w:val="a5"/>
                <w:b w:val="0"/>
                <w:bCs w:val="0"/>
              </w:rPr>
              <w:t>перечислено  на депозит нотариусу ( 5 квартир) на основании решений Киржачского районного суда Владимирской области, постановлений Отдела судебных приставов Киржачского района УФССП России по Владимирской области и постановлений администрации города Киржач Киржачского района Владимирской области «О перечислении денежных средств на депозит нотариуса Киржачского нотариального округа»</w:t>
            </w:r>
            <w:r w:rsidR="00A250C1">
              <w:rPr>
                <w:rStyle w:val="a5"/>
                <w:b w:val="0"/>
                <w:bCs w:val="0"/>
              </w:rPr>
              <w:t xml:space="preserve"> на сумму 16890,6 тыс</w:t>
            </w:r>
            <w:proofErr w:type="gramStart"/>
            <w:r w:rsidR="00A250C1">
              <w:rPr>
                <w:rStyle w:val="a5"/>
                <w:b w:val="0"/>
                <w:bCs w:val="0"/>
              </w:rPr>
              <w:t>.р</w:t>
            </w:r>
            <w:proofErr w:type="gramEnd"/>
            <w:r w:rsidR="00A250C1">
              <w:rPr>
                <w:rStyle w:val="a5"/>
                <w:b w:val="0"/>
                <w:bCs w:val="0"/>
              </w:rPr>
              <w:t>ублей, в т.ч.:</w:t>
            </w:r>
          </w:p>
          <w:p w:rsidR="00A250C1" w:rsidRDefault="00A250C1" w:rsidP="00A250C1">
            <w:pPr>
              <w:jc w:val="both"/>
            </w:pPr>
            <w:r>
              <w:t>- средства  Фонда – 16493,7  тыс</w:t>
            </w:r>
            <w:proofErr w:type="gramStart"/>
            <w:r>
              <w:t>.р</w:t>
            </w:r>
            <w:proofErr w:type="gramEnd"/>
            <w:r>
              <w:t>ублей:</w:t>
            </w:r>
          </w:p>
          <w:p w:rsidR="00A250C1" w:rsidRDefault="00A250C1" w:rsidP="00A250C1">
            <w:pPr>
              <w:jc w:val="both"/>
            </w:pPr>
            <w:r>
              <w:t xml:space="preserve"> - средства ОБ – 302,0 тыс. рублей;</w:t>
            </w:r>
          </w:p>
          <w:p w:rsidR="00A250C1" w:rsidRPr="00B417FA" w:rsidRDefault="00A250C1" w:rsidP="000C5729">
            <w:pPr>
              <w:jc w:val="both"/>
              <w:rPr>
                <w:rStyle w:val="a5"/>
                <w:b w:val="0"/>
                <w:bCs w:val="0"/>
              </w:rPr>
            </w:pPr>
            <w:r>
              <w:t xml:space="preserve"> - средства БГ -94,9 тыс</w:t>
            </w:r>
            <w:proofErr w:type="gramStart"/>
            <w:r>
              <w:t>.р</w:t>
            </w:r>
            <w:proofErr w:type="gramEnd"/>
            <w:r>
              <w:t>ублей;</w:t>
            </w:r>
          </w:p>
          <w:p w:rsidR="00C940C0" w:rsidRPr="0069649A" w:rsidRDefault="00C940C0" w:rsidP="0069649A">
            <w:pPr>
              <w:pStyle w:val="a4"/>
              <w:spacing w:before="0" w:beforeAutospacing="0" w:after="0" w:afterAutospacing="0"/>
              <w:jc w:val="both"/>
              <w:rPr>
                <w:bCs/>
              </w:rPr>
            </w:pPr>
            <w:proofErr w:type="gramStart"/>
            <w:r w:rsidRPr="00540D2F">
              <w:rPr>
                <w:lang w:eastAsia="en-US"/>
              </w:rPr>
              <w:t>Мероприятия,  п</w:t>
            </w:r>
            <w:r w:rsidR="008A6491">
              <w:rPr>
                <w:lang w:eastAsia="en-US"/>
              </w:rPr>
              <w:t>роведенные в рамках данного национального проекта представлены</w:t>
            </w:r>
            <w:proofErr w:type="gramEnd"/>
            <w:r w:rsidR="008A6491">
              <w:rPr>
                <w:lang w:eastAsia="en-US"/>
              </w:rPr>
              <w:t xml:space="preserve"> </w:t>
            </w:r>
            <w:r w:rsidRPr="00540D2F">
              <w:rPr>
                <w:lang w:eastAsia="en-US"/>
              </w:rPr>
              <w:t xml:space="preserve"> в </w:t>
            </w:r>
            <w:r w:rsidRPr="004A60F5">
              <w:rPr>
                <w:lang w:eastAsia="en-US"/>
              </w:rPr>
              <w:t>таблице</w:t>
            </w:r>
            <w:r w:rsidRPr="004A60F5">
              <w:rPr>
                <w:b/>
                <w:lang w:eastAsia="en-US"/>
              </w:rPr>
              <w:t xml:space="preserve"> </w:t>
            </w:r>
            <w:r w:rsidRPr="004A60F5">
              <w:rPr>
                <w:rStyle w:val="a5"/>
                <w:b w:val="0"/>
              </w:rPr>
              <w:t xml:space="preserve"> «Реализация национального проекта «Жилье и городская среда» по направлению «Обеспечение устойчивого сокращения непригодного для проживания  жилищного фонда»</w:t>
            </w:r>
            <w:r w:rsidRPr="00540D2F">
              <w:t xml:space="preserve">   на территории  муниципального</w:t>
            </w:r>
            <w:r w:rsidR="0048573F">
              <w:t xml:space="preserve"> обр</w:t>
            </w:r>
            <w:r w:rsidR="004D4229">
              <w:t>азования город Киржач в 2024</w:t>
            </w:r>
            <w:r w:rsidRPr="00540D2F">
              <w:t xml:space="preserve"> году»</w:t>
            </w:r>
          </w:p>
        </w:tc>
      </w:tr>
      <w:tr w:rsidR="000411A7" w:rsidTr="00886BC8">
        <w:trPr>
          <w:trHeight w:val="1965"/>
        </w:trPr>
        <w:tc>
          <w:tcPr>
            <w:tcW w:w="4784" w:type="dxa"/>
            <w:tcBorders>
              <w:top w:val="nil"/>
              <w:left w:val="single" w:sz="4" w:space="0" w:color="auto"/>
              <w:bottom w:val="single" w:sz="4" w:space="0" w:color="auto"/>
              <w:right w:val="single" w:sz="4" w:space="0" w:color="auto"/>
            </w:tcBorders>
            <w:shd w:val="clear" w:color="auto" w:fill="FFFFFF"/>
            <w:hideMark/>
          </w:tcPr>
          <w:p w:rsidR="000411A7" w:rsidRPr="00E04490" w:rsidRDefault="00D5013F" w:rsidP="0020775F">
            <w:pPr>
              <w:adjustRightInd w:val="0"/>
              <w:spacing w:after="200" w:line="276" w:lineRule="auto"/>
              <w:jc w:val="both"/>
            </w:pPr>
            <w:r>
              <w:rPr>
                <w:bCs/>
                <w:sz w:val="22"/>
                <w:szCs w:val="22"/>
              </w:rPr>
              <w:lastRenderedPageBreak/>
              <w:t>3</w:t>
            </w:r>
            <w:r w:rsidR="000411A7" w:rsidRPr="00E04490">
              <w:rPr>
                <w:bCs/>
                <w:sz w:val="22"/>
                <w:szCs w:val="22"/>
              </w:rPr>
              <w:t xml:space="preserve">)Расходы </w:t>
            </w:r>
            <w:r w:rsidR="000411A7" w:rsidRPr="00E04490">
              <w:rPr>
                <w:sz w:val="22"/>
                <w:szCs w:val="22"/>
              </w:rPr>
              <w:t xml:space="preserve"> по формированию фонда капитального ремонта многоквартирных домов, в том числе муниципального жилого фонда на счете регионального оператора в рамках МП</w:t>
            </w:r>
            <w:r w:rsidR="000411A7" w:rsidRPr="00E04490">
              <w:rPr>
                <w:rStyle w:val="a5"/>
                <w:sz w:val="22"/>
                <w:szCs w:val="22"/>
              </w:rPr>
              <w:t xml:space="preserve"> «Жилищно-коммунальное хозяйство и благ</w:t>
            </w:r>
            <w:r w:rsidR="0053109B" w:rsidRPr="00E04490">
              <w:rPr>
                <w:rStyle w:val="a5"/>
                <w:sz w:val="22"/>
                <w:szCs w:val="22"/>
              </w:rPr>
              <w:t>оустройство МО  г</w:t>
            </w:r>
            <w:proofErr w:type="gramStart"/>
            <w:r w:rsidR="0053109B" w:rsidRPr="00E04490">
              <w:rPr>
                <w:rStyle w:val="a5"/>
                <w:sz w:val="22"/>
                <w:szCs w:val="22"/>
              </w:rPr>
              <w:t>.К</w:t>
            </w:r>
            <w:proofErr w:type="gramEnd"/>
            <w:r w:rsidR="0053109B" w:rsidRPr="00E04490">
              <w:rPr>
                <w:rStyle w:val="a5"/>
                <w:sz w:val="22"/>
                <w:szCs w:val="22"/>
              </w:rPr>
              <w:t>иржач на 2016</w:t>
            </w:r>
            <w:r w:rsidR="000411A7" w:rsidRPr="00E04490">
              <w:rPr>
                <w:rStyle w:val="a5"/>
                <w:sz w:val="22"/>
                <w:szCs w:val="22"/>
              </w:rPr>
              <w:t>-</w:t>
            </w:r>
            <w:r w:rsidR="0053109B" w:rsidRPr="00E04490">
              <w:rPr>
                <w:rStyle w:val="a5"/>
                <w:sz w:val="22"/>
                <w:szCs w:val="22"/>
              </w:rPr>
              <w:t>2024</w:t>
            </w:r>
            <w:r w:rsidR="000411A7" w:rsidRPr="00E04490">
              <w:rPr>
                <w:rStyle w:val="a5"/>
                <w:sz w:val="22"/>
                <w:szCs w:val="22"/>
              </w:rPr>
              <w:t>годы»</w:t>
            </w:r>
          </w:p>
        </w:tc>
        <w:tc>
          <w:tcPr>
            <w:tcW w:w="1420" w:type="dxa"/>
            <w:tcBorders>
              <w:top w:val="nil"/>
              <w:left w:val="nil"/>
              <w:bottom w:val="single" w:sz="4" w:space="0" w:color="auto"/>
              <w:right w:val="single" w:sz="4" w:space="0" w:color="auto"/>
            </w:tcBorders>
            <w:shd w:val="clear" w:color="auto" w:fill="FFFFFF"/>
            <w:noWrap/>
            <w:hideMark/>
          </w:tcPr>
          <w:p w:rsidR="000411A7" w:rsidRPr="00537CC9" w:rsidRDefault="000411A7" w:rsidP="0020775F">
            <w:pPr>
              <w:adjustRightInd w:val="0"/>
              <w:spacing w:after="200" w:line="276" w:lineRule="auto"/>
              <w:jc w:val="center"/>
              <w:rPr>
                <w:sz w:val="20"/>
                <w:szCs w:val="20"/>
              </w:rPr>
            </w:pPr>
            <w:r w:rsidRPr="00537CC9">
              <w:rPr>
                <w:sz w:val="20"/>
                <w:szCs w:val="20"/>
              </w:rPr>
              <w:t>1130120230</w:t>
            </w:r>
          </w:p>
        </w:tc>
        <w:tc>
          <w:tcPr>
            <w:tcW w:w="575" w:type="dxa"/>
            <w:gridSpan w:val="2"/>
            <w:tcBorders>
              <w:top w:val="nil"/>
              <w:left w:val="nil"/>
              <w:bottom w:val="single" w:sz="4" w:space="0" w:color="auto"/>
              <w:right w:val="single" w:sz="4" w:space="0" w:color="auto"/>
            </w:tcBorders>
            <w:shd w:val="clear" w:color="auto" w:fill="FFFFFF"/>
            <w:noWrap/>
            <w:hideMark/>
          </w:tcPr>
          <w:p w:rsidR="000411A7" w:rsidRPr="00537CC9" w:rsidRDefault="000411A7" w:rsidP="0020775F">
            <w:pPr>
              <w:adjustRightInd w:val="0"/>
              <w:spacing w:after="200" w:line="276" w:lineRule="auto"/>
              <w:jc w:val="center"/>
              <w:rPr>
                <w:sz w:val="20"/>
                <w:szCs w:val="20"/>
              </w:rPr>
            </w:pPr>
            <w:r w:rsidRPr="00537CC9">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0411A7" w:rsidRPr="000807F5" w:rsidRDefault="004256D6" w:rsidP="0020775F">
            <w:pPr>
              <w:adjustRightInd w:val="0"/>
              <w:spacing w:after="200" w:line="276" w:lineRule="auto"/>
              <w:jc w:val="center"/>
            </w:pPr>
            <w:r>
              <w:t>145</w:t>
            </w:r>
            <w:r w:rsidR="009C38D3">
              <w:t>1,9</w:t>
            </w:r>
          </w:p>
        </w:tc>
        <w:tc>
          <w:tcPr>
            <w:tcW w:w="1276" w:type="dxa"/>
            <w:tcBorders>
              <w:top w:val="nil"/>
              <w:left w:val="nil"/>
              <w:bottom w:val="single" w:sz="4" w:space="0" w:color="auto"/>
              <w:right w:val="single" w:sz="4" w:space="0" w:color="auto"/>
            </w:tcBorders>
            <w:shd w:val="clear" w:color="auto" w:fill="FFFFFF"/>
            <w:noWrap/>
            <w:hideMark/>
          </w:tcPr>
          <w:p w:rsidR="000411A7" w:rsidRPr="000807F5" w:rsidRDefault="004256D6" w:rsidP="0020775F">
            <w:pPr>
              <w:adjustRightInd w:val="0"/>
              <w:spacing w:after="200" w:line="276" w:lineRule="auto"/>
              <w:jc w:val="center"/>
            </w:pPr>
            <w:r>
              <w:t>145</w:t>
            </w:r>
            <w:r w:rsidR="009C38D3">
              <w:t>1,9</w:t>
            </w:r>
          </w:p>
        </w:tc>
        <w:tc>
          <w:tcPr>
            <w:tcW w:w="1413" w:type="dxa"/>
            <w:tcBorders>
              <w:top w:val="nil"/>
              <w:left w:val="nil"/>
              <w:bottom w:val="single" w:sz="4" w:space="0" w:color="auto"/>
              <w:right w:val="single" w:sz="4" w:space="0" w:color="auto"/>
            </w:tcBorders>
            <w:shd w:val="clear" w:color="auto" w:fill="FFFFFF"/>
            <w:noWrap/>
          </w:tcPr>
          <w:p w:rsidR="000411A7" w:rsidRPr="000807F5" w:rsidRDefault="004256D6"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0411A7" w:rsidRPr="00162C1F" w:rsidRDefault="004256D6" w:rsidP="0020775F">
            <w:pPr>
              <w:adjustRightInd w:val="0"/>
              <w:spacing w:after="200" w:line="276" w:lineRule="auto"/>
              <w:jc w:val="center"/>
              <w:rPr>
                <w:iCs/>
              </w:rPr>
            </w:pPr>
            <w:r>
              <w:rPr>
                <w:iCs/>
              </w:rPr>
              <w:t>100,0</w:t>
            </w:r>
          </w:p>
        </w:tc>
        <w:tc>
          <w:tcPr>
            <w:tcW w:w="3470" w:type="dxa"/>
            <w:tcBorders>
              <w:top w:val="nil"/>
              <w:left w:val="nil"/>
              <w:bottom w:val="single" w:sz="4" w:space="0" w:color="auto"/>
              <w:right w:val="single" w:sz="4" w:space="0" w:color="auto"/>
            </w:tcBorders>
            <w:shd w:val="clear" w:color="auto" w:fill="FFFFFF"/>
            <w:noWrap/>
          </w:tcPr>
          <w:p w:rsidR="001C6EFE" w:rsidRPr="00CC41DE" w:rsidRDefault="00C75424" w:rsidP="00D5013F">
            <w:pPr>
              <w:adjustRightInd w:val="0"/>
              <w:spacing w:after="200" w:line="276" w:lineRule="auto"/>
              <w:jc w:val="both"/>
            </w:pPr>
            <w:r w:rsidRPr="00CC41DE">
              <w:rPr>
                <w:sz w:val="22"/>
                <w:szCs w:val="22"/>
              </w:rPr>
              <w:t>Оплата производилась по фактически выставленным счетам. Все предъявленные счета оплачены в полном объеме.</w:t>
            </w:r>
            <w:r w:rsidR="00886BC8">
              <w:rPr>
                <w:sz w:val="22"/>
                <w:szCs w:val="22"/>
              </w:rPr>
              <w:t xml:space="preserve"> </w:t>
            </w:r>
            <w:r w:rsidRPr="00CC41DE">
              <w:rPr>
                <w:sz w:val="22"/>
                <w:szCs w:val="22"/>
              </w:rPr>
              <w:t>Кредиторской задолженности нет.</w:t>
            </w:r>
          </w:p>
        </w:tc>
      </w:tr>
      <w:tr w:rsidR="000411A7" w:rsidTr="00886BC8">
        <w:trPr>
          <w:trHeight w:val="1726"/>
        </w:trPr>
        <w:tc>
          <w:tcPr>
            <w:tcW w:w="4784" w:type="dxa"/>
            <w:tcBorders>
              <w:top w:val="nil"/>
              <w:left w:val="single" w:sz="4" w:space="0" w:color="auto"/>
              <w:bottom w:val="single" w:sz="4" w:space="0" w:color="auto"/>
              <w:right w:val="single" w:sz="4" w:space="0" w:color="auto"/>
            </w:tcBorders>
            <w:shd w:val="clear" w:color="auto" w:fill="FFFFFF"/>
            <w:hideMark/>
          </w:tcPr>
          <w:p w:rsidR="000411A7" w:rsidRPr="00E04490" w:rsidRDefault="00D5013F" w:rsidP="0020775F">
            <w:pPr>
              <w:adjustRightInd w:val="0"/>
              <w:spacing w:after="200" w:line="276" w:lineRule="auto"/>
              <w:jc w:val="both"/>
            </w:pPr>
            <w:r>
              <w:rPr>
                <w:sz w:val="22"/>
                <w:szCs w:val="22"/>
              </w:rPr>
              <w:t>4</w:t>
            </w:r>
            <w:r w:rsidR="000411A7" w:rsidRPr="00E04490">
              <w:rPr>
                <w:sz w:val="22"/>
                <w:szCs w:val="22"/>
              </w:rPr>
              <w:t>)Оплата коммунальных услуг за муниципальные жилые и  помещения, н</w:t>
            </w:r>
            <w:r w:rsidR="00F96A52" w:rsidRPr="00E04490">
              <w:rPr>
                <w:sz w:val="22"/>
                <w:szCs w:val="22"/>
              </w:rPr>
              <w:t>аниматели в которых отсутствуют</w:t>
            </w:r>
            <w:r w:rsidR="000411A7" w:rsidRPr="00E04490">
              <w:rPr>
                <w:sz w:val="22"/>
                <w:szCs w:val="22"/>
              </w:rPr>
              <w:t xml:space="preserve"> </w:t>
            </w:r>
            <w:r w:rsidR="00C75424">
              <w:rPr>
                <w:sz w:val="22"/>
                <w:szCs w:val="22"/>
              </w:rPr>
              <w:t xml:space="preserve">в </w:t>
            </w:r>
            <w:r w:rsidR="000411A7" w:rsidRPr="00E04490">
              <w:rPr>
                <w:sz w:val="22"/>
                <w:szCs w:val="22"/>
              </w:rPr>
              <w:t>рамках МП</w:t>
            </w:r>
            <w:r w:rsidR="000411A7" w:rsidRPr="00E04490">
              <w:rPr>
                <w:rStyle w:val="a5"/>
                <w:sz w:val="22"/>
                <w:szCs w:val="22"/>
              </w:rPr>
              <w:t xml:space="preserve"> «Жилищно-коммунальное хозяйство и благо</w:t>
            </w:r>
            <w:r w:rsidR="00F207F7" w:rsidRPr="00E04490">
              <w:rPr>
                <w:rStyle w:val="a5"/>
                <w:sz w:val="22"/>
                <w:szCs w:val="22"/>
              </w:rPr>
              <w:t>устройство МО  г. Киржач на 2016-2024</w:t>
            </w:r>
            <w:r w:rsidR="000411A7" w:rsidRPr="00E04490">
              <w:rPr>
                <w:rStyle w:val="a5"/>
                <w:sz w:val="22"/>
                <w:szCs w:val="22"/>
              </w:rPr>
              <w:t xml:space="preserve"> годы»</w:t>
            </w:r>
          </w:p>
        </w:tc>
        <w:tc>
          <w:tcPr>
            <w:tcW w:w="1420" w:type="dxa"/>
            <w:tcBorders>
              <w:top w:val="nil"/>
              <w:left w:val="nil"/>
              <w:bottom w:val="single" w:sz="4" w:space="0" w:color="auto"/>
              <w:right w:val="single" w:sz="4" w:space="0" w:color="auto"/>
            </w:tcBorders>
            <w:shd w:val="clear" w:color="auto" w:fill="FFFFFF"/>
            <w:noWrap/>
            <w:hideMark/>
          </w:tcPr>
          <w:p w:rsidR="000411A7" w:rsidRPr="00537CC9" w:rsidRDefault="000411A7" w:rsidP="0020775F">
            <w:pPr>
              <w:adjustRightInd w:val="0"/>
              <w:spacing w:after="200" w:line="276" w:lineRule="auto"/>
              <w:jc w:val="center"/>
              <w:rPr>
                <w:sz w:val="20"/>
                <w:szCs w:val="20"/>
              </w:rPr>
            </w:pPr>
            <w:r w:rsidRPr="00537CC9">
              <w:rPr>
                <w:sz w:val="20"/>
                <w:szCs w:val="20"/>
              </w:rPr>
              <w:t>11 3 03 20250</w:t>
            </w:r>
          </w:p>
        </w:tc>
        <w:tc>
          <w:tcPr>
            <w:tcW w:w="575" w:type="dxa"/>
            <w:gridSpan w:val="2"/>
            <w:tcBorders>
              <w:top w:val="nil"/>
              <w:left w:val="nil"/>
              <w:bottom w:val="single" w:sz="4" w:space="0" w:color="auto"/>
              <w:right w:val="single" w:sz="4" w:space="0" w:color="auto"/>
            </w:tcBorders>
            <w:shd w:val="clear" w:color="auto" w:fill="FFFFFF"/>
            <w:noWrap/>
            <w:hideMark/>
          </w:tcPr>
          <w:p w:rsidR="001C6EFE" w:rsidRPr="00537CC9" w:rsidRDefault="001C6EFE" w:rsidP="000F578B">
            <w:pPr>
              <w:adjustRightInd w:val="0"/>
              <w:spacing w:after="200" w:line="276" w:lineRule="auto"/>
              <w:rPr>
                <w:sz w:val="20"/>
                <w:szCs w:val="20"/>
              </w:rPr>
            </w:pPr>
            <w:r>
              <w:rPr>
                <w:sz w:val="20"/>
                <w:szCs w:val="20"/>
              </w:rPr>
              <w:t>247</w:t>
            </w:r>
          </w:p>
        </w:tc>
        <w:tc>
          <w:tcPr>
            <w:tcW w:w="1560" w:type="dxa"/>
            <w:tcBorders>
              <w:top w:val="nil"/>
              <w:left w:val="nil"/>
              <w:bottom w:val="single" w:sz="4" w:space="0" w:color="auto"/>
              <w:right w:val="single" w:sz="4" w:space="0" w:color="auto"/>
            </w:tcBorders>
            <w:shd w:val="clear" w:color="auto" w:fill="FFFFFF"/>
            <w:noWrap/>
            <w:hideMark/>
          </w:tcPr>
          <w:p w:rsidR="00C75424" w:rsidRPr="000807F5" w:rsidRDefault="000F578B" w:rsidP="0020775F">
            <w:pPr>
              <w:adjustRightInd w:val="0"/>
              <w:spacing w:after="200" w:line="276" w:lineRule="auto"/>
              <w:jc w:val="center"/>
            </w:pPr>
            <w:r>
              <w:t>3,7</w:t>
            </w:r>
          </w:p>
        </w:tc>
        <w:tc>
          <w:tcPr>
            <w:tcW w:w="1276" w:type="dxa"/>
            <w:tcBorders>
              <w:top w:val="nil"/>
              <w:left w:val="nil"/>
              <w:bottom w:val="single" w:sz="4" w:space="0" w:color="auto"/>
              <w:right w:val="single" w:sz="4" w:space="0" w:color="auto"/>
            </w:tcBorders>
            <w:shd w:val="clear" w:color="auto" w:fill="FFFFFF"/>
            <w:noWrap/>
            <w:hideMark/>
          </w:tcPr>
          <w:p w:rsidR="00C75424" w:rsidRPr="000807F5" w:rsidRDefault="000F578B" w:rsidP="00DF76DA">
            <w:pPr>
              <w:adjustRightInd w:val="0"/>
              <w:spacing w:after="200" w:line="276" w:lineRule="auto"/>
              <w:jc w:val="center"/>
            </w:pPr>
            <w:r>
              <w:t>3,6</w:t>
            </w:r>
          </w:p>
        </w:tc>
        <w:tc>
          <w:tcPr>
            <w:tcW w:w="1413" w:type="dxa"/>
            <w:tcBorders>
              <w:top w:val="nil"/>
              <w:left w:val="nil"/>
              <w:bottom w:val="single" w:sz="4" w:space="0" w:color="auto"/>
              <w:right w:val="single" w:sz="4" w:space="0" w:color="auto"/>
            </w:tcBorders>
            <w:shd w:val="clear" w:color="auto" w:fill="FFFFFF"/>
            <w:noWrap/>
          </w:tcPr>
          <w:p w:rsidR="00C75424" w:rsidRPr="000807F5" w:rsidRDefault="000F578B"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C75424" w:rsidRPr="00152056" w:rsidRDefault="000F578B" w:rsidP="0020775F">
            <w:pPr>
              <w:adjustRightInd w:val="0"/>
              <w:spacing w:after="200" w:line="276" w:lineRule="auto"/>
              <w:jc w:val="center"/>
              <w:rPr>
                <w:iCs/>
              </w:rPr>
            </w:pPr>
            <w:r>
              <w:rPr>
                <w:iCs/>
              </w:rPr>
              <w:t>97,3</w:t>
            </w:r>
          </w:p>
        </w:tc>
        <w:tc>
          <w:tcPr>
            <w:tcW w:w="3470" w:type="dxa"/>
            <w:tcBorders>
              <w:top w:val="nil"/>
              <w:left w:val="nil"/>
              <w:bottom w:val="single" w:sz="4" w:space="0" w:color="auto"/>
              <w:right w:val="single" w:sz="4" w:space="0" w:color="auto"/>
            </w:tcBorders>
            <w:shd w:val="clear" w:color="auto" w:fill="FFFFFF"/>
            <w:noWrap/>
            <w:hideMark/>
          </w:tcPr>
          <w:p w:rsidR="000411A7" w:rsidRPr="002F5E8B" w:rsidRDefault="00C75424" w:rsidP="005A5011">
            <w:pPr>
              <w:adjustRightInd w:val="0"/>
              <w:spacing w:after="200" w:line="276" w:lineRule="auto"/>
              <w:jc w:val="both"/>
            </w:pP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Все предъявленные счета оплачены. Кредиторской задолженности нет</w:t>
            </w:r>
          </w:p>
        </w:tc>
      </w:tr>
      <w:tr w:rsidR="000411A7" w:rsidTr="005A5011">
        <w:trPr>
          <w:trHeight w:val="841"/>
        </w:trPr>
        <w:tc>
          <w:tcPr>
            <w:tcW w:w="4784" w:type="dxa"/>
            <w:tcBorders>
              <w:top w:val="single" w:sz="4" w:space="0" w:color="auto"/>
              <w:left w:val="single" w:sz="4" w:space="0" w:color="auto"/>
              <w:bottom w:val="single" w:sz="4" w:space="0" w:color="auto"/>
              <w:right w:val="single" w:sz="4" w:space="0" w:color="auto"/>
            </w:tcBorders>
            <w:shd w:val="clear" w:color="auto" w:fill="FFFFFF"/>
          </w:tcPr>
          <w:p w:rsidR="00C75424" w:rsidRPr="00A37959" w:rsidRDefault="00133125" w:rsidP="00C75424">
            <w:pPr>
              <w:jc w:val="both"/>
              <w:rPr>
                <w:bCs/>
              </w:rPr>
            </w:pPr>
            <w:r>
              <w:rPr>
                <w:sz w:val="22"/>
                <w:szCs w:val="22"/>
              </w:rPr>
              <w:t>5)</w:t>
            </w:r>
            <w:r w:rsidR="00C75424">
              <w:rPr>
                <w:sz w:val="22"/>
                <w:szCs w:val="22"/>
              </w:rPr>
              <w:t>Расходы на  демонтаж и утилизацию аварийных домов и бесхозяйных построек, расположенных на территории города Киржач</w:t>
            </w:r>
          </w:p>
          <w:p w:rsidR="00A37959" w:rsidRDefault="00C75424" w:rsidP="00971850">
            <w:pPr>
              <w:jc w:val="both"/>
              <w:rPr>
                <w:rStyle w:val="a5"/>
              </w:rPr>
            </w:pPr>
            <w:r>
              <w:rPr>
                <w:sz w:val="22"/>
                <w:szCs w:val="22"/>
              </w:rPr>
              <w:t xml:space="preserve">в </w:t>
            </w:r>
            <w:r w:rsidRPr="00E04490">
              <w:rPr>
                <w:sz w:val="22"/>
                <w:szCs w:val="22"/>
              </w:rPr>
              <w:t>рамках МП</w:t>
            </w:r>
            <w:r w:rsidRPr="00E04490">
              <w:rPr>
                <w:rStyle w:val="a5"/>
                <w:sz w:val="22"/>
                <w:szCs w:val="22"/>
              </w:rPr>
              <w:t xml:space="preserve"> «Жилищно-коммунальное хозяйство и благоустройство МО  г. Киржач </w:t>
            </w:r>
            <w:r w:rsidRPr="00E04490">
              <w:rPr>
                <w:rStyle w:val="a5"/>
                <w:sz w:val="22"/>
                <w:szCs w:val="22"/>
              </w:rPr>
              <w:lastRenderedPageBreak/>
              <w:t>на 2016-2024 годы»</w:t>
            </w:r>
            <w:r w:rsidR="008F5497">
              <w:rPr>
                <w:rStyle w:val="a5"/>
                <w:sz w:val="22"/>
                <w:szCs w:val="22"/>
              </w:rPr>
              <w:t>:</w:t>
            </w:r>
          </w:p>
          <w:p w:rsidR="00DE0E37" w:rsidRDefault="00DE0E37" w:rsidP="00971850">
            <w:pPr>
              <w:jc w:val="both"/>
              <w:rPr>
                <w:rStyle w:val="a5"/>
              </w:rPr>
            </w:pPr>
            <w:r>
              <w:rPr>
                <w:rStyle w:val="a5"/>
                <w:sz w:val="22"/>
                <w:szCs w:val="22"/>
              </w:rPr>
              <w:t>Снесено 9 домов:</w:t>
            </w:r>
          </w:p>
          <w:p w:rsidR="008F5497" w:rsidRDefault="008F5497" w:rsidP="00971850">
            <w:pPr>
              <w:jc w:val="both"/>
              <w:rPr>
                <w:rStyle w:val="a5"/>
                <w:b w:val="0"/>
              </w:rPr>
            </w:pPr>
            <w:r w:rsidRPr="008F5497">
              <w:rPr>
                <w:rStyle w:val="a5"/>
                <w:b w:val="0"/>
                <w:sz w:val="22"/>
                <w:szCs w:val="22"/>
              </w:rPr>
              <w:t>- ул</w:t>
            </w:r>
            <w:proofErr w:type="gramStart"/>
            <w:r w:rsidRPr="008F5497">
              <w:rPr>
                <w:rStyle w:val="a5"/>
                <w:b w:val="0"/>
                <w:sz w:val="22"/>
                <w:szCs w:val="22"/>
              </w:rPr>
              <w:t>.М</w:t>
            </w:r>
            <w:proofErr w:type="gramEnd"/>
            <w:r w:rsidRPr="008F5497">
              <w:rPr>
                <w:rStyle w:val="a5"/>
                <w:b w:val="0"/>
                <w:sz w:val="22"/>
                <w:szCs w:val="22"/>
              </w:rPr>
              <w:t>ичурина д.74;</w:t>
            </w:r>
          </w:p>
          <w:p w:rsidR="00DE0E37" w:rsidRDefault="00DE0E37" w:rsidP="00971850">
            <w:pPr>
              <w:jc w:val="both"/>
              <w:rPr>
                <w:rStyle w:val="a5"/>
                <w:b w:val="0"/>
              </w:rPr>
            </w:pPr>
            <w:r>
              <w:rPr>
                <w:rStyle w:val="a5"/>
                <w:b w:val="0"/>
                <w:sz w:val="22"/>
                <w:szCs w:val="22"/>
              </w:rPr>
              <w:t>-ул.М.Расковой</w:t>
            </w:r>
            <w:proofErr w:type="gramStart"/>
            <w:r>
              <w:rPr>
                <w:rStyle w:val="a5"/>
                <w:b w:val="0"/>
                <w:sz w:val="22"/>
                <w:szCs w:val="22"/>
              </w:rPr>
              <w:t>,д</w:t>
            </w:r>
            <w:proofErr w:type="gramEnd"/>
            <w:r>
              <w:rPr>
                <w:rStyle w:val="a5"/>
                <w:b w:val="0"/>
                <w:sz w:val="22"/>
                <w:szCs w:val="22"/>
              </w:rPr>
              <w:t>.4; д.6,д.11</w:t>
            </w:r>
          </w:p>
          <w:p w:rsidR="00DE0E37" w:rsidRDefault="00DE0E37" w:rsidP="00971850">
            <w:pPr>
              <w:jc w:val="both"/>
              <w:rPr>
                <w:rStyle w:val="a5"/>
                <w:b w:val="0"/>
              </w:rPr>
            </w:pPr>
            <w:r>
              <w:rPr>
                <w:rStyle w:val="a5"/>
                <w:b w:val="0"/>
                <w:sz w:val="22"/>
                <w:szCs w:val="22"/>
              </w:rPr>
              <w:t>-ул</w:t>
            </w:r>
            <w:proofErr w:type="gramStart"/>
            <w:r>
              <w:rPr>
                <w:rStyle w:val="a5"/>
                <w:b w:val="0"/>
                <w:sz w:val="22"/>
                <w:szCs w:val="22"/>
              </w:rPr>
              <w:t>.Н</w:t>
            </w:r>
            <w:proofErr w:type="gramEnd"/>
            <w:r>
              <w:rPr>
                <w:rStyle w:val="a5"/>
                <w:b w:val="0"/>
                <w:sz w:val="22"/>
                <w:szCs w:val="22"/>
              </w:rPr>
              <w:t>екрасовская д.16;</w:t>
            </w:r>
          </w:p>
          <w:p w:rsidR="00DE0E37" w:rsidRDefault="00DE0E37" w:rsidP="00971850">
            <w:pPr>
              <w:jc w:val="both"/>
              <w:rPr>
                <w:rStyle w:val="a5"/>
                <w:b w:val="0"/>
              </w:rPr>
            </w:pPr>
            <w:r>
              <w:rPr>
                <w:rStyle w:val="a5"/>
                <w:b w:val="0"/>
                <w:sz w:val="22"/>
                <w:szCs w:val="22"/>
              </w:rPr>
              <w:t>-ул</w:t>
            </w:r>
            <w:proofErr w:type="gramStart"/>
            <w:r>
              <w:rPr>
                <w:rStyle w:val="a5"/>
                <w:b w:val="0"/>
                <w:sz w:val="22"/>
                <w:szCs w:val="22"/>
              </w:rPr>
              <w:t>.О</w:t>
            </w:r>
            <w:proofErr w:type="gramEnd"/>
            <w:r>
              <w:rPr>
                <w:rStyle w:val="a5"/>
                <w:b w:val="0"/>
                <w:sz w:val="22"/>
                <w:szCs w:val="22"/>
              </w:rPr>
              <w:t>стровского д.21, д.23;</w:t>
            </w:r>
          </w:p>
          <w:p w:rsidR="00DE0E37" w:rsidRDefault="00DE0E37" w:rsidP="00971850">
            <w:pPr>
              <w:jc w:val="both"/>
              <w:rPr>
                <w:rStyle w:val="a5"/>
                <w:b w:val="0"/>
              </w:rPr>
            </w:pPr>
            <w:r>
              <w:rPr>
                <w:rStyle w:val="a5"/>
                <w:b w:val="0"/>
                <w:sz w:val="22"/>
                <w:szCs w:val="22"/>
              </w:rPr>
              <w:t>-ул</w:t>
            </w:r>
            <w:proofErr w:type="gramStart"/>
            <w:r>
              <w:rPr>
                <w:rStyle w:val="a5"/>
                <w:b w:val="0"/>
                <w:sz w:val="22"/>
                <w:szCs w:val="22"/>
              </w:rPr>
              <w:t>.К</w:t>
            </w:r>
            <w:proofErr w:type="gramEnd"/>
            <w:r>
              <w:rPr>
                <w:rStyle w:val="a5"/>
                <w:b w:val="0"/>
                <w:sz w:val="22"/>
                <w:szCs w:val="22"/>
              </w:rPr>
              <w:t>оммунальная,д1;</w:t>
            </w:r>
          </w:p>
          <w:p w:rsidR="00DE0E37" w:rsidRPr="008F5497" w:rsidRDefault="00DE0E37" w:rsidP="00971850">
            <w:pPr>
              <w:jc w:val="both"/>
              <w:rPr>
                <w:b/>
                <w:bCs/>
              </w:rPr>
            </w:pPr>
            <w:r>
              <w:rPr>
                <w:rStyle w:val="a5"/>
                <w:b w:val="0"/>
                <w:sz w:val="22"/>
                <w:szCs w:val="22"/>
              </w:rPr>
              <w:t>- мкр</w:t>
            </w:r>
            <w:proofErr w:type="gramStart"/>
            <w:r>
              <w:rPr>
                <w:rStyle w:val="a5"/>
                <w:b w:val="0"/>
                <w:sz w:val="22"/>
                <w:szCs w:val="22"/>
              </w:rPr>
              <w:t>.К</w:t>
            </w:r>
            <w:proofErr w:type="gramEnd"/>
            <w:r>
              <w:rPr>
                <w:rStyle w:val="a5"/>
                <w:b w:val="0"/>
                <w:sz w:val="22"/>
                <w:szCs w:val="22"/>
              </w:rPr>
              <w:t>расный Октябрь,ул.Первомайская,д.6</w:t>
            </w:r>
          </w:p>
        </w:tc>
        <w:tc>
          <w:tcPr>
            <w:tcW w:w="1420" w:type="dxa"/>
            <w:tcBorders>
              <w:top w:val="single" w:sz="4" w:space="0" w:color="auto"/>
              <w:left w:val="nil"/>
              <w:bottom w:val="single" w:sz="4" w:space="0" w:color="auto"/>
              <w:right w:val="single" w:sz="4" w:space="0" w:color="auto"/>
            </w:tcBorders>
            <w:shd w:val="clear" w:color="auto" w:fill="FFFFFF"/>
            <w:noWrap/>
            <w:hideMark/>
          </w:tcPr>
          <w:p w:rsidR="000411A7" w:rsidRPr="001B6CFC" w:rsidRDefault="003F2E5B" w:rsidP="0020775F">
            <w:pPr>
              <w:adjustRightInd w:val="0"/>
              <w:spacing w:after="200" w:line="276" w:lineRule="auto"/>
              <w:jc w:val="center"/>
              <w:rPr>
                <w:sz w:val="20"/>
                <w:szCs w:val="20"/>
              </w:rPr>
            </w:pPr>
            <w:r>
              <w:rPr>
                <w:sz w:val="20"/>
                <w:szCs w:val="20"/>
              </w:rPr>
              <w:lastRenderedPageBreak/>
              <w:t>15</w:t>
            </w:r>
            <w:r w:rsidR="00C75424">
              <w:rPr>
                <w:sz w:val="20"/>
                <w:szCs w:val="20"/>
              </w:rPr>
              <w:t xml:space="preserve"> 0 01 2024</w:t>
            </w:r>
            <w:r w:rsidR="000411A7" w:rsidRPr="001B6CFC">
              <w:rPr>
                <w:sz w:val="20"/>
                <w:szCs w:val="20"/>
              </w:rPr>
              <w:t>0</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0411A7" w:rsidRPr="001B6CFC" w:rsidRDefault="000411A7" w:rsidP="0020775F">
            <w:pPr>
              <w:adjustRightInd w:val="0"/>
              <w:spacing w:after="200" w:line="276" w:lineRule="auto"/>
              <w:jc w:val="center"/>
              <w:rPr>
                <w:sz w:val="20"/>
                <w:szCs w:val="20"/>
              </w:rPr>
            </w:pPr>
            <w:r w:rsidRPr="001B6CFC">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0411A7" w:rsidRPr="000807F5" w:rsidRDefault="00B0540C" w:rsidP="0020775F">
            <w:pPr>
              <w:adjustRightInd w:val="0"/>
              <w:spacing w:after="200" w:line="276" w:lineRule="auto"/>
              <w:jc w:val="center"/>
            </w:pPr>
            <w:r>
              <w:t>4297,2</w:t>
            </w:r>
          </w:p>
        </w:tc>
        <w:tc>
          <w:tcPr>
            <w:tcW w:w="1276" w:type="dxa"/>
            <w:tcBorders>
              <w:top w:val="single" w:sz="4" w:space="0" w:color="auto"/>
              <w:left w:val="nil"/>
              <w:bottom w:val="single" w:sz="4" w:space="0" w:color="auto"/>
              <w:right w:val="single" w:sz="4" w:space="0" w:color="auto"/>
            </w:tcBorders>
            <w:shd w:val="clear" w:color="auto" w:fill="FFFFFF"/>
            <w:noWrap/>
            <w:hideMark/>
          </w:tcPr>
          <w:p w:rsidR="000411A7" w:rsidRPr="000807F5" w:rsidRDefault="00B0540C" w:rsidP="0020775F">
            <w:pPr>
              <w:adjustRightInd w:val="0"/>
              <w:spacing w:after="200" w:line="276" w:lineRule="auto"/>
              <w:jc w:val="center"/>
            </w:pPr>
            <w:r>
              <w:t>4297,1</w:t>
            </w:r>
          </w:p>
        </w:tc>
        <w:tc>
          <w:tcPr>
            <w:tcW w:w="1413" w:type="dxa"/>
            <w:tcBorders>
              <w:top w:val="single" w:sz="4" w:space="0" w:color="auto"/>
              <w:left w:val="nil"/>
              <w:bottom w:val="single" w:sz="4" w:space="0" w:color="auto"/>
              <w:right w:val="single" w:sz="4" w:space="0" w:color="auto"/>
            </w:tcBorders>
            <w:shd w:val="clear" w:color="auto" w:fill="FFFFFF"/>
            <w:noWrap/>
          </w:tcPr>
          <w:p w:rsidR="000411A7" w:rsidRPr="000807F5" w:rsidRDefault="00B0540C" w:rsidP="0020775F">
            <w:pPr>
              <w:adjustRightInd w:val="0"/>
              <w:spacing w:after="200" w:line="276" w:lineRule="auto"/>
              <w:jc w:val="center"/>
            </w:pPr>
            <w:r>
              <w:t>- 0,1</w:t>
            </w:r>
          </w:p>
        </w:tc>
        <w:tc>
          <w:tcPr>
            <w:tcW w:w="1345" w:type="dxa"/>
            <w:tcBorders>
              <w:top w:val="single" w:sz="4" w:space="0" w:color="auto"/>
              <w:left w:val="nil"/>
              <w:bottom w:val="single" w:sz="4" w:space="0" w:color="auto"/>
              <w:right w:val="single" w:sz="4" w:space="0" w:color="auto"/>
            </w:tcBorders>
            <w:shd w:val="clear" w:color="auto" w:fill="FFFFFF"/>
            <w:noWrap/>
            <w:hideMark/>
          </w:tcPr>
          <w:p w:rsidR="000411A7" w:rsidRPr="00971850" w:rsidRDefault="000411A7" w:rsidP="0020775F">
            <w:pPr>
              <w:spacing w:after="200" w:line="276" w:lineRule="auto"/>
              <w:jc w:val="center"/>
            </w:pPr>
          </w:p>
        </w:tc>
        <w:tc>
          <w:tcPr>
            <w:tcW w:w="3470" w:type="dxa"/>
            <w:tcBorders>
              <w:top w:val="single" w:sz="4" w:space="0" w:color="auto"/>
              <w:left w:val="nil"/>
              <w:bottom w:val="single" w:sz="4" w:space="0" w:color="auto"/>
              <w:right w:val="single" w:sz="4" w:space="0" w:color="auto"/>
            </w:tcBorders>
            <w:shd w:val="clear" w:color="auto" w:fill="FFFFFF"/>
            <w:noWrap/>
          </w:tcPr>
          <w:p w:rsidR="000411A7" w:rsidRPr="00CA0530" w:rsidRDefault="00B0540C" w:rsidP="00A62C86">
            <w:pPr>
              <w:adjustRightInd w:val="0"/>
              <w:spacing w:after="200" w:line="276" w:lineRule="auto"/>
              <w:jc w:val="both"/>
            </w:pP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 xml:space="preserve">Все предъявленные счета оплачены. Кредиторской </w:t>
            </w:r>
            <w:r w:rsidRPr="002F5E8B">
              <w:rPr>
                <w:sz w:val="22"/>
                <w:szCs w:val="22"/>
              </w:rPr>
              <w:lastRenderedPageBreak/>
              <w:t>задолженности нет</w:t>
            </w:r>
          </w:p>
        </w:tc>
      </w:tr>
      <w:tr w:rsidR="00E04490" w:rsidTr="00FD6B37">
        <w:trPr>
          <w:trHeight w:val="1088"/>
        </w:trPr>
        <w:tc>
          <w:tcPr>
            <w:tcW w:w="4784" w:type="dxa"/>
            <w:tcBorders>
              <w:top w:val="nil"/>
              <w:left w:val="single" w:sz="4" w:space="0" w:color="auto"/>
              <w:bottom w:val="single" w:sz="4" w:space="0" w:color="auto"/>
              <w:right w:val="single" w:sz="4" w:space="0" w:color="auto"/>
            </w:tcBorders>
            <w:shd w:val="clear" w:color="auto" w:fill="FFFFFF"/>
          </w:tcPr>
          <w:p w:rsidR="00E04490" w:rsidRDefault="00B0540C" w:rsidP="00971850">
            <w:pPr>
              <w:jc w:val="both"/>
            </w:pPr>
            <w:r>
              <w:lastRenderedPageBreak/>
              <w:t>6)</w:t>
            </w:r>
            <w:r w:rsidR="00FD6B37">
              <w:t xml:space="preserve"> Расходы на замену газового  оборудования в жилых помещениях, занимаемых гражданами по договору социального найма</w:t>
            </w:r>
            <w:r w:rsidR="009F18A8">
              <w:t>:</w:t>
            </w:r>
          </w:p>
          <w:p w:rsidR="009F18A8" w:rsidRDefault="009F18A8" w:rsidP="00971850">
            <w:pPr>
              <w:jc w:val="both"/>
            </w:pPr>
            <w:r>
              <w:t>-ул</w:t>
            </w:r>
            <w:proofErr w:type="gramStart"/>
            <w:r>
              <w:t>.К</w:t>
            </w:r>
            <w:proofErr w:type="gramEnd"/>
            <w:r>
              <w:t>осмонавтов д.80,кв.29,кв.33 г.Киржач;</w:t>
            </w:r>
          </w:p>
          <w:p w:rsidR="009F18A8" w:rsidRPr="00E04490" w:rsidRDefault="009F18A8" w:rsidP="00971850">
            <w:pPr>
              <w:jc w:val="both"/>
            </w:pPr>
            <w:r>
              <w:t>- ул</w:t>
            </w:r>
            <w:proofErr w:type="gramStart"/>
            <w:r>
              <w:t>.Ф</w:t>
            </w:r>
            <w:proofErr w:type="gramEnd"/>
            <w:r>
              <w:t>урманова д.20 кв.13, мкр.Кр.Окт.</w:t>
            </w:r>
          </w:p>
        </w:tc>
        <w:tc>
          <w:tcPr>
            <w:tcW w:w="1420" w:type="dxa"/>
            <w:tcBorders>
              <w:top w:val="nil"/>
              <w:left w:val="nil"/>
              <w:bottom w:val="single" w:sz="4" w:space="0" w:color="auto"/>
              <w:right w:val="single" w:sz="4" w:space="0" w:color="auto"/>
            </w:tcBorders>
            <w:shd w:val="clear" w:color="auto" w:fill="FFFFFF"/>
            <w:noWrap/>
            <w:hideMark/>
          </w:tcPr>
          <w:p w:rsidR="00E04490" w:rsidRPr="001B6CFC" w:rsidRDefault="000A580D" w:rsidP="0020775F">
            <w:pPr>
              <w:adjustRightInd w:val="0"/>
              <w:spacing w:after="200" w:line="276" w:lineRule="auto"/>
              <w:jc w:val="center"/>
              <w:rPr>
                <w:sz w:val="20"/>
                <w:szCs w:val="20"/>
              </w:rPr>
            </w:pPr>
            <w:r>
              <w:rPr>
                <w:sz w:val="20"/>
                <w:szCs w:val="20"/>
              </w:rPr>
              <w:t>1500120380</w:t>
            </w:r>
          </w:p>
        </w:tc>
        <w:tc>
          <w:tcPr>
            <w:tcW w:w="575" w:type="dxa"/>
            <w:gridSpan w:val="2"/>
            <w:tcBorders>
              <w:top w:val="nil"/>
              <w:left w:val="nil"/>
              <w:bottom w:val="single" w:sz="4" w:space="0" w:color="auto"/>
              <w:right w:val="single" w:sz="4" w:space="0" w:color="auto"/>
            </w:tcBorders>
            <w:shd w:val="clear" w:color="auto" w:fill="FFFFFF"/>
            <w:noWrap/>
            <w:hideMark/>
          </w:tcPr>
          <w:p w:rsidR="00E04490" w:rsidRPr="001B6CFC" w:rsidRDefault="000A580D" w:rsidP="0020775F">
            <w:pPr>
              <w:adjustRightInd w:val="0"/>
              <w:spacing w:after="200" w:line="276" w:lineRule="auto"/>
              <w:jc w:val="center"/>
              <w:rPr>
                <w:sz w:val="20"/>
                <w:szCs w:val="20"/>
              </w:rPr>
            </w:pPr>
            <w:r>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E04490" w:rsidRDefault="000A580D" w:rsidP="0020775F">
            <w:pPr>
              <w:adjustRightInd w:val="0"/>
              <w:spacing w:after="200" w:line="276" w:lineRule="auto"/>
              <w:jc w:val="center"/>
            </w:pPr>
            <w:r>
              <w:t>180,0</w:t>
            </w:r>
          </w:p>
        </w:tc>
        <w:tc>
          <w:tcPr>
            <w:tcW w:w="1276" w:type="dxa"/>
            <w:tcBorders>
              <w:top w:val="nil"/>
              <w:left w:val="nil"/>
              <w:bottom w:val="single" w:sz="4" w:space="0" w:color="auto"/>
              <w:right w:val="single" w:sz="4" w:space="0" w:color="auto"/>
            </w:tcBorders>
            <w:shd w:val="clear" w:color="auto" w:fill="FFFFFF"/>
            <w:noWrap/>
            <w:hideMark/>
          </w:tcPr>
          <w:p w:rsidR="00E04490" w:rsidRDefault="000A580D" w:rsidP="0020775F">
            <w:pPr>
              <w:adjustRightInd w:val="0"/>
              <w:spacing w:after="200" w:line="276" w:lineRule="auto"/>
              <w:jc w:val="center"/>
            </w:pPr>
            <w:r>
              <w:t>179,9</w:t>
            </w:r>
          </w:p>
        </w:tc>
        <w:tc>
          <w:tcPr>
            <w:tcW w:w="1413" w:type="dxa"/>
            <w:tcBorders>
              <w:top w:val="nil"/>
              <w:left w:val="nil"/>
              <w:bottom w:val="single" w:sz="4" w:space="0" w:color="auto"/>
              <w:right w:val="single" w:sz="4" w:space="0" w:color="auto"/>
            </w:tcBorders>
            <w:shd w:val="clear" w:color="auto" w:fill="FFFFFF"/>
            <w:noWrap/>
          </w:tcPr>
          <w:p w:rsidR="00E04490" w:rsidRDefault="000A580D"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E04490" w:rsidRPr="00971850" w:rsidRDefault="000A580D" w:rsidP="0020775F">
            <w:pPr>
              <w:spacing w:after="200" w:line="276" w:lineRule="auto"/>
              <w:jc w:val="center"/>
            </w:pPr>
            <w:r>
              <w:t>99,9</w:t>
            </w:r>
          </w:p>
        </w:tc>
        <w:tc>
          <w:tcPr>
            <w:tcW w:w="3470" w:type="dxa"/>
            <w:tcBorders>
              <w:top w:val="nil"/>
              <w:left w:val="nil"/>
              <w:bottom w:val="single" w:sz="4" w:space="0" w:color="auto"/>
              <w:right w:val="single" w:sz="4" w:space="0" w:color="auto"/>
            </w:tcBorders>
            <w:shd w:val="clear" w:color="auto" w:fill="FFFFFF"/>
            <w:noWrap/>
          </w:tcPr>
          <w:p w:rsidR="00E1792D" w:rsidRPr="00EC2931" w:rsidRDefault="000A580D" w:rsidP="00E5645F">
            <w:pPr>
              <w:adjustRightInd w:val="0"/>
              <w:jc w:val="both"/>
              <w:rPr>
                <w:sz w:val="18"/>
                <w:szCs w:val="18"/>
              </w:rPr>
            </w:pP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Все предъявленные счета оплачены. Кредиторской задолженности нет</w:t>
            </w:r>
          </w:p>
        </w:tc>
      </w:tr>
      <w:tr w:rsidR="00FA7EFA" w:rsidTr="00FD6B37">
        <w:trPr>
          <w:trHeight w:val="1088"/>
        </w:trPr>
        <w:tc>
          <w:tcPr>
            <w:tcW w:w="4784" w:type="dxa"/>
            <w:tcBorders>
              <w:top w:val="nil"/>
              <w:left w:val="single" w:sz="4" w:space="0" w:color="auto"/>
              <w:bottom w:val="single" w:sz="4" w:space="0" w:color="auto"/>
              <w:right w:val="single" w:sz="4" w:space="0" w:color="auto"/>
            </w:tcBorders>
            <w:shd w:val="clear" w:color="auto" w:fill="FFFFFF"/>
          </w:tcPr>
          <w:p w:rsidR="00FA7EFA" w:rsidRDefault="000A580D" w:rsidP="00971850">
            <w:pPr>
              <w:jc w:val="both"/>
            </w:pPr>
            <w:r>
              <w:t>7)</w:t>
            </w:r>
            <w:r w:rsidR="00863B3A">
              <w:t>Расходы по проверке сметной документации на ремонт жилых помещений манев</w:t>
            </w:r>
            <w:r w:rsidR="00412937">
              <w:t xml:space="preserve">ренного жилого фонда в рамках Муниципальной адресной программы </w:t>
            </w:r>
            <w:r w:rsidR="00412937" w:rsidRPr="00412937">
              <w:rPr>
                <w:b/>
              </w:rPr>
              <w:t>«Обеспечение устойчивого сокращения непригодного для проживания жилищного фонда города Киржач»</w:t>
            </w:r>
            <w:r w:rsidR="00863B3A">
              <w:t xml:space="preserve"> </w:t>
            </w:r>
          </w:p>
        </w:tc>
        <w:tc>
          <w:tcPr>
            <w:tcW w:w="1420" w:type="dxa"/>
            <w:tcBorders>
              <w:top w:val="nil"/>
              <w:left w:val="nil"/>
              <w:bottom w:val="single" w:sz="4" w:space="0" w:color="auto"/>
              <w:right w:val="single" w:sz="4" w:space="0" w:color="auto"/>
            </w:tcBorders>
            <w:shd w:val="clear" w:color="auto" w:fill="FFFFFF"/>
            <w:noWrap/>
            <w:hideMark/>
          </w:tcPr>
          <w:p w:rsidR="00FA7EFA" w:rsidRPr="001B6CFC" w:rsidRDefault="00412937" w:rsidP="0020775F">
            <w:pPr>
              <w:adjustRightInd w:val="0"/>
              <w:spacing w:after="200" w:line="276" w:lineRule="auto"/>
              <w:jc w:val="center"/>
              <w:rPr>
                <w:sz w:val="20"/>
                <w:szCs w:val="20"/>
              </w:rPr>
            </w:pPr>
            <w:r>
              <w:rPr>
                <w:sz w:val="20"/>
                <w:szCs w:val="20"/>
              </w:rPr>
              <w:t>1000212430</w:t>
            </w:r>
          </w:p>
        </w:tc>
        <w:tc>
          <w:tcPr>
            <w:tcW w:w="575" w:type="dxa"/>
            <w:gridSpan w:val="2"/>
            <w:tcBorders>
              <w:top w:val="nil"/>
              <w:left w:val="nil"/>
              <w:bottom w:val="single" w:sz="4" w:space="0" w:color="auto"/>
              <w:right w:val="single" w:sz="4" w:space="0" w:color="auto"/>
            </w:tcBorders>
            <w:shd w:val="clear" w:color="auto" w:fill="FFFFFF"/>
            <w:noWrap/>
            <w:hideMark/>
          </w:tcPr>
          <w:p w:rsidR="00FA7EFA" w:rsidRPr="001B6CFC" w:rsidRDefault="00412937" w:rsidP="0020775F">
            <w:pPr>
              <w:adjustRightInd w:val="0"/>
              <w:spacing w:after="200" w:line="276" w:lineRule="auto"/>
              <w:jc w:val="center"/>
              <w:rPr>
                <w:sz w:val="20"/>
                <w:szCs w:val="20"/>
              </w:rPr>
            </w:pPr>
            <w:r>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FA7EFA" w:rsidRDefault="00412937" w:rsidP="0020775F">
            <w:pPr>
              <w:adjustRightInd w:val="0"/>
              <w:spacing w:after="200" w:line="276" w:lineRule="auto"/>
              <w:jc w:val="center"/>
            </w:pPr>
            <w:r>
              <w:t>32,0</w:t>
            </w:r>
          </w:p>
        </w:tc>
        <w:tc>
          <w:tcPr>
            <w:tcW w:w="1276" w:type="dxa"/>
            <w:tcBorders>
              <w:top w:val="nil"/>
              <w:left w:val="nil"/>
              <w:bottom w:val="single" w:sz="4" w:space="0" w:color="auto"/>
              <w:right w:val="single" w:sz="4" w:space="0" w:color="auto"/>
            </w:tcBorders>
            <w:shd w:val="clear" w:color="auto" w:fill="FFFFFF"/>
            <w:noWrap/>
            <w:hideMark/>
          </w:tcPr>
          <w:p w:rsidR="00FA7EFA" w:rsidRDefault="00412937" w:rsidP="0020775F">
            <w:pPr>
              <w:adjustRightInd w:val="0"/>
              <w:spacing w:after="200" w:line="276" w:lineRule="auto"/>
              <w:jc w:val="center"/>
            </w:pPr>
            <w:r>
              <w:t>31,9</w:t>
            </w:r>
          </w:p>
        </w:tc>
        <w:tc>
          <w:tcPr>
            <w:tcW w:w="1413" w:type="dxa"/>
            <w:tcBorders>
              <w:top w:val="nil"/>
              <w:left w:val="nil"/>
              <w:bottom w:val="single" w:sz="4" w:space="0" w:color="auto"/>
              <w:right w:val="single" w:sz="4" w:space="0" w:color="auto"/>
            </w:tcBorders>
            <w:shd w:val="clear" w:color="auto" w:fill="FFFFFF"/>
            <w:noWrap/>
          </w:tcPr>
          <w:p w:rsidR="00FA7EFA" w:rsidRDefault="00412937"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FA7EFA" w:rsidRPr="00971850" w:rsidRDefault="00412937" w:rsidP="0020775F">
            <w:pPr>
              <w:spacing w:after="200" w:line="276" w:lineRule="auto"/>
              <w:jc w:val="center"/>
            </w:pPr>
            <w:r>
              <w:t>99,7</w:t>
            </w:r>
          </w:p>
        </w:tc>
        <w:tc>
          <w:tcPr>
            <w:tcW w:w="3470" w:type="dxa"/>
            <w:tcBorders>
              <w:top w:val="nil"/>
              <w:left w:val="nil"/>
              <w:bottom w:val="single" w:sz="4" w:space="0" w:color="auto"/>
              <w:right w:val="single" w:sz="4" w:space="0" w:color="auto"/>
            </w:tcBorders>
            <w:shd w:val="clear" w:color="auto" w:fill="FFFFFF"/>
            <w:noWrap/>
          </w:tcPr>
          <w:p w:rsidR="00FA7EFA" w:rsidRPr="00EC2931" w:rsidRDefault="00412937" w:rsidP="00E5645F">
            <w:pPr>
              <w:adjustRightInd w:val="0"/>
              <w:jc w:val="both"/>
              <w:rPr>
                <w:sz w:val="18"/>
                <w:szCs w:val="18"/>
              </w:rPr>
            </w:pP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Все предъявленные счета оплачены. Кредиторской задолженности нет</w:t>
            </w:r>
          </w:p>
        </w:tc>
      </w:tr>
      <w:tr w:rsidR="00FA7EFA" w:rsidTr="00FD6B37">
        <w:trPr>
          <w:trHeight w:val="1088"/>
        </w:trPr>
        <w:tc>
          <w:tcPr>
            <w:tcW w:w="4784" w:type="dxa"/>
            <w:tcBorders>
              <w:top w:val="nil"/>
              <w:left w:val="single" w:sz="4" w:space="0" w:color="auto"/>
              <w:bottom w:val="single" w:sz="4" w:space="0" w:color="auto"/>
              <w:right w:val="single" w:sz="4" w:space="0" w:color="auto"/>
            </w:tcBorders>
            <w:shd w:val="clear" w:color="auto" w:fill="FFFFFF"/>
          </w:tcPr>
          <w:p w:rsidR="00FA7EFA" w:rsidRDefault="00D27535" w:rsidP="00971850">
            <w:pPr>
              <w:jc w:val="both"/>
            </w:pPr>
            <w:r>
              <w:t>8)</w:t>
            </w:r>
            <w:r w:rsidR="00C574E1">
              <w:t>Расходы по обеспечению безопасного проживания граждан в жилых помещениях маневренного</w:t>
            </w:r>
            <w:r w:rsidR="00056EAA">
              <w:t xml:space="preserve"> жилого фонда в рамках Муниципальной адресной программы </w:t>
            </w:r>
            <w:r w:rsidR="00056EAA" w:rsidRPr="00412937">
              <w:rPr>
                <w:b/>
              </w:rPr>
              <w:t>«Обеспечение устойчивого сокращения непригодного для проживания жилищного фонда города Киржач</w:t>
            </w:r>
            <w:proofErr w:type="gramStart"/>
            <w:r w:rsidR="00056EAA" w:rsidRPr="00412937">
              <w:rPr>
                <w:b/>
              </w:rPr>
              <w:t>»</w:t>
            </w:r>
            <w:r w:rsidR="00056EAA">
              <w:rPr>
                <w:b/>
              </w:rPr>
              <w:t>-</w:t>
            </w:r>
            <w:proofErr w:type="gramEnd"/>
            <w:r w:rsidR="00056EAA">
              <w:rPr>
                <w:b/>
              </w:rPr>
              <w:t>всего, в том числе:</w:t>
            </w:r>
          </w:p>
        </w:tc>
        <w:tc>
          <w:tcPr>
            <w:tcW w:w="1420" w:type="dxa"/>
            <w:tcBorders>
              <w:top w:val="nil"/>
              <w:left w:val="nil"/>
              <w:bottom w:val="single" w:sz="4" w:space="0" w:color="auto"/>
              <w:right w:val="single" w:sz="4" w:space="0" w:color="auto"/>
            </w:tcBorders>
            <w:shd w:val="clear" w:color="auto" w:fill="FFFFFF"/>
            <w:noWrap/>
            <w:hideMark/>
          </w:tcPr>
          <w:p w:rsidR="00FA7EFA" w:rsidRPr="001B6CFC" w:rsidRDefault="00056EAA" w:rsidP="0020775F">
            <w:pPr>
              <w:adjustRightInd w:val="0"/>
              <w:spacing w:after="200" w:line="276" w:lineRule="auto"/>
              <w:jc w:val="center"/>
              <w:rPr>
                <w:sz w:val="20"/>
                <w:szCs w:val="20"/>
              </w:rPr>
            </w:pPr>
            <w:r>
              <w:rPr>
                <w:sz w:val="20"/>
                <w:szCs w:val="20"/>
              </w:rPr>
              <w:t>10000000000</w:t>
            </w:r>
          </w:p>
        </w:tc>
        <w:tc>
          <w:tcPr>
            <w:tcW w:w="575" w:type="dxa"/>
            <w:gridSpan w:val="2"/>
            <w:tcBorders>
              <w:top w:val="nil"/>
              <w:left w:val="nil"/>
              <w:bottom w:val="single" w:sz="4" w:space="0" w:color="auto"/>
              <w:right w:val="single" w:sz="4" w:space="0" w:color="auto"/>
            </w:tcBorders>
            <w:shd w:val="clear" w:color="auto" w:fill="FFFFFF"/>
            <w:noWrap/>
            <w:hideMark/>
          </w:tcPr>
          <w:p w:rsidR="00FA7EFA" w:rsidRPr="001B6CFC" w:rsidRDefault="00FA7EFA" w:rsidP="0020775F">
            <w:pPr>
              <w:adjustRightInd w:val="0"/>
              <w:spacing w:after="200" w:line="276" w:lineRule="auto"/>
              <w:jc w:val="center"/>
              <w:rPr>
                <w:sz w:val="20"/>
                <w:szCs w:val="20"/>
              </w:rPr>
            </w:pPr>
          </w:p>
        </w:tc>
        <w:tc>
          <w:tcPr>
            <w:tcW w:w="1560" w:type="dxa"/>
            <w:tcBorders>
              <w:top w:val="nil"/>
              <w:left w:val="nil"/>
              <w:bottom w:val="single" w:sz="4" w:space="0" w:color="auto"/>
              <w:right w:val="single" w:sz="4" w:space="0" w:color="auto"/>
            </w:tcBorders>
            <w:shd w:val="clear" w:color="auto" w:fill="FFFFFF"/>
            <w:noWrap/>
            <w:hideMark/>
          </w:tcPr>
          <w:p w:rsidR="00FA7EFA" w:rsidRDefault="00145444" w:rsidP="0020775F">
            <w:pPr>
              <w:adjustRightInd w:val="0"/>
              <w:spacing w:after="200" w:line="276" w:lineRule="auto"/>
              <w:jc w:val="center"/>
            </w:pPr>
            <w:r>
              <w:t>631,6</w:t>
            </w:r>
          </w:p>
        </w:tc>
        <w:tc>
          <w:tcPr>
            <w:tcW w:w="1276" w:type="dxa"/>
            <w:tcBorders>
              <w:top w:val="nil"/>
              <w:left w:val="nil"/>
              <w:bottom w:val="single" w:sz="4" w:space="0" w:color="auto"/>
              <w:right w:val="single" w:sz="4" w:space="0" w:color="auto"/>
            </w:tcBorders>
            <w:shd w:val="clear" w:color="auto" w:fill="FFFFFF"/>
            <w:noWrap/>
            <w:hideMark/>
          </w:tcPr>
          <w:p w:rsidR="00FA7EFA" w:rsidRDefault="00145444" w:rsidP="0020775F">
            <w:pPr>
              <w:adjustRightInd w:val="0"/>
              <w:spacing w:after="200" w:line="276" w:lineRule="auto"/>
              <w:jc w:val="center"/>
            </w:pPr>
            <w:r>
              <w:t>631,6</w:t>
            </w:r>
          </w:p>
        </w:tc>
        <w:tc>
          <w:tcPr>
            <w:tcW w:w="1413" w:type="dxa"/>
            <w:tcBorders>
              <w:top w:val="nil"/>
              <w:left w:val="nil"/>
              <w:bottom w:val="single" w:sz="4" w:space="0" w:color="auto"/>
              <w:right w:val="single" w:sz="4" w:space="0" w:color="auto"/>
            </w:tcBorders>
            <w:shd w:val="clear" w:color="auto" w:fill="FFFFFF"/>
            <w:noWrap/>
          </w:tcPr>
          <w:p w:rsidR="00FA7EFA" w:rsidRDefault="00145444"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FA7EFA" w:rsidRPr="00971850" w:rsidRDefault="00145444"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FA7EFA" w:rsidRPr="00EC2931" w:rsidRDefault="00FA7EFA" w:rsidP="00E5645F">
            <w:pPr>
              <w:adjustRightInd w:val="0"/>
              <w:jc w:val="both"/>
              <w:rPr>
                <w:sz w:val="18"/>
                <w:szCs w:val="18"/>
              </w:rPr>
            </w:pPr>
          </w:p>
        </w:tc>
      </w:tr>
      <w:tr w:rsidR="00764508" w:rsidTr="00056EAA">
        <w:trPr>
          <w:trHeight w:val="329"/>
        </w:trPr>
        <w:tc>
          <w:tcPr>
            <w:tcW w:w="4784" w:type="dxa"/>
            <w:tcBorders>
              <w:top w:val="nil"/>
              <w:left w:val="single" w:sz="4" w:space="0" w:color="auto"/>
              <w:bottom w:val="single" w:sz="4" w:space="0" w:color="auto"/>
              <w:right w:val="single" w:sz="4" w:space="0" w:color="auto"/>
            </w:tcBorders>
            <w:shd w:val="clear" w:color="auto" w:fill="FFFFFF"/>
          </w:tcPr>
          <w:p w:rsidR="00764508" w:rsidRPr="00E04490" w:rsidRDefault="00764508" w:rsidP="00CC2B3C">
            <w:pPr>
              <w:pStyle w:val="a4"/>
              <w:numPr>
                <w:ilvl w:val="0"/>
                <w:numId w:val="14"/>
              </w:numPr>
              <w:adjustRightInd w:val="0"/>
              <w:spacing w:before="0" w:beforeAutospacing="0" w:after="200" w:afterAutospacing="0" w:line="276" w:lineRule="auto"/>
              <w:contextualSpacing/>
              <w:jc w:val="both"/>
            </w:pPr>
            <w:r w:rsidRPr="00E04490">
              <w:rPr>
                <w:sz w:val="22"/>
                <w:szCs w:val="22"/>
              </w:rPr>
              <w:t xml:space="preserve"> за счет средств </w:t>
            </w:r>
            <w:r w:rsidRPr="00E04490">
              <w:rPr>
                <w:b/>
                <w:sz w:val="22"/>
                <w:szCs w:val="22"/>
              </w:rPr>
              <w:t>областного бюджета</w:t>
            </w:r>
          </w:p>
        </w:tc>
        <w:tc>
          <w:tcPr>
            <w:tcW w:w="1420" w:type="dxa"/>
            <w:tcBorders>
              <w:top w:val="nil"/>
              <w:left w:val="nil"/>
              <w:bottom w:val="single" w:sz="4" w:space="0" w:color="auto"/>
              <w:right w:val="single" w:sz="4" w:space="0" w:color="auto"/>
            </w:tcBorders>
            <w:shd w:val="clear" w:color="auto" w:fill="FFFFFF"/>
            <w:noWrap/>
            <w:hideMark/>
          </w:tcPr>
          <w:p w:rsidR="00764508" w:rsidRDefault="00764508" w:rsidP="0020775F">
            <w:pPr>
              <w:adjustRightInd w:val="0"/>
              <w:spacing w:after="200" w:line="276" w:lineRule="auto"/>
              <w:jc w:val="center"/>
              <w:rPr>
                <w:sz w:val="20"/>
                <w:szCs w:val="20"/>
              </w:rPr>
            </w:pPr>
            <w:r>
              <w:rPr>
                <w:sz w:val="20"/>
                <w:szCs w:val="20"/>
              </w:rPr>
              <w:t>1000272420</w:t>
            </w:r>
          </w:p>
        </w:tc>
        <w:tc>
          <w:tcPr>
            <w:tcW w:w="575" w:type="dxa"/>
            <w:gridSpan w:val="2"/>
            <w:tcBorders>
              <w:top w:val="nil"/>
              <w:left w:val="nil"/>
              <w:bottom w:val="single" w:sz="4" w:space="0" w:color="auto"/>
              <w:right w:val="single" w:sz="4" w:space="0" w:color="auto"/>
            </w:tcBorders>
            <w:shd w:val="clear" w:color="auto" w:fill="FFFFFF"/>
            <w:noWrap/>
            <w:hideMark/>
          </w:tcPr>
          <w:p w:rsidR="00764508" w:rsidRPr="001B6CFC" w:rsidRDefault="00764508" w:rsidP="0020775F">
            <w:pPr>
              <w:adjustRightInd w:val="0"/>
              <w:spacing w:after="200" w:line="276" w:lineRule="auto"/>
              <w:jc w:val="center"/>
              <w:rPr>
                <w:sz w:val="20"/>
                <w:szCs w:val="20"/>
              </w:rPr>
            </w:pPr>
            <w:r>
              <w:rPr>
                <w:sz w:val="20"/>
                <w:szCs w:val="20"/>
              </w:rPr>
              <w:t>243</w:t>
            </w:r>
          </w:p>
        </w:tc>
        <w:tc>
          <w:tcPr>
            <w:tcW w:w="1560" w:type="dxa"/>
            <w:tcBorders>
              <w:top w:val="nil"/>
              <w:left w:val="nil"/>
              <w:bottom w:val="single" w:sz="4" w:space="0" w:color="auto"/>
              <w:right w:val="single" w:sz="4" w:space="0" w:color="auto"/>
            </w:tcBorders>
            <w:shd w:val="clear" w:color="auto" w:fill="FFFFFF"/>
            <w:noWrap/>
            <w:hideMark/>
          </w:tcPr>
          <w:p w:rsidR="00764508" w:rsidRDefault="00764508" w:rsidP="0020775F">
            <w:pPr>
              <w:adjustRightInd w:val="0"/>
              <w:spacing w:after="200" w:line="276" w:lineRule="auto"/>
              <w:jc w:val="center"/>
            </w:pPr>
            <w:r>
              <w:t>600,0</w:t>
            </w:r>
          </w:p>
        </w:tc>
        <w:tc>
          <w:tcPr>
            <w:tcW w:w="1276" w:type="dxa"/>
            <w:tcBorders>
              <w:top w:val="nil"/>
              <w:left w:val="nil"/>
              <w:bottom w:val="single" w:sz="4" w:space="0" w:color="auto"/>
              <w:right w:val="single" w:sz="4" w:space="0" w:color="auto"/>
            </w:tcBorders>
            <w:shd w:val="clear" w:color="auto" w:fill="FFFFFF"/>
            <w:noWrap/>
            <w:hideMark/>
          </w:tcPr>
          <w:p w:rsidR="00764508" w:rsidRDefault="00764508" w:rsidP="0020775F">
            <w:pPr>
              <w:adjustRightInd w:val="0"/>
              <w:spacing w:after="200" w:line="276" w:lineRule="auto"/>
              <w:jc w:val="center"/>
            </w:pPr>
            <w:r>
              <w:t>600,0</w:t>
            </w:r>
          </w:p>
        </w:tc>
        <w:tc>
          <w:tcPr>
            <w:tcW w:w="1413" w:type="dxa"/>
            <w:tcBorders>
              <w:top w:val="nil"/>
              <w:left w:val="nil"/>
              <w:bottom w:val="single" w:sz="4" w:space="0" w:color="auto"/>
              <w:right w:val="single" w:sz="4" w:space="0" w:color="auto"/>
            </w:tcBorders>
            <w:shd w:val="clear" w:color="auto" w:fill="FFFFFF"/>
            <w:noWrap/>
          </w:tcPr>
          <w:p w:rsidR="00764508" w:rsidRDefault="0076450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764508" w:rsidRPr="00971850" w:rsidRDefault="0076450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764508" w:rsidRPr="00EC2931" w:rsidRDefault="00764508" w:rsidP="00E5645F">
            <w:pPr>
              <w:adjustRightInd w:val="0"/>
              <w:jc w:val="both"/>
              <w:rPr>
                <w:sz w:val="18"/>
                <w:szCs w:val="18"/>
              </w:rPr>
            </w:pPr>
          </w:p>
        </w:tc>
      </w:tr>
      <w:tr w:rsidR="00764508" w:rsidTr="00056EAA">
        <w:trPr>
          <w:trHeight w:val="380"/>
        </w:trPr>
        <w:tc>
          <w:tcPr>
            <w:tcW w:w="4784" w:type="dxa"/>
            <w:tcBorders>
              <w:top w:val="nil"/>
              <w:left w:val="single" w:sz="4" w:space="0" w:color="auto"/>
              <w:bottom w:val="single" w:sz="4" w:space="0" w:color="auto"/>
              <w:right w:val="single" w:sz="4" w:space="0" w:color="auto"/>
            </w:tcBorders>
            <w:shd w:val="clear" w:color="auto" w:fill="FFFFFF"/>
          </w:tcPr>
          <w:p w:rsidR="00764508" w:rsidRPr="00E04490" w:rsidRDefault="00764508" w:rsidP="00CC2B3C">
            <w:pPr>
              <w:pStyle w:val="a4"/>
              <w:numPr>
                <w:ilvl w:val="0"/>
                <w:numId w:val="14"/>
              </w:numPr>
              <w:adjustRightInd w:val="0"/>
              <w:spacing w:before="0" w:beforeAutospacing="0" w:after="200" w:afterAutospacing="0" w:line="276" w:lineRule="auto"/>
              <w:contextualSpacing/>
              <w:jc w:val="both"/>
            </w:pPr>
            <w:r w:rsidRPr="00E04490">
              <w:rPr>
                <w:sz w:val="22"/>
                <w:szCs w:val="22"/>
              </w:rPr>
              <w:t xml:space="preserve"> за счет средств </w:t>
            </w:r>
            <w:r w:rsidRPr="00E04490">
              <w:rPr>
                <w:b/>
                <w:sz w:val="22"/>
                <w:szCs w:val="22"/>
              </w:rPr>
              <w:t>бюджета МО г</w:t>
            </w:r>
            <w:proofErr w:type="gramStart"/>
            <w:r w:rsidRPr="00E04490">
              <w:rPr>
                <w:b/>
                <w:sz w:val="22"/>
                <w:szCs w:val="22"/>
              </w:rPr>
              <w:t>.К</w:t>
            </w:r>
            <w:proofErr w:type="gramEnd"/>
            <w:r w:rsidRPr="00E04490">
              <w:rPr>
                <w:b/>
                <w:sz w:val="22"/>
                <w:szCs w:val="22"/>
              </w:rPr>
              <w:t>иржач</w:t>
            </w:r>
          </w:p>
        </w:tc>
        <w:tc>
          <w:tcPr>
            <w:tcW w:w="1420" w:type="dxa"/>
            <w:tcBorders>
              <w:top w:val="nil"/>
              <w:left w:val="nil"/>
              <w:bottom w:val="single" w:sz="4" w:space="0" w:color="auto"/>
              <w:right w:val="single" w:sz="4" w:space="0" w:color="auto"/>
            </w:tcBorders>
            <w:shd w:val="clear" w:color="auto" w:fill="FFFFFF"/>
            <w:noWrap/>
            <w:hideMark/>
          </w:tcPr>
          <w:p w:rsidR="00764508" w:rsidRPr="00764508" w:rsidRDefault="00764508" w:rsidP="0020775F">
            <w:pPr>
              <w:adjustRightInd w:val="0"/>
              <w:spacing w:after="200" w:line="276" w:lineRule="auto"/>
              <w:jc w:val="center"/>
              <w:rPr>
                <w:sz w:val="20"/>
                <w:szCs w:val="20"/>
              </w:rPr>
            </w:pPr>
            <w:r>
              <w:rPr>
                <w:sz w:val="20"/>
                <w:szCs w:val="20"/>
              </w:rPr>
              <w:t>10002S2420</w:t>
            </w:r>
          </w:p>
        </w:tc>
        <w:tc>
          <w:tcPr>
            <w:tcW w:w="575" w:type="dxa"/>
            <w:gridSpan w:val="2"/>
            <w:tcBorders>
              <w:top w:val="nil"/>
              <w:left w:val="nil"/>
              <w:bottom w:val="single" w:sz="4" w:space="0" w:color="auto"/>
              <w:right w:val="single" w:sz="4" w:space="0" w:color="auto"/>
            </w:tcBorders>
            <w:shd w:val="clear" w:color="auto" w:fill="FFFFFF"/>
            <w:noWrap/>
            <w:hideMark/>
          </w:tcPr>
          <w:p w:rsidR="00764508" w:rsidRPr="001B6CFC" w:rsidRDefault="00764508" w:rsidP="0020775F">
            <w:pPr>
              <w:adjustRightInd w:val="0"/>
              <w:spacing w:after="200" w:line="276" w:lineRule="auto"/>
              <w:jc w:val="center"/>
              <w:rPr>
                <w:sz w:val="20"/>
                <w:szCs w:val="20"/>
              </w:rPr>
            </w:pPr>
            <w:r>
              <w:rPr>
                <w:sz w:val="20"/>
                <w:szCs w:val="20"/>
              </w:rPr>
              <w:t>243</w:t>
            </w:r>
          </w:p>
        </w:tc>
        <w:tc>
          <w:tcPr>
            <w:tcW w:w="1560" w:type="dxa"/>
            <w:tcBorders>
              <w:top w:val="nil"/>
              <w:left w:val="nil"/>
              <w:bottom w:val="single" w:sz="4" w:space="0" w:color="auto"/>
              <w:right w:val="single" w:sz="4" w:space="0" w:color="auto"/>
            </w:tcBorders>
            <w:shd w:val="clear" w:color="auto" w:fill="FFFFFF"/>
            <w:noWrap/>
            <w:hideMark/>
          </w:tcPr>
          <w:p w:rsidR="00764508" w:rsidRDefault="00764508" w:rsidP="0020775F">
            <w:pPr>
              <w:adjustRightInd w:val="0"/>
              <w:spacing w:after="200" w:line="276" w:lineRule="auto"/>
              <w:jc w:val="center"/>
            </w:pPr>
            <w:r>
              <w:t>31,6</w:t>
            </w:r>
          </w:p>
        </w:tc>
        <w:tc>
          <w:tcPr>
            <w:tcW w:w="1276" w:type="dxa"/>
            <w:tcBorders>
              <w:top w:val="nil"/>
              <w:left w:val="nil"/>
              <w:bottom w:val="single" w:sz="4" w:space="0" w:color="auto"/>
              <w:right w:val="single" w:sz="4" w:space="0" w:color="auto"/>
            </w:tcBorders>
            <w:shd w:val="clear" w:color="auto" w:fill="FFFFFF"/>
            <w:noWrap/>
            <w:hideMark/>
          </w:tcPr>
          <w:p w:rsidR="00764508" w:rsidRDefault="00764508" w:rsidP="0020775F">
            <w:pPr>
              <w:adjustRightInd w:val="0"/>
              <w:spacing w:after="200" w:line="276" w:lineRule="auto"/>
              <w:jc w:val="center"/>
            </w:pPr>
            <w:r>
              <w:t>31,6</w:t>
            </w:r>
          </w:p>
        </w:tc>
        <w:tc>
          <w:tcPr>
            <w:tcW w:w="1413" w:type="dxa"/>
            <w:tcBorders>
              <w:top w:val="nil"/>
              <w:left w:val="nil"/>
              <w:bottom w:val="single" w:sz="4" w:space="0" w:color="auto"/>
              <w:right w:val="single" w:sz="4" w:space="0" w:color="auto"/>
            </w:tcBorders>
            <w:shd w:val="clear" w:color="auto" w:fill="FFFFFF"/>
            <w:noWrap/>
          </w:tcPr>
          <w:p w:rsidR="00764508" w:rsidRDefault="0076450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764508" w:rsidRPr="00971850" w:rsidRDefault="0076450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764508" w:rsidRPr="00EC2931" w:rsidRDefault="00764508" w:rsidP="00E5645F">
            <w:pPr>
              <w:adjustRightInd w:val="0"/>
              <w:jc w:val="both"/>
              <w:rPr>
                <w:sz w:val="18"/>
                <w:szCs w:val="18"/>
              </w:rPr>
            </w:pPr>
          </w:p>
        </w:tc>
      </w:tr>
      <w:tr w:rsidR="00D42CFE" w:rsidTr="00CC2B3C">
        <w:trPr>
          <w:trHeight w:val="380"/>
        </w:trPr>
        <w:tc>
          <w:tcPr>
            <w:tcW w:w="15843" w:type="dxa"/>
            <w:gridSpan w:val="9"/>
            <w:tcBorders>
              <w:top w:val="nil"/>
              <w:left w:val="single" w:sz="4" w:space="0" w:color="auto"/>
              <w:bottom w:val="single" w:sz="4" w:space="0" w:color="auto"/>
              <w:right w:val="single" w:sz="4" w:space="0" w:color="auto"/>
            </w:tcBorders>
            <w:shd w:val="clear" w:color="auto" w:fill="FFFFFF"/>
          </w:tcPr>
          <w:p w:rsidR="00794769" w:rsidRDefault="00794769" w:rsidP="00794769">
            <w:pPr>
              <w:jc w:val="both"/>
            </w:pPr>
            <w:r w:rsidRPr="001D119E">
              <w:t>Соглашением о предоставлении субсидии из областного бюджета бюджету мцниципальног</w:t>
            </w:r>
            <w:r>
              <w:t>о образования город Киржач от 01.02.2024 № 59</w:t>
            </w:r>
            <w:r w:rsidRPr="001D119E">
              <w:t>, бюджету города Киржач</w:t>
            </w:r>
            <w:r>
              <w:t xml:space="preserve"> предоставлена субсидия на обеспечение безопасного проживания граждан</w:t>
            </w:r>
            <w:r w:rsidR="002E11DD">
              <w:t xml:space="preserve"> в жилых помещениях маневренного фонда </w:t>
            </w:r>
            <w:r>
              <w:t xml:space="preserve">в сумме </w:t>
            </w:r>
            <w:r w:rsidR="00D27535">
              <w:t>600,0</w:t>
            </w:r>
            <w:r>
              <w:t xml:space="preserve"> тыс</w:t>
            </w:r>
            <w:proofErr w:type="gramStart"/>
            <w:r>
              <w:t>.р</w:t>
            </w:r>
            <w:proofErr w:type="gramEnd"/>
            <w:r>
              <w:t>ублей.</w:t>
            </w:r>
            <w:r w:rsidR="00D27535">
              <w:t xml:space="preserve"> Доля  софинансирования из бюджета города Киржач составила 31,6 тыс</w:t>
            </w:r>
            <w:proofErr w:type="gramStart"/>
            <w:r w:rsidR="00D27535">
              <w:t>.р</w:t>
            </w:r>
            <w:proofErr w:type="gramEnd"/>
            <w:r w:rsidR="00D27535">
              <w:t>ублей.</w:t>
            </w:r>
          </w:p>
          <w:p w:rsidR="009D4AAD" w:rsidRDefault="00794769" w:rsidP="00794769">
            <w:pPr>
              <w:adjustRightInd w:val="0"/>
              <w:jc w:val="both"/>
            </w:pPr>
            <w:r>
              <w:t xml:space="preserve"> Администрацией города Киржач Киржачского района заключен</w:t>
            </w:r>
            <w:r w:rsidR="009D4AAD">
              <w:t>ы два  муниципальных</w:t>
            </w:r>
            <w:r>
              <w:t xml:space="preserve"> контракт</w:t>
            </w:r>
            <w:r w:rsidR="009D4AAD">
              <w:t>а на ремонт маневренного жилого фонда с ИП Мамедов Н.Н.О.:</w:t>
            </w:r>
          </w:p>
          <w:p w:rsidR="009D4AAD" w:rsidRDefault="009D4AAD" w:rsidP="009D4AAD">
            <w:pPr>
              <w:adjustRightInd w:val="0"/>
              <w:jc w:val="both"/>
            </w:pPr>
            <w:r>
              <w:t xml:space="preserve"> - муниципальный контрак № 27 от 18.03.2024 на сумму 435,8</w:t>
            </w:r>
            <w:r w:rsidR="00A5407E">
              <w:t xml:space="preserve"> тыс</w:t>
            </w:r>
            <w:proofErr w:type="gramStart"/>
            <w:r w:rsidR="00A5407E">
              <w:t>.р</w:t>
            </w:r>
            <w:proofErr w:type="gramEnd"/>
            <w:r w:rsidR="00A5407E">
              <w:t>ублей на ремонт комнат№13,20,46,64 ул. 40 лет Октября, д.7</w:t>
            </w:r>
          </w:p>
          <w:p w:rsidR="009D4AAD" w:rsidRDefault="009D4AAD" w:rsidP="009D4AAD">
            <w:pPr>
              <w:adjustRightInd w:val="0"/>
              <w:jc w:val="both"/>
            </w:pPr>
            <w:r>
              <w:lastRenderedPageBreak/>
              <w:t xml:space="preserve">- муниципальный контракт  №28 от 18.03.2024 на сумму  </w:t>
            </w:r>
            <w:r w:rsidR="00A5407E">
              <w:t>195,8</w:t>
            </w:r>
            <w:r>
              <w:t xml:space="preserve"> тыс.рублей на ремонт  квартиры по ул</w:t>
            </w:r>
            <w:proofErr w:type="gramStart"/>
            <w:r>
              <w:t>.Ч</w:t>
            </w:r>
            <w:proofErr w:type="gramEnd"/>
            <w:r>
              <w:t>айкиной д.6 кв.32, ремонт квартиры в мкр.Красны</w:t>
            </w:r>
            <w:r w:rsidR="00A5407E">
              <w:t>й Октябрь, ул.Пушкина,д5 кв.401.</w:t>
            </w:r>
          </w:p>
          <w:p w:rsidR="00DC2A7E" w:rsidRDefault="00DC2A7E" w:rsidP="009D4AAD">
            <w:pPr>
              <w:adjustRightInd w:val="0"/>
              <w:jc w:val="both"/>
            </w:pPr>
            <w:r>
              <w:t xml:space="preserve"> В соответствии с заключенными муниципальными контрактами произведен аванс в размере 30%:</w:t>
            </w:r>
          </w:p>
          <w:p w:rsidR="00DC2A7E" w:rsidRDefault="00DC2A7E" w:rsidP="009D4AAD">
            <w:pPr>
              <w:adjustRightInd w:val="0"/>
              <w:jc w:val="both"/>
            </w:pPr>
            <w:r>
              <w:t xml:space="preserve"> - по м/к № 27 в размере 130,7 тыс</w:t>
            </w:r>
            <w:proofErr w:type="gramStart"/>
            <w:r>
              <w:t>.р</w:t>
            </w:r>
            <w:proofErr w:type="gramEnd"/>
            <w:r>
              <w:t>ублей, в т.ч. за счет средств бюджета города 6,5 тыс.руб. ( пл.поручение  от №366763 от 21.03.2024, областного бюджета в сумме 124,2 тыс.рублей (пл.поручение №601367 от 15.04.2024);</w:t>
            </w:r>
          </w:p>
          <w:p w:rsidR="00DC2A7E" w:rsidRDefault="00DC2A7E" w:rsidP="009D4AAD">
            <w:pPr>
              <w:adjustRightInd w:val="0"/>
              <w:jc w:val="both"/>
            </w:pPr>
            <w:r>
              <w:t>- по м/к № 28 в размере 58,8 тыс</w:t>
            </w:r>
            <w:proofErr w:type="gramStart"/>
            <w:r>
              <w:t>.р</w:t>
            </w:r>
            <w:proofErr w:type="gramEnd"/>
            <w:r>
              <w:t>ублей, в т.ч. за счет средств бюджета города 2,9 тыс.руб. ( пл.поручение  от №366764 от 21.03.2024, областного бюджета в сумме 55,8 тыс.рублей (пл.поручение №601366 от 15.04.2024).</w:t>
            </w:r>
          </w:p>
          <w:p w:rsidR="00DC2A7E" w:rsidRDefault="00DC2A7E" w:rsidP="009D4AAD">
            <w:pPr>
              <w:adjustRightInd w:val="0"/>
              <w:jc w:val="both"/>
            </w:pPr>
            <w:r>
              <w:t>Окончательный расчет произведен  в соответствии актов выполненных работ 27.05.2024г. по м/к № 27 в сумме 305,1 тыс</w:t>
            </w:r>
            <w:proofErr w:type="gramStart"/>
            <w:r>
              <w:t>.р</w:t>
            </w:r>
            <w:proofErr w:type="gramEnd"/>
            <w:r>
              <w:t xml:space="preserve">ублей (пл.поручение № 80554 от 27.05.2024), по м/к № 28 в сумме </w:t>
            </w:r>
            <w:r w:rsidR="008F5497">
              <w:t xml:space="preserve"> 137,0 тыс.рублей (пл.поручение №80555 от 27.05.2024).</w:t>
            </w:r>
          </w:p>
          <w:p w:rsidR="00D42CFE" w:rsidRPr="00EC2931" w:rsidRDefault="00794769" w:rsidP="009D4AAD">
            <w:pPr>
              <w:adjustRightInd w:val="0"/>
              <w:jc w:val="both"/>
              <w:rPr>
                <w:sz w:val="18"/>
                <w:szCs w:val="18"/>
              </w:rPr>
            </w:pPr>
            <w:r>
              <w:t xml:space="preserve"> </w:t>
            </w:r>
          </w:p>
        </w:tc>
      </w:tr>
      <w:tr w:rsidR="005406AF" w:rsidTr="0069157F">
        <w:trPr>
          <w:trHeight w:val="285"/>
        </w:trPr>
        <w:tc>
          <w:tcPr>
            <w:tcW w:w="4784" w:type="dxa"/>
            <w:tcBorders>
              <w:top w:val="nil"/>
              <w:left w:val="single" w:sz="4" w:space="0" w:color="auto"/>
              <w:bottom w:val="single" w:sz="4" w:space="0" w:color="auto"/>
              <w:right w:val="single" w:sz="4" w:space="0" w:color="auto"/>
            </w:tcBorders>
            <w:shd w:val="clear" w:color="auto" w:fill="FFFFFF"/>
            <w:hideMark/>
          </w:tcPr>
          <w:p w:rsidR="005406AF" w:rsidRPr="00B710A7" w:rsidRDefault="005406AF" w:rsidP="0020775F">
            <w:pPr>
              <w:adjustRightInd w:val="0"/>
              <w:spacing w:after="200" w:line="276" w:lineRule="auto"/>
              <w:jc w:val="both"/>
              <w:rPr>
                <w:b/>
                <w:bCs/>
                <w:iCs/>
              </w:rPr>
            </w:pPr>
            <w:r w:rsidRPr="00B710A7">
              <w:rPr>
                <w:b/>
                <w:bCs/>
                <w:iCs/>
              </w:rPr>
              <w:lastRenderedPageBreak/>
              <w:t>0502 "Коммунальное хозяйство"</w:t>
            </w:r>
          </w:p>
        </w:tc>
        <w:tc>
          <w:tcPr>
            <w:tcW w:w="1420" w:type="dxa"/>
            <w:tcBorders>
              <w:top w:val="nil"/>
              <w:left w:val="nil"/>
              <w:bottom w:val="single" w:sz="4" w:space="0" w:color="auto"/>
              <w:right w:val="single" w:sz="4" w:space="0" w:color="auto"/>
            </w:tcBorders>
            <w:shd w:val="clear" w:color="auto" w:fill="FFFFFF"/>
            <w:noWrap/>
          </w:tcPr>
          <w:p w:rsidR="005406AF" w:rsidRPr="001B6CFC" w:rsidRDefault="005406AF" w:rsidP="0020775F">
            <w:pPr>
              <w:spacing w:after="200" w:line="276" w:lineRule="auto"/>
              <w:jc w:val="both"/>
              <w:rPr>
                <w:b/>
                <w:sz w:val="20"/>
                <w:szCs w:val="20"/>
              </w:rPr>
            </w:pPr>
          </w:p>
        </w:tc>
        <w:tc>
          <w:tcPr>
            <w:tcW w:w="575" w:type="dxa"/>
            <w:gridSpan w:val="2"/>
            <w:tcBorders>
              <w:top w:val="nil"/>
              <w:left w:val="nil"/>
              <w:bottom w:val="single" w:sz="4" w:space="0" w:color="auto"/>
              <w:right w:val="single" w:sz="4" w:space="0" w:color="auto"/>
            </w:tcBorders>
            <w:shd w:val="clear" w:color="auto" w:fill="FFFFFF"/>
            <w:noWrap/>
          </w:tcPr>
          <w:p w:rsidR="005406AF" w:rsidRPr="001B6CFC" w:rsidRDefault="005406AF" w:rsidP="0020775F">
            <w:pPr>
              <w:spacing w:after="200" w:line="276" w:lineRule="auto"/>
              <w:jc w:val="center"/>
              <w:rPr>
                <w:b/>
                <w:sz w:val="20"/>
                <w:szCs w:val="20"/>
              </w:rPr>
            </w:pPr>
          </w:p>
        </w:tc>
        <w:tc>
          <w:tcPr>
            <w:tcW w:w="1560" w:type="dxa"/>
            <w:tcBorders>
              <w:top w:val="nil"/>
              <w:left w:val="nil"/>
              <w:bottom w:val="single" w:sz="4" w:space="0" w:color="auto"/>
              <w:right w:val="single" w:sz="4" w:space="0" w:color="auto"/>
            </w:tcBorders>
            <w:shd w:val="clear" w:color="auto" w:fill="FFFFFF"/>
            <w:noWrap/>
            <w:hideMark/>
          </w:tcPr>
          <w:p w:rsidR="005406AF" w:rsidRPr="000807F5" w:rsidRDefault="00B2315B" w:rsidP="00BA3728">
            <w:pPr>
              <w:adjustRightInd w:val="0"/>
              <w:spacing w:after="200" w:line="276" w:lineRule="auto"/>
              <w:jc w:val="center"/>
              <w:rPr>
                <w:b/>
                <w:bCs/>
                <w:iCs/>
              </w:rPr>
            </w:pPr>
            <w:r>
              <w:rPr>
                <w:b/>
                <w:bCs/>
                <w:iCs/>
              </w:rPr>
              <w:t>5962,8</w:t>
            </w:r>
          </w:p>
        </w:tc>
        <w:tc>
          <w:tcPr>
            <w:tcW w:w="1276" w:type="dxa"/>
            <w:tcBorders>
              <w:top w:val="nil"/>
              <w:left w:val="nil"/>
              <w:bottom w:val="single" w:sz="4" w:space="0" w:color="auto"/>
              <w:right w:val="single" w:sz="4" w:space="0" w:color="auto"/>
            </w:tcBorders>
            <w:shd w:val="clear" w:color="auto" w:fill="FFFFFF"/>
            <w:noWrap/>
            <w:hideMark/>
          </w:tcPr>
          <w:p w:rsidR="005406AF" w:rsidRPr="000807F5" w:rsidRDefault="00B2315B" w:rsidP="00BA3728">
            <w:pPr>
              <w:adjustRightInd w:val="0"/>
              <w:spacing w:after="200" w:line="276" w:lineRule="auto"/>
              <w:jc w:val="center"/>
              <w:rPr>
                <w:b/>
                <w:bCs/>
                <w:iCs/>
              </w:rPr>
            </w:pPr>
            <w:r>
              <w:rPr>
                <w:b/>
                <w:bCs/>
                <w:iCs/>
              </w:rPr>
              <w:t>5685,3</w:t>
            </w:r>
          </w:p>
        </w:tc>
        <w:tc>
          <w:tcPr>
            <w:tcW w:w="1413" w:type="dxa"/>
            <w:tcBorders>
              <w:top w:val="nil"/>
              <w:left w:val="nil"/>
              <w:bottom w:val="single" w:sz="4" w:space="0" w:color="auto"/>
              <w:right w:val="single" w:sz="4" w:space="0" w:color="auto"/>
            </w:tcBorders>
            <w:shd w:val="clear" w:color="auto" w:fill="FFFFFF"/>
            <w:noWrap/>
            <w:hideMark/>
          </w:tcPr>
          <w:p w:rsidR="005406AF" w:rsidRPr="000807F5" w:rsidRDefault="00B2315B" w:rsidP="00BA3728">
            <w:pPr>
              <w:adjustRightInd w:val="0"/>
              <w:spacing w:after="200" w:line="276" w:lineRule="auto"/>
              <w:jc w:val="center"/>
              <w:rPr>
                <w:b/>
                <w:bCs/>
                <w:iCs/>
              </w:rPr>
            </w:pPr>
            <w:r>
              <w:rPr>
                <w:b/>
                <w:bCs/>
                <w:iCs/>
              </w:rPr>
              <w:t>-277,5</w:t>
            </w:r>
          </w:p>
        </w:tc>
        <w:tc>
          <w:tcPr>
            <w:tcW w:w="1345" w:type="dxa"/>
            <w:tcBorders>
              <w:top w:val="nil"/>
              <w:left w:val="nil"/>
              <w:bottom w:val="single" w:sz="4" w:space="0" w:color="auto"/>
              <w:right w:val="single" w:sz="4" w:space="0" w:color="auto"/>
            </w:tcBorders>
            <w:shd w:val="clear" w:color="auto" w:fill="FFFFFF"/>
            <w:noWrap/>
            <w:hideMark/>
          </w:tcPr>
          <w:p w:rsidR="005406AF" w:rsidRPr="000807F5" w:rsidRDefault="00B2315B" w:rsidP="00BA3728">
            <w:pPr>
              <w:adjustRightInd w:val="0"/>
              <w:spacing w:after="200" w:line="276" w:lineRule="auto"/>
              <w:jc w:val="center"/>
              <w:rPr>
                <w:b/>
                <w:bCs/>
                <w:iCs/>
              </w:rPr>
            </w:pPr>
            <w:r>
              <w:rPr>
                <w:b/>
                <w:bCs/>
                <w:iCs/>
              </w:rPr>
              <w:t>95,3</w:t>
            </w:r>
          </w:p>
        </w:tc>
        <w:tc>
          <w:tcPr>
            <w:tcW w:w="3470" w:type="dxa"/>
            <w:tcBorders>
              <w:top w:val="nil"/>
              <w:left w:val="nil"/>
              <w:bottom w:val="single" w:sz="4" w:space="0" w:color="auto"/>
              <w:right w:val="single" w:sz="4" w:space="0" w:color="auto"/>
            </w:tcBorders>
            <w:shd w:val="clear" w:color="auto" w:fill="FFFFFF"/>
            <w:noWrap/>
          </w:tcPr>
          <w:p w:rsidR="005406AF" w:rsidRPr="0022157E" w:rsidRDefault="005406AF" w:rsidP="0020775F">
            <w:pPr>
              <w:spacing w:after="200" w:line="276" w:lineRule="auto"/>
              <w:jc w:val="both"/>
              <w:rPr>
                <w:b/>
                <w:sz w:val="20"/>
                <w:szCs w:val="20"/>
              </w:rPr>
            </w:pPr>
          </w:p>
        </w:tc>
      </w:tr>
      <w:tr w:rsidR="00C90C1E" w:rsidTr="00CC2B3C">
        <w:trPr>
          <w:trHeight w:val="2258"/>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CC2B3C" w:rsidRDefault="00CB0C5B" w:rsidP="00CC2B3C">
            <w:pPr>
              <w:adjustRightInd w:val="0"/>
              <w:jc w:val="both"/>
              <w:rPr>
                <w:rStyle w:val="a5"/>
              </w:rPr>
            </w:pPr>
            <w:r>
              <w:t>1</w:t>
            </w:r>
            <w:r w:rsidR="00C90C1E" w:rsidRPr="00C90C1E">
              <w:t xml:space="preserve">) Расходы на замену устаревших светильников на новые энергоэффективных, монтаж самонесущих изолированных проводов  </w:t>
            </w:r>
            <w:r w:rsidR="00C90C1E" w:rsidRPr="00C90C1E">
              <w:rPr>
                <w:b/>
              </w:rPr>
              <w:t>за счет субсидии из областного бюджета</w:t>
            </w:r>
            <w:r w:rsidR="00C90C1E" w:rsidRPr="00C90C1E">
              <w:t xml:space="preserve"> в рамках  МП </w:t>
            </w:r>
            <w:r w:rsidR="00C90C1E" w:rsidRPr="00C90C1E">
              <w:rPr>
                <w:rStyle w:val="a5"/>
              </w:rPr>
              <w:t>«Энергосбережение и повышение энергетической эффективности в МОг</w:t>
            </w:r>
            <w:proofErr w:type="gramStart"/>
            <w:r w:rsidR="00C90C1E" w:rsidRPr="00C90C1E">
              <w:rPr>
                <w:rStyle w:val="a5"/>
              </w:rPr>
              <w:t>.К</w:t>
            </w:r>
            <w:proofErr w:type="gramEnd"/>
            <w:r w:rsidR="00C90C1E" w:rsidRPr="00C90C1E">
              <w:rPr>
                <w:rStyle w:val="a5"/>
              </w:rPr>
              <w:t>иржач на период до 2025 года»</w:t>
            </w:r>
            <w:r w:rsidR="00C90C1E">
              <w:rPr>
                <w:rStyle w:val="a5"/>
              </w:rPr>
              <w:t>, в том числе:</w:t>
            </w:r>
          </w:p>
          <w:p w:rsidR="00CC2B3C" w:rsidRPr="00CC2B3C" w:rsidRDefault="00CC2B3C" w:rsidP="00CC2B3C">
            <w:pPr>
              <w:adjustRightInd w:val="0"/>
              <w:jc w:val="both"/>
              <w:rPr>
                <w:rStyle w:val="a5"/>
              </w:rPr>
            </w:pPr>
            <w:r w:rsidRPr="00CA2EB3">
              <w:rPr>
                <w:rStyle w:val="a5"/>
                <w:b w:val="0"/>
              </w:rPr>
              <w:t>Заменено 112 светильников</w:t>
            </w:r>
            <w:r>
              <w:rPr>
                <w:rStyle w:val="a5"/>
                <w:b w:val="0"/>
              </w:rPr>
              <w:t xml:space="preserve"> (протяженность для СИП 1,07 м.):</w:t>
            </w:r>
          </w:p>
          <w:p w:rsidR="00CC2B3C" w:rsidRDefault="00CC2B3C" w:rsidP="00CC2B3C">
            <w:pPr>
              <w:pStyle w:val="a4"/>
              <w:adjustRightInd w:val="0"/>
              <w:spacing w:before="0" w:beforeAutospacing="0" w:after="200" w:afterAutospacing="0" w:line="276" w:lineRule="auto"/>
              <w:contextualSpacing/>
              <w:jc w:val="both"/>
              <w:rPr>
                <w:rStyle w:val="a5"/>
                <w:b w:val="0"/>
              </w:rPr>
            </w:pPr>
            <w:r>
              <w:rPr>
                <w:rStyle w:val="a5"/>
                <w:b w:val="0"/>
              </w:rPr>
              <w:t>- ул</w:t>
            </w:r>
            <w:proofErr w:type="gramStart"/>
            <w:r>
              <w:rPr>
                <w:rStyle w:val="a5"/>
                <w:b w:val="0"/>
              </w:rPr>
              <w:t>.Д</w:t>
            </w:r>
            <w:proofErr w:type="gramEnd"/>
            <w:r>
              <w:rPr>
                <w:rStyle w:val="a5"/>
                <w:b w:val="0"/>
              </w:rPr>
              <w:t>обровольского, д.1- до эстакады (8 светильников);</w:t>
            </w:r>
          </w:p>
          <w:p w:rsidR="00CC2B3C" w:rsidRDefault="00CC2B3C" w:rsidP="00CC2B3C">
            <w:pPr>
              <w:pStyle w:val="a4"/>
              <w:adjustRightInd w:val="0"/>
              <w:spacing w:before="0" w:beforeAutospacing="0" w:after="200" w:afterAutospacing="0" w:line="276" w:lineRule="auto"/>
              <w:contextualSpacing/>
              <w:jc w:val="both"/>
              <w:rPr>
                <w:rStyle w:val="a5"/>
                <w:b w:val="0"/>
              </w:rPr>
            </w:pPr>
            <w:r>
              <w:rPr>
                <w:rStyle w:val="a5"/>
                <w:b w:val="0"/>
              </w:rPr>
              <w:t>-ул</w:t>
            </w:r>
            <w:proofErr w:type="gramStart"/>
            <w:r>
              <w:rPr>
                <w:rStyle w:val="a5"/>
                <w:b w:val="0"/>
              </w:rPr>
              <w:t>.С</w:t>
            </w:r>
            <w:proofErr w:type="gramEnd"/>
            <w:r>
              <w:rPr>
                <w:rStyle w:val="a5"/>
                <w:b w:val="0"/>
              </w:rPr>
              <w:t>оветская от д.1А до ул.Сосновая (25 светильников);</w:t>
            </w:r>
          </w:p>
          <w:p w:rsidR="00CC2B3C" w:rsidRDefault="00CC2B3C" w:rsidP="00CC2B3C">
            <w:pPr>
              <w:pStyle w:val="a4"/>
              <w:adjustRightInd w:val="0"/>
              <w:spacing w:before="0" w:beforeAutospacing="0" w:after="200" w:afterAutospacing="0" w:line="276" w:lineRule="auto"/>
              <w:contextualSpacing/>
              <w:jc w:val="both"/>
              <w:rPr>
                <w:rStyle w:val="a5"/>
                <w:b w:val="0"/>
              </w:rPr>
            </w:pPr>
            <w:r>
              <w:rPr>
                <w:rStyle w:val="a5"/>
                <w:b w:val="0"/>
              </w:rPr>
              <w:t>-ул</w:t>
            </w:r>
            <w:proofErr w:type="gramStart"/>
            <w:r>
              <w:rPr>
                <w:rStyle w:val="a5"/>
                <w:b w:val="0"/>
              </w:rPr>
              <w:t>.Д</w:t>
            </w:r>
            <w:proofErr w:type="gramEnd"/>
            <w:r>
              <w:rPr>
                <w:rStyle w:val="a5"/>
                <w:b w:val="0"/>
              </w:rPr>
              <w:t>енисенко от д.30 до ул.Ленинградская (31 светильник);</w:t>
            </w:r>
          </w:p>
          <w:p w:rsidR="00CC2B3C" w:rsidRDefault="00CC2B3C" w:rsidP="00CC2B3C">
            <w:pPr>
              <w:pStyle w:val="a4"/>
              <w:adjustRightInd w:val="0"/>
              <w:spacing w:before="0" w:beforeAutospacing="0" w:after="0" w:afterAutospacing="0" w:line="276" w:lineRule="auto"/>
              <w:contextualSpacing/>
              <w:jc w:val="both"/>
              <w:rPr>
                <w:rStyle w:val="a5"/>
                <w:b w:val="0"/>
              </w:rPr>
            </w:pPr>
            <w:r>
              <w:rPr>
                <w:rStyle w:val="a5"/>
                <w:b w:val="0"/>
              </w:rPr>
              <w:t>-ул</w:t>
            </w:r>
            <w:proofErr w:type="gramStart"/>
            <w:r>
              <w:rPr>
                <w:rStyle w:val="a5"/>
                <w:b w:val="0"/>
              </w:rPr>
              <w:t>.К</w:t>
            </w:r>
            <w:proofErr w:type="gramEnd"/>
            <w:r>
              <w:rPr>
                <w:rStyle w:val="a5"/>
                <w:b w:val="0"/>
              </w:rPr>
              <w:t>олхозная - ул.Юматова (41 светильник);</w:t>
            </w:r>
          </w:p>
          <w:p w:rsidR="00CC2B3C" w:rsidRPr="00C90C1E" w:rsidRDefault="00CC2B3C" w:rsidP="00CC2B3C">
            <w:pPr>
              <w:adjustRightInd w:val="0"/>
              <w:spacing w:line="276" w:lineRule="auto"/>
              <w:jc w:val="both"/>
            </w:pPr>
            <w:r>
              <w:rPr>
                <w:rStyle w:val="a5"/>
                <w:b w:val="0"/>
              </w:rPr>
              <w:t>-ул</w:t>
            </w:r>
            <w:proofErr w:type="gramStart"/>
            <w:r>
              <w:rPr>
                <w:rStyle w:val="a5"/>
                <w:b w:val="0"/>
              </w:rPr>
              <w:t>.С</w:t>
            </w:r>
            <w:proofErr w:type="gramEnd"/>
            <w:r>
              <w:rPr>
                <w:rStyle w:val="a5"/>
                <w:b w:val="0"/>
              </w:rPr>
              <w:t>ерегина (от музыкальной школы) до ул.Коммунальная ( 7 светильников)</w:t>
            </w:r>
          </w:p>
        </w:tc>
        <w:tc>
          <w:tcPr>
            <w:tcW w:w="1420" w:type="dxa"/>
            <w:tcBorders>
              <w:top w:val="single" w:sz="4" w:space="0" w:color="auto"/>
              <w:left w:val="nil"/>
              <w:bottom w:val="single" w:sz="4" w:space="0" w:color="auto"/>
              <w:right w:val="single" w:sz="4" w:space="0" w:color="auto"/>
            </w:tcBorders>
            <w:shd w:val="clear" w:color="auto" w:fill="FFFFFF"/>
            <w:noWrap/>
          </w:tcPr>
          <w:p w:rsidR="00C90C1E" w:rsidRPr="00C90C1E" w:rsidRDefault="00F8729E">
            <w:pPr>
              <w:adjustRightInd w:val="0"/>
              <w:spacing w:after="200" w:line="276" w:lineRule="auto"/>
              <w:jc w:val="both"/>
              <w:rPr>
                <w:sz w:val="20"/>
                <w:szCs w:val="20"/>
              </w:rPr>
            </w:pPr>
            <w:r>
              <w:rPr>
                <w:sz w:val="20"/>
                <w:szCs w:val="20"/>
              </w:rPr>
              <w:t>01 0 01 00000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C90C1E" w:rsidRPr="00C90C1E" w:rsidRDefault="00F8729E" w:rsidP="00C90C1E">
            <w:pPr>
              <w:adjustRightInd w:val="0"/>
              <w:spacing w:after="200" w:line="276" w:lineRule="auto"/>
              <w:jc w:val="both"/>
              <w:rPr>
                <w:sz w:val="20"/>
                <w:szCs w:val="20"/>
              </w:rPr>
            </w:pPr>
            <w:r>
              <w:rPr>
                <w:sz w:val="20"/>
                <w:szCs w:val="20"/>
              </w:rPr>
              <w:t>000</w:t>
            </w:r>
          </w:p>
        </w:tc>
        <w:tc>
          <w:tcPr>
            <w:tcW w:w="1560" w:type="dxa"/>
            <w:tcBorders>
              <w:top w:val="single" w:sz="4" w:space="0" w:color="auto"/>
              <w:left w:val="nil"/>
              <w:bottom w:val="single" w:sz="4" w:space="0" w:color="auto"/>
              <w:right w:val="single" w:sz="4" w:space="0" w:color="auto"/>
            </w:tcBorders>
            <w:shd w:val="clear" w:color="auto" w:fill="FFFFFF"/>
            <w:noWrap/>
            <w:hideMark/>
          </w:tcPr>
          <w:p w:rsidR="00C90C1E" w:rsidRPr="00C90C1E" w:rsidRDefault="00CA2EB3" w:rsidP="00BA3728">
            <w:pPr>
              <w:adjustRightInd w:val="0"/>
              <w:spacing w:after="200" w:line="276" w:lineRule="auto"/>
              <w:jc w:val="center"/>
              <w:rPr>
                <w:bCs/>
                <w:iCs/>
              </w:rPr>
            </w:pPr>
            <w:r>
              <w:rPr>
                <w:bCs/>
                <w:iCs/>
              </w:rPr>
              <w:t>1113,1</w:t>
            </w:r>
          </w:p>
        </w:tc>
        <w:tc>
          <w:tcPr>
            <w:tcW w:w="1276" w:type="dxa"/>
            <w:tcBorders>
              <w:top w:val="single" w:sz="4" w:space="0" w:color="auto"/>
              <w:left w:val="nil"/>
              <w:bottom w:val="single" w:sz="4" w:space="0" w:color="auto"/>
              <w:right w:val="single" w:sz="4" w:space="0" w:color="auto"/>
            </w:tcBorders>
            <w:shd w:val="clear" w:color="auto" w:fill="FFFFFF"/>
            <w:noWrap/>
            <w:hideMark/>
          </w:tcPr>
          <w:p w:rsidR="00C90C1E" w:rsidRPr="00C90C1E" w:rsidRDefault="00CA2EB3" w:rsidP="00BA3728">
            <w:pPr>
              <w:adjustRightInd w:val="0"/>
              <w:spacing w:after="200" w:line="276" w:lineRule="auto"/>
              <w:jc w:val="center"/>
              <w:rPr>
                <w:bCs/>
                <w:iCs/>
              </w:rPr>
            </w:pPr>
            <w:r>
              <w:rPr>
                <w:bCs/>
                <w:iCs/>
              </w:rPr>
              <w:t>1113,1</w:t>
            </w:r>
          </w:p>
        </w:tc>
        <w:tc>
          <w:tcPr>
            <w:tcW w:w="1413" w:type="dxa"/>
            <w:tcBorders>
              <w:top w:val="single" w:sz="4" w:space="0" w:color="auto"/>
              <w:left w:val="nil"/>
              <w:bottom w:val="single" w:sz="4" w:space="0" w:color="auto"/>
              <w:right w:val="single" w:sz="4" w:space="0" w:color="auto"/>
            </w:tcBorders>
            <w:shd w:val="clear" w:color="auto" w:fill="FFFFFF"/>
            <w:noWrap/>
            <w:hideMark/>
          </w:tcPr>
          <w:p w:rsidR="00C90C1E" w:rsidRPr="00C90C1E" w:rsidRDefault="00CA2EB3" w:rsidP="00BA3728">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C90C1E" w:rsidRPr="00C90C1E" w:rsidRDefault="00CA2EB3" w:rsidP="00BA3728">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noWrap/>
          </w:tcPr>
          <w:p w:rsidR="00C90C1E" w:rsidRPr="00C90C1E" w:rsidRDefault="00C90C1E" w:rsidP="0020775F">
            <w:pPr>
              <w:spacing w:after="200" w:line="276" w:lineRule="auto"/>
              <w:jc w:val="both"/>
            </w:pPr>
          </w:p>
        </w:tc>
      </w:tr>
      <w:tr w:rsidR="00B142BE" w:rsidTr="00B142BE">
        <w:trPr>
          <w:trHeight w:val="463"/>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B142BE" w:rsidRPr="00E04490" w:rsidRDefault="00B142BE" w:rsidP="002B619A">
            <w:pPr>
              <w:pStyle w:val="a4"/>
              <w:numPr>
                <w:ilvl w:val="0"/>
                <w:numId w:val="14"/>
              </w:numPr>
              <w:adjustRightInd w:val="0"/>
              <w:spacing w:before="0" w:beforeAutospacing="0" w:after="200" w:afterAutospacing="0" w:line="276" w:lineRule="auto"/>
              <w:contextualSpacing/>
              <w:jc w:val="both"/>
            </w:pPr>
            <w:r w:rsidRPr="00E04490">
              <w:rPr>
                <w:sz w:val="22"/>
                <w:szCs w:val="22"/>
              </w:rPr>
              <w:t xml:space="preserve"> за счет средств </w:t>
            </w:r>
            <w:r w:rsidRPr="00E04490">
              <w:rPr>
                <w:b/>
                <w:sz w:val="22"/>
                <w:szCs w:val="22"/>
              </w:rPr>
              <w:t>областного бюджета</w:t>
            </w:r>
          </w:p>
        </w:tc>
        <w:tc>
          <w:tcPr>
            <w:tcW w:w="1420" w:type="dxa"/>
            <w:tcBorders>
              <w:top w:val="single" w:sz="4" w:space="0" w:color="auto"/>
              <w:left w:val="nil"/>
              <w:bottom w:val="single" w:sz="4" w:space="0" w:color="auto"/>
              <w:right w:val="single" w:sz="4" w:space="0" w:color="auto"/>
            </w:tcBorders>
            <w:shd w:val="clear" w:color="auto" w:fill="FFFFFF"/>
            <w:noWrap/>
          </w:tcPr>
          <w:p w:rsidR="00B142BE" w:rsidRDefault="00F8729E" w:rsidP="0020775F">
            <w:pPr>
              <w:spacing w:after="200" w:line="276" w:lineRule="auto"/>
              <w:jc w:val="both"/>
              <w:rPr>
                <w:sz w:val="20"/>
                <w:szCs w:val="20"/>
              </w:rPr>
            </w:pPr>
            <w:r>
              <w:rPr>
                <w:sz w:val="20"/>
                <w:szCs w:val="20"/>
              </w:rPr>
              <w:t xml:space="preserve">01 0 01 </w:t>
            </w:r>
            <w:r w:rsidRPr="00F8729E">
              <w:rPr>
                <w:b/>
                <w:sz w:val="20"/>
                <w:szCs w:val="20"/>
              </w:rPr>
              <w:t>70130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B142BE" w:rsidRDefault="00F8729E" w:rsidP="0020775F">
            <w:pPr>
              <w:spacing w:after="200" w:line="276" w:lineRule="auto"/>
              <w:jc w:val="center"/>
              <w:rPr>
                <w:sz w:val="20"/>
                <w:szCs w:val="20"/>
              </w:rPr>
            </w:pPr>
            <w:r>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783,8</w:t>
            </w:r>
          </w:p>
        </w:tc>
        <w:tc>
          <w:tcPr>
            <w:tcW w:w="1276"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783,8</w:t>
            </w:r>
          </w:p>
        </w:tc>
        <w:tc>
          <w:tcPr>
            <w:tcW w:w="1413"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noWrap/>
          </w:tcPr>
          <w:p w:rsidR="00B142BE" w:rsidRPr="00C41C96" w:rsidRDefault="00B142BE" w:rsidP="0020775F">
            <w:pPr>
              <w:spacing w:after="200" w:line="276" w:lineRule="auto"/>
              <w:jc w:val="both"/>
              <w:rPr>
                <w:sz w:val="20"/>
                <w:szCs w:val="20"/>
              </w:rPr>
            </w:pPr>
          </w:p>
        </w:tc>
      </w:tr>
      <w:tr w:rsidR="00B142BE" w:rsidTr="00B142BE">
        <w:trPr>
          <w:trHeight w:val="463"/>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B142BE" w:rsidRPr="00E04490" w:rsidRDefault="00B142BE" w:rsidP="002B619A">
            <w:pPr>
              <w:pStyle w:val="a4"/>
              <w:numPr>
                <w:ilvl w:val="0"/>
                <w:numId w:val="14"/>
              </w:numPr>
              <w:adjustRightInd w:val="0"/>
              <w:spacing w:before="0" w:beforeAutospacing="0" w:after="200" w:afterAutospacing="0" w:line="276" w:lineRule="auto"/>
              <w:contextualSpacing/>
              <w:jc w:val="both"/>
            </w:pPr>
            <w:r w:rsidRPr="00E04490">
              <w:rPr>
                <w:sz w:val="22"/>
                <w:szCs w:val="22"/>
              </w:rPr>
              <w:t xml:space="preserve"> за счет средств </w:t>
            </w:r>
            <w:r w:rsidRPr="00E04490">
              <w:rPr>
                <w:b/>
                <w:sz w:val="22"/>
                <w:szCs w:val="22"/>
              </w:rPr>
              <w:t>бюджета МО г</w:t>
            </w:r>
            <w:proofErr w:type="gramStart"/>
            <w:r w:rsidRPr="00E04490">
              <w:rPr>
                <w:b/>
                <w:sz w:val="22"/>
                <w:szCs w:val="22"/>
              </w:rPr>
              <w:t>.К</w:t>
            </w:r>
            <w:proofErr w:type="gramEnd"/>
            <w:r w:rsidRPr="00E04490">
              <w:rPr>
                <w:b/>
                <w:sz w:val="22"/>
                <w:szCs w:val="22"/>
              </w:rPr>
              <w:t>иржач</w:t>
            </w:r>
          </w:p>
        </w:tc>
        <w:tc>
          <w:tcPr>
            <w:tcW w:w="1420" w:type="dxa"/>
            <w:tcBorders>
              <w:top w:val="single" w:sz="4" w:space="0" w:color="auto"/>
              <w:left w:val="nil"/>
              <w:bottom w:val="single" w:sz="4" w:space="0" w:color="auto"/>
              <w:right w:val="single" w:sz="4" w:space="0" w:color="auto"/>
            </w:tcBorders>
            <w:shd w:val="clear" w:color="auto" w:fill="FFFFFF"/>
            <w:noWrap/>
          </w:tcPr>
          <w:p w:rsidR="00B142BE" w:rsidRDefault="00F8729E" w:rsidP="0020775F">
            <w:pPr>
              <w:spacing w:after="200" w:line="276" w:lineRule="auto"/>
              <w:jc w:val="both"/>
              <w:rPr>
                <w:sz w:val="20"/>
                <w:szCs w:val="20"/>
              </w:rPr>
            </w:pPr>
            <w:r>
              <w:rPr>
                <w:sz w:val="20"/>
                <w:szCs w:val="20"/>
              </w:rPr>
              <w:t>01 0 01 20130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B142BE" w:rsidRDefault="00F8729E" w:rsidP="0020775F">
            <w:pPr>
              <w:spacing w:after="200" w:line="276" w:lineRule="auto"/>
              <w:jc w:val="center"/>
              <w:rPr>
                <w:sz w:val="20"/>
                <w:szCs w:val="20"/>
              </w:rPr>
            </w:pPr>
            <w:r>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329,3</w:t>
            </w:r>
          </w:p>
        </w:tc>
        <w:tc>
          <w:tcPr>
            <w:tcW w:w="1276"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329,3</w:t>
            </w:r>
          </w:p>
        </w:tc>
        <w:tc>
          <w:tcPr>
            <w:tcW w:w="1413"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B142BE" w:rsidRDefault="00CA2EB3" w:rsidP="00BA3728">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noWrap/>
          </w:tcPr>
          <w:p w:rsidR="00B142BE" w:rsidRPr="00C41C96" w:rsidRDefault="00B142BE" w:rsidP="0020775F">
            <w:pPr>
              <w:spacing w:after="200" w:line="276" w:lineRule="auto"/>
              <w:jc w:val="both"/>
              <w:rPr>
                <w:sz w:val="20"/>
                <w:szCs w:val="20"/>
              </w:rPr>
            </w:pPr>
          </w:p>
        </w:tc>
      </w:tr>
      <w:tr w:rsidR="00F8729E" w:rsidTr="00CC2B3C">
        <w:trPr>
          <w:trHeight w:val="2607"/>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CA2EB3" w:rsidRPr="00CC2B3C" w:rsidRDefault="00CB0C5B" w:rsidP="008D45AB">
            <w:pPr>
              <w:pStyle w:val="a4"/>
              <w:adjustRightInd w:val="0"/>
              <w:spacing w:before="0" w:beforeAutospacing="0" w:after="200" w:afterAutospacing="0" w:line="276" w:lineRule="auto"/>
              <w:contextualSpacing/>
              <w:jc w:val="both"/>
              <w:rPr>
                <w:b/>
                <w:bCs/>
              </w:rPr>
            </w:pPr>
            <w:r>
              <w:rPr>
                <w:sz w:val="22"/>
                <w:szCs w:val="22"/>
              </w:rPr>
              <w:lastRenderedPageBreak/>
              <w:t>2</w:t>
            </w:r>
            <w:r w:rsidR="0098065A">
              <w:rPr>
                <w:sz w:val="22"/>
                <w:szCs w:val="22"/>
              </w:rPr>
              <w:t>)</w:t>
            </w:r>
            <w:r w:rsidR="008D45AB">
              <w:t xml:space="preserve"> Расходы по проведению контроля за выполнением работ по замене устаревших светильников на новые  энергоэффективные, монтаж   самонесущих  изолированных  проводов</w:t>
            </w:r>
            <w:r w:rsidR="008D45AB" w:rsidRPr="00C90C1E">
              <w:t xml:space="preserve"> в рамках  МП </w:t>
            </w:r>
            <w:r w:rsidR="008D45AB" w:rsidRPr="00C90C1E">
              <w:rPr>
                <w:rStyle w:val="a5"/>
              </w:rPr>
              <w:t>«Энергосбережение и повышение энергетической эффективности в МОг</w:t>
            </w:r>
            <w:proofErr w:type="gramStart"/>
            <w:r w:rsidR="008D45AB" w:rsidRPr="00C90C1E">
              <w:rPr>
                <w:rStyle w:val="a5"/>
              </w:rPr>
              <w:t>.К</w:t>
            </w:r>
            <w:proofErr w:type="gramEnd"/>
            <w:r w:rsidR="008D45AB" w:rsidRPr="00C90C1E">
              <w:rPr>
                <w:rStyle w:val="a5"/>
              </w:rPr>
              <w:t>иржач на период до 2025 года»</w:t>
            </w:r>
          </w:p>
        </w:tc>
        <w:tc>
          <w:tcPr>
            <w:tcW w:w="1420" w:type="dxa"/>
            <w:tcBorders>
              <w:top w:val="single" w:sz="4" w:space="0" w:color="auto"/>
              <w:left w:val="nil"/>
              <w:bottom w:val="single" w:sz="4" w:space="0" w:color="auto"/>
              <w:right w:val="single" w:sz="4" w:space="0" w:color="auto"/>
            </w:tcBorders>
            <w:shd w:val="clear" w:color="auto" w:fill="FFFFFF"/>
            <w:noWrap/>
          </w:tcPr>
          <w:p w:rsidR="00F8729E" w:rsidRDefault="008D45AB" w:rsidP="0020775F">
            <w:pPr>
              <w:spacing w:after="200" w:line="276" w:lineRule="auto"/>
              <w:jc w:val="both"/>
              <w:rPr>
                <w:sz w:val="20"/>
                <w:szCs w:val="20"/>
              </w:rPr>
            </w:pPr>
            <w:r>
              <w:rPr>
                <w:sz w:val="20"/>
                <w:szCs w:val="20"/>
              </w:rPr>
              <w:t>01 0 01 20280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F8729E" w:rsidRDefault="008D45AB" w:rsidP="0020775F">
            <w:pPr>
              <w:spacing w:after="200" w:line="276" w:lineRule="auto"/>
              <w:jc w:val="center"/>
              <w:rPr>
                <w:sz w:val="20"/>
                <w:szCs w:val="20"/>
              </w:rPr>
            </w:pPr>
            <w:r>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F8729E" w:rsidRDefault="00CA2EB3" w:rsidP="00BA3728">
            <w:pPr>
              <w:adjustRightInd w:val="0"/>
              <w:spacing w:after="200" w:line="276" w:lineRule="auto"/>
              <w:jc w:val="center"/>
              <w:rPr>
                <w:bCs/>
                <w:iCs/>
              </w:rPr>
            </w:pPr>
            <w:r>
              <w:rPr>
                <w:bCs/>
                <w:iCs/>
              </w:rPr>
              <w:t>60,0</w:t>
            </w:r>
          </w:p>
        </w:tc>
        <w:tc>
          <w:tcPr>
            <w:tcW w:w="1276" w:type="dxa"/>
            <w:tcBorders>
              <w:top w:val="single" w:sz="4" w:space="0" w:color="auto"/>
              <w:left w:val="nil"/>
              <w:bottom w:val="single" w:sz="4" w:space="0" w:color="auto"/>
              <w:right w:val="single" w:sz="4" w:space="0" w:color="auto"/>
            </w:tcBorders>
            <w:shd w:val="clear" w:color="auto" w:fill="FFFFFF"/>
            <w:noWrap/>
            <w:hideMark/>
          </w:tcPr>
          <w:p w:rsidR="00F8729E" w:rsidRDefault="00CA2EB3" w:rsidP="00BA3728">
            <w:pPr>
              <w:adjustRightInd w:val="0"/>
              <w:spacing w:after="200" w:line="276" w:lineRule="auto"/>
              <w:jc w:val="center"/>
              <w:rPr>
                <w:bCs/>
                <w:iCs/>
              </w:rPr>
            </w:pPr>
            <w:r>
              <w:rPr>
                <w:bCs/>
                <w:iCs/>
              </w:rPr>
              <w:t>60,0</w:t>
            </w:r>
          </w:p>
        </w:tc>
        <w:tc>
          <w:tcPr>
            <w:tcW w:w="1413" w:type="dxa"/>
            <w:tcBorders>
              <w:top w:val="single" w:sz="4" w:space="0" w:color="auto"/>
              <w:left w:val="nil"/>
              <w:bottom w:val="single" w:sz="4" w:space="0" w:color="auto"/>
              <w:right w:val="single" w:sz="4" w:space="0" w:color="auto"/>
            </w:tcBorders>
            <w:shd w:val="clear" w:color="auto" w:fill="FFFFFF"/>
            <w:noWrap/>
            <w:hideMark/>
          </w:tcPr>
          <w:p w:rsidR="00F8729E" w:rsidRDefault="00CA2EB3" w:rsidP="00BA3728">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F8729E" w:rsidRDefault="00CA2EB3" w:rsidP="00BA3728">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noWrap/>
          </w:tcPr>
          <w:p w:rsidR="00F8729E" w:rsidRPr="00C41C96" w:rsidRDefault="00F8729E" w:rsidP="0020775F">
            <w:pPr>
              <w:spacing w:after="200" w:line="276" w:lineRule="auto"/>
              <w:jc w:val="both"/>
              <w:rPr>
                <w:sz w:val="20"/>
                <w:szCs w:val="20"/>
              </w:rPr>
            </w:pPr>
          </w:p>
        </w:tc>
      </w:tr>
      <w:tr w:rsidR="009F7D9E" w:rsidTr="005E1D3D">
        <w:trPr>
          <w:trHeight w:val="2517"/>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7D9E" w:rsidRPr="003C0B31" w:rsidRDefault="00CB0C5B" w:rsidP="00C90C1E">
            <w:pPr>
              <w:pStyle w:val="a4"/>
              <w:adjustRightInd w:val="0"/>
              <w:spacing w:before="0" w:beforeAutospacing="0" w:after="200" w:afterAutospacing="0" w:line="276" w:lineRule="auto"/>
              <w:contextualSpacing/>
              <w:jc w:val="both"/>
            </w:pPr>
            <w:proofErr w:type="gramStart"/>
            <w:r>
              <w:t>3</w:t>
            </w:r>
            <w:r w:rsidR="009F7D9E">
              <w:t xml:space="preserve">) Расходы по проверке  сметной стоимости расходов по контролю за выполнением работ </w:t>
            </w:r>
            <w:r w:rsidR="009F7D9E">
              <w:rPr>
                <w:bCs/>
                <w:iCs/>
              </w:rPr>
              <w:t xml:space="preserve">по   замену устаревших светильников на новые энергоэффективные, монтаж самонесущих изолированных проводов в рамках </w:t>
            </w:r>
            <w:r w:rsidR="009F7D9E" w:rsidRPr="00B339B4">
              <w:rPr>
                <w:sz w:val="22"/>
                <w:szCs w:val="22"/>
              </w:rPr>
              <w:t>МП</w:t>
            </w:r>
            <w:r w:rsidR="009F7D9E">
              <w:rPr>
                <w:sz w:val="22"/>
                <w:szCs w:val="22"/>
              </w:rPr>
              <w:t xml:space="preserve"> </w:t>
            </w:r>
            <w:r w:rsidR="009F7D9E" w:rsidRPr="00B339B4">
              <w:rPr>
                <w:rStyle w:val="a5"/>
                <w:sz w:val="22"/>
                <w:szCs w:val="22"/>
              </w:rPr>
              <w:t>«Энергосбережение и повышение энергетической эффективности в МО г. Киржач на период до 2025 года»</w:t>
            </w:r>
            <w:proofErr w:type="gramEnd"/>
          </w:p>
        </w:tc>
        <w:tc>
          <w:tcPr>
            <w:tcW w:w="1420" w:type="dxa"/>
            <w:tcBorders>
              <w:top w:val="single" w:sz="4" w:space="0" w:color="auto"/>
              <w:left w:val="nil"/>
              <w:bottom w:val="single" w:sz="4" w:space="0" w:color="auto"/>
              <w:right w:val="single" w:sz="4" w:space="0" w:color="auto"/>
            </w:tcBorders>
            <w:shd w:val="clear" w:color="auto" w:fill="FFFFFF"/>
            <w:noWrap/>
          </w:tcPr>
          <w:p w:rsidR="009F7D9E" w:rsidRDefault="009F7D9E" w:rsidP="00C90C1E">
            <w:pPr>
              <w:spacing w:after="200" w:line="276" w:lineRule="auto"/>
              <w:jc w:val="both"/>
              <w:rPr>
                <w:sz w:val="20"/>
                <w:szCs w:val="20"/>
              </w:rPr>
            </w:pPr>
            <w:r>
              <w:rPr>
                <w:sz w:val="20"/>
                <w:szCs w:val="20"/>
              </w:rPr>
              <w:t>01 0 01 20290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9F7D9E" w:rsidRDefault="009F7D9E" w:rsidP="00C90C1E">
            <w:pPr>
              <w:spacing w:after="200" w:line="276" w:lineRule="auto"/>
              <w:jc w:val="center"/>
              <w:rPr>
                <w:sz w:val="20"/>
                <w:szCs w:val="20"/>
              </w:rPr>
            </w:pPr>
            <w:r>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7D9E" w:rsidRPr="003C0B31" w:rsidRDefault="00CA2EB3" w:rsidP="00F8729E">
            <w:pPr>
              <w:pStyle w:val="a4"/>
              <w:adjustRightInd w:val="0"/>
              <w:spacing w:before="0" w:beforeAutospacing="0" w:after="200" w:afterAutospacing="0" w:line="276" w:lineRule="auto"/>
              <w:contextualSpacing/>
              <w:jc w:val="center"/>
            </w:pPr>
            <w:r>
              <w:t>10,0</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7D9E" w:rsidRDefault="00CA2EB3" w:rsidP="00BA3728">
            <w:pPr>
              <w:adjustRightInd w:val="0"/>
              <w:spacing w:after="200" w:line="276" w:lineRule="auto"/>
              <w:jc w:val="center"/>
              <w:rPr>
                <w:bCs/>
                <w:iCs/>
              </w:rPr>
            </w:pPr>
            <w:r>
              <w:rPr>
                <w:bCs/>
                <w:iCs/>
              </w:rPr>
              <w:t>10,0</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7D9E" w:rsidRDefault="00CA2EB3" w:rsidP="00BA3728">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7D9E" w:rsidRDefault="00CA2EB3" w:rsidP="00BA3728">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noWrap/>
          </w:tcPr>
          <w:p w:rsidR="009F7D9E" w:rsidRPr="00C41C96" w:rsidRDefault="009F7D9E" w:rsidP="0020775F">
            <w:pPr>
              <w:spacing w:after="200" w:line="276" w:lineRule="auto"/>
              <w:jc w:val="both"/>
              <w:rPr>
                <w:sz w:val="20"/>
                <w:szCs w:val="20"/>
              </w:rPr>
            </w:pPr>
          </w:p>
        </w:tc>
      </w:tr>
      <w:tr w:rsidR="009F58CD" w:rsidTr="0069157F">
        <w:trPr>
          <w:trHeight w:val="278"/>
        </w:trPr>
        <w:tc>
          <w:tcPr>
            <w:tcW w:w="4784" w:type="dxa"/>
            <w:tcBorders>
              <w:top w:val="nil"/>
              <w:left w:val="single" w:sz="4" w:space="0" w:color="auto"/>
              <w:bottom w:val="single" w:sz="4" w:space="0" w:color="auto"/>
              <w:right w:val="single" w:sz="4" w:space="0" w:color="auto"/>
            </w:tcBorders>
            <w:shd w:val="clear" w:color="auto" w:fill="FFFFFF"/>
            <w:hideMark/>
          </w:tcPr>
          <w:p w:rsidR="009F58CD" w:rsidRDefault="00D31E9F" w:rsidP="00D31E9F">
            <w:pPr>
              <w:jc w:val="both"/>
            </w:pPr>
            <w:r>
              <w:t xml:space="preserve">  4) Расходы по проведению  пуско-наладочных работ (поставка газа) объекта капитального строительства «Блочно-модульная котельная для отопления потребителей с централизованным теплоснабжением по адресу: г</w:t>
            </w:r>
            <w:proofErr w:type="gramStart"/>
            <w:r>
              <w:t>.К</w:t>
            </w:r>
            <w:proofErr w:type="gramEnd"/>
            <w:r>
              <w:t>иржач, ул.Томаровича</w:t>
            </w:r>
            <w:r w:rsidR="009F58CD">
              <w:t xml:space="preserve"> </w:t>
            </w:r>
            <w:r w:rsidR="009F58CD">
              <w:rPr>
                <w:bCs/>
                <w:iCs/>
              </w:rPr>
              <w:t xml:space="preserve">в рамках </w:t>
            </w:r>
            <w:r w:rsidR="009F58CD" w:rsidRPr="00B339B4">
              <w:rPr>
                <w:sz w:val="22"/>
                <w:szCs w:val="22"/>
              </w:rPr>
              <w:t>МП</w:t>
            </w:r>
            <w:r w:rsidR="009F58CD">
              <w:rPr>
                <w:sz w:val="22"/>
                <w:szCs w:val="22"/>
              </w:rPr>
              <w:t xml:space="preserve"> </w:t>
            </w:r>
            <w:r w:rsidR="009F58CD" w:rsidRPr="00B339B4">
              <w:rPr>
                <w:rStyle w:val="a5"/>
                <w:sz w:val="22"/>
                <w:szCs w:val="22"/>
              </w:rPr>
              <w:t>«Энергосбережение и повышение энергетической эффективности в МО г. Киржач на период до 2025 года»</w:t>
            </w:r>
          </w:p>
        </w:tc>
        <w:tc>
          <w:tcPr>
            <w:tcW w:w="1420" w:type="dxa"/>
            <w:tcBorders>
              <w:top w:val="nil"/>
              <w:left w:val="nil"/>
              <w:bottom w:val="single" w:sz="4" w:space="0" w:color="auto"/>
              <w:right w:val="single" w:sz="4" w:space="0" w:color="auto"/>
            </w:tcBorders>
            <w:shd w:val="clear" w:color="auto" w:fill="FFFFFF"/>
            <w:noWrap/>
            <w:hideMark/>
          </w:tcPr>
          <w:p w:rsidR="009F58CD" w:rsidRPr="002C2C5B" w:rsidRDefault="00DA4BE6" w:rsidP="0020775F">
            <w:pPr>
              <w:adjustRightInd w:val="0"/>
              <w:spacing w:after="200" w:line="276" w:lineRule="auto"/>
              <w:jc w:val="both"/>
              <w:rPr>
                <w:sz w:val="20"/>
                <w:szCs w:val="20"/>
              </w:rPr>
            </w:pPr>
            <w:r>
              <w:rPr>
                <w:sz w:val="20"/>
                <w:szCs w:val="20"/>
              </w:rPr>
              <w:t>01 0 02 21290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2C2C5B" w:rsidRDefault="00DA4BE6" w:rsidP="0020775F">
            <w:pPr>
              <w:adjustRightInd w:val="0"/>
              <w:spacing w:after="200" w:line="276" w:lineRule="auto"/>
              <w:jc w:val="center"/>
              <w:rPr>
                <w:sz w:val="20"/>
                <w:szCs w:val="20"/>
              </w:rPr>
            </w:pPr>
            <w:r>
              <w:rPr>
                <w:sz w:val="20"/>
                <w:szCs w:val="20"/>
              </w:rPr>
              <w:t>24</w:t>
            </w:r>
            <w:r w:rsidR="004F071C">
              <w:rPr>
                <w:sz w:val="20"/>
                <w:szCs w:val="20"/>
              </w:rPr>
              <w:t>7</w:t>
            </w:r>
          </w:p>
        </w:tc>
        <w:tc>
          <w:tcPr>
            <w:tcW w:w="1560" w:type="dxa"/>
            <w:tcBorders>
              <w:top w:val="nil"/>
              <w:left w:val="nil"/>
              <w:bottom w:val="single" w:sz="4" w:space="0" w:color="auto"/>
              <w:right w:val="single" w:sz="4" w:space="0" w:color="auto"/>
            </w:tcBorders>
            <w:shd w:val="clear" w:color="auto" w:fill="FFFFFF"/>
            <w:noWrap/>
            <w:hideMark/>
          </w:tcPr>
          <w:p w:rsidR="009F58CD" w:rsidRPr="002C2C5B" w:rsidRDefault="00D31E9F" w:rsidP="0020775F">
            <w:pPr>
              <w:adjustRightInd w:val="0"/>
              <w:spacing w:after="200" w:line="276" w:lineRule="auto"/>
              <w:jc w:val="center"/>
            </w:pPr>
            <w:r>
              <w:t>41,2</w:t>
            </w:r>
          </w:p>
        </w:tc>
        <w:tc>
          <w:tcPr>
            <w:tcW w:w="1276" w:type="dxa"/>
            <w:tcBorders>
              <w:top w:val="nil"/>
              <w:left w:val="nil"/>
              <w:bottom w:val="single" w:sz="4" w:space="0" w:color="auto"/>
              <w:right w:val="single" w:sz="4" w:space="0" w:color="auto"/>
            </w:tcBorders>
            <w:shd w:val="clear" w:color="auto" w:fill="FFFFFF"/>
            <w:noWrap/>
            <w:hideMark/>
          </w:tcPr>
          <w:p w:rsidR="009F58CD" w:rsidRPr="002C2C5B" w:rsidRDefault="00D31E9F" w:rsidP="0020775F">
            <w:pPr>
              <w:adjustRightInd w:val="0"/>
              <w:spacing w:after="200" w:line="276" w:lineRule="auto"/>
              <w:jc w:val="center"/>
            </w:pPr>
            <w:r>
              <w:t>31,5</w:t>
            </w:r>
          </w:p>
        </w:tc>
        <w:tc>
          <w:tcPr>
            <w:tcW w:w="1413" w:type="dxa"/>
            <w:tcBorders>
              <w:top w:val="nil"/>
              <w:left w:val="nil"/>
              <w:bottom w:val="single" w:sz="4" w:space="0" w:color="auto"/>
              <w:right w:val="single" w:sz="4" w:space="0" w:color="auto"/>
            </w:tcBorders>
            <w:shd w:val="clear" w:color="auto" w:fill="FFFFFF"/>
            <w:noWrap/>
            <w:hideMark/>
          </w:tcPr>
          <w:p w:rsidR="009F58CD" w:rsidRPr="002C2C5B" w:rsidRDefault="00D31E9F" w:rsidP="0020775F">
            <w:pPr>
              <w:adjustRightInd w:val="0"/>
              <w:spacing w:after="200" w:line="276" w:lineRule="auto"/>
              <w:jc w:val="center"/>
            </w:pPr>
            <w:r>
              <w:t>-9,7</w:t>
            </w:r>
          </w:p>
        </w:tc>
        <w:tc>
          <w:tcPr>
            <w:tcW w:w="1345" w:type="dxa"/>
            <w:tcBorders>
              <w:top w:val="nil"/>
              <w:left w:val="nil"/>
              <w:bottom w:val="single" w:sz="4" w:space="0" w:color="auto"/>
              <w:right w:val="single" w:sz="4" w:space="0" w:color="auto"/>
            </w:tcBorders>
            <w:shd w:val="clear" w:color="auto" w:fill="FFFFFF"/>
            <w:noWrap/>
            <w:hideMark/>
          </w:tcPr>
          <w:p w:rsidR="009F58CD" w:rsidRPr="002C2C5B" w:rsidRDefault="00D31E9F" w:rsidP="0020775F">
            <w:pPr>
              <w:spacing w:after="200" w:line="276" w:lineRule="auto"/>
              <w:jc w:val="center"/>
            </w:pPr>
            <w:r>
              <w:t>76,5</w:t>
            </w:r>
          </w:p>
        </w:tc>
        <w:tc>
          <w:tcPr>
            <w:tcW w:w="3470" w:type="dxa"/>
            <w:tcBorders>
              <w:top w:val="nil"/>
              <w:left w:val="nil"/>
              <w:bottom w:val="single" w:sz="4" w:space="0" w:color="auto"/>
              <w:right w:val="single" w:sz="4" w:space="0" w:color="auto"/>
            </w:tcBorders>
            <w:shd w:val="clear" w:color="auto" w:fill="FFFFFF"/>
            <w:noWrap/>
          </w:tcPr>
          <w:p w:rsidR="00D31E9F" w:rsidRDefault="00D31E9F" w:rsidP="00D31E9F">
            <w:pPr>
              <w:spacing w:after="200" w:line="276" w:lineRule="auto"/>
              <w:jc w:val="both"/>
            </w:pP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Все предъявленные счета оплачены. Кредиторской задолженности нет</w:t>
            </w:r>
            <w:r>
              <w:rPr>
                <w:sz w:val="22"/>
                <w:szCs w:val="22"/>
              </w:rPr>
              <w:t>.</w:t>
            </w:r>
          </w:p>
          <w:p w:rsidR="009F58CD" w:rsidRPr="002C2C5B" w:rsidRDefault="009F58CD" w:rsidP="0020775F">
            <w:pPr>
              <w:spacing w:after="200" w:line="276" w:lineRule="auto"/>
              <w:jc w:val="both"/>
              <w:rPr>
                <w:sz w:val="18"/>
                <w:szCs w:val="18"/>
              </w:rPr>
            </w:pPr>
          </w:p>
        </w:tc>
      </w:tr>
      <w:tr w:rsidR="009F58CD" w:rsidTr="0069157F">
        <w:trPr>
          <w:trHeight w:val="1061"/>
        </w:trPr>
        <w:tc>
          <w:tcPr>
            <w:tcW w:w="4784" w:type="dxa"/>
            <w:tcBorders>
              <w:top w:val="nil"/>
              <w:left w:val="single" w:sz="4" w:space="0" w:color="auto"/>
              <w:bottom w:val="single" w:sz="4" w:space="0" w:color="auto"/>
              <w:right w:val="single" w:sz="4" w:space="0" w:color="auto"/>
            </w:tcBorders>
            <w:shd w:val="clear" w:color="auto" w:fill="FFFFFF"/>
            <w:hideMark/>
          </w:tcPr>
          <w:p w:rsidR="009F58CD" w:rsidRDefault="00C2552C" w:rsidP="00BE5D5C">
            <w:pPr>
              <w:jc w:val="both"/>
            </w:pPr>
            <w:r>
              <w:t>5</w:t>
            </w:r>
            <w:r w:rsidR="00B66C4A">
              <w:t>)</w:t>
            </w:r>
            <w:r w:rsidR="009F58CD">
              <w:t>Расходы по  техническому обслуживанию оборудования тепловых сетей и аварийно-диспетчерское обслуживание объекта капитального строительства «Блочно-модульная котельная для отопления потребителей с централизованным теплоснабжением по адресу</w:t>
            </w:r>
            <w:r w:rsidR="00BE5D5C">
              <w:t>: г</w:t>
            </w:r>
            <w:proofErr w:type="gramStart"/>
            <w:r w:rsidR="00BE5D5C">
              <w:t>.К</w:t>
            </w:r>
            <w:proofErr w:type="gramEnd"/>
            <w:r w:rsidR="00BE5D5C">
              <w:t xml:space="preserve">иржач, ул.Томаровича» </w:t>
            </w:r>
            <w:r w:rsidR="009F58CD">
              <w:rPr>
                <w:bCs/>
                <w:iCs/>
              </w:rPr>
              <w:t xml:space="preserve">в рамках </w:t>
            </w:r>
            <w:r w:rsidR="009F58CD" w:rsidRPr="00B339B4">
              <w:rPr>
                <w:sz w:val="22"/>
                <w:szCs w:val="22"/>
              </w:rPr>
              <w:t>МП</w:t>
            </w:r>
            <w:r w:rsidR="009F58CD">
              <w:rPr>
                <w:sz w:val="22"/>
                <w:szCs w:val="22"/>
              </w:rPr>
              <w:t xml:space="preserve"> </w:t>
            </w:r>
            <w:r w:rsidR="009F58CD" w:rsidRPr="00B339B4">
              <w:rPr>
                <w:rStyle w:val="a5"/>
                <w:sz w:val="22"/>
                <w:szCs w:val="22"/>
              </w:rPr>
              <w:t xml:space="preserve">«Энергосбережение и повышение </w:t>
            </w:r>
            <w:r w:rsidR="009F58CD" w:rsidRPr="00B339B4">
              <w:rPr>
                <w:rStyle w:val="a5"/>
                <w:sz w:val="22"/>
                <w:szCs w:val="22"/>
              </w:rPr>
              <w:lastRenderedPageBreak/>
              <w:t>энергетической эффективности в МО г. Киржач на период до 2025 года»</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BE5D5C" w:rsidP="00F42460">
            <w:pPr>
              <w:adjustRightInd w:val="0"/>
              <w:spacing w:after="200" w:line="276" w:lineRule="auto"/>
              <w:jc w:val="both"/>
              <w:rPr>
                <w:sz w:val="20"/>
                <w:szCs w:val="20"/>
              </w:rPr>
            </w:pPr>
            <w:r>
              <w:rPr>
                <w:sz w:val="20"/>
                <w:szCs w:val="20"/>
              </w:rPr>
              <w:lastRenderedPageBreak/>
              <w:t>01 0 02 21320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BE5D5C" w:rsidP="00F42460">
            <w:pPr>
              <w:adjustRightInd w:val="0"/>
              <w:spacing w:after="200" w:line="276" w:lineRule="auto"/>
              <w:jc w:val="center"/>
              <w:rPr>
                <w:sz w:val="20"/>
                <w:szCs w:val="20"/>
              </w:rPr>
            </w:pPr>
            <w:r>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Default="003161E9" w:rsidP="0020775F">
            <w:pPr>
              <w:adjustRightInd w:val="0"/>
              <w:spacing w:after="200" w:line="276" w:lineRule="auto"/>
              <w:jc w:val="center"/>
            </w:pPr>
            <w:r>
              <w:t>80,0</w:t>
            </w:r>
          </w:p>
        </w:tc>
        <w:tc>
          <w:tcPr>
            <w:tcW w:w="1276" w:type="dxa"/>
            <w:tcBorders>
              <w:top w:val="nil"/>
              <w:left w:val="nil"/>
              <w:bottom w:val="single" w:sz="4" w:space="0" w:color="auto"/>
              <w:right w:val="single" w:sz="4" w:space="0" w:color="auto"/>
            </w:tcBorders>
            <w:shd w:val="clear" w:color="auto" w:fill="FFFFFF"/>
            <w:noWrap/>
            <w:hideMark/>
          </w:tcPr>
          <w:p w:rsidR="009F58CD" w:rsidRDefault="003161E9" w:rsidP="0020775F">
            <w:pPr>
              <w:adjustRightInd w:val="0"/>
              <w:spacing w:after="200" w:line="276" w:lineRule="auto"/>
              <w:jc w:val="center"/>
            </w:pPr>
            <w:r>
              <w:t>80,0</w:t>
            </w:r>
          </w:p>
        </w:tc>
        <w:tc>
          <w:tcPr>
            <w:tcW w:w="1413" w:type="dxa"/>
            <w:tcBorders>
              <w:top w:val="nil"/>
              <w:left w:val="nil"/>
              <w:bottom w:val="single" w:sz="4" w:space="0" w:color="auto"/>
              <w:right w:val="single" w:sz="4" w:space="0" w:color="auto"/>
            </w:tcBorders>
            <w:shd w:val="clear" w:color="auto" w:fill="FFFFFF"/>
            <w:noWrap/>
            <w:hideMark/>
          </w:tcPr>
          <w:p w:rsidR="009F58CD" w:rsidRDefault="003161E9"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BE1B64" w:rsidRDefault="003161E9" w:rsidP="0020775F">
            <w:pPr>
              <w:adjustRightInd w:val="0"/>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22157E" w:rsidRDefault="009F58CD" w:rsidP="003161E9">
            <w:pPr>
              <w:spacing w:after="200" w:line="276" w:lineRule="auto"/>
              <w:jc w:val="both"/>
              <w:rPr>
                <w:b/>
                <w:sz w:val="18"/>
                <w:szCs w:val="18"/>
              </w:rPr>
            </w:pPr>
          </w:p>
        </w:tc>
      </w:tr>
      <w:tr w:rsidR="009F58CD" w:rsidTr="00965CDD">
        <w:trPr>
          <w:trHeight w:val="1491"/>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9B58C2" w:rsidRDefault="004F071C" w:rsidP="002B619A">
            <w:pPr>
              <w:adjustRightInd w:val="0"/>
              <w:spacing w:after="200" w:line="276" w:lineRule="auto"/>
              <w:jc w:val="both"/>
            </w:pPr>
            <w:r>
              <w:rPr>
                <w:sz w:val="22"/>
                <w:szCs w:val="22"/>
              </w:rPr>
              <w:lastRenderedPageBreak/>
              <w:t>6</w:t>
            </w:r>
            <w:r w:rsidR="009F58CD" w:rsidRPr="009B58C2">
              <w:rPr>
                <w:sz w:val="22"/>
                <w:szCs w:val="22"/>
              </w:rPr>
              <w:t>)Расходы по возмещению убытков бани, расположенной по ул</w:t>
            </w:r>
            <w:proofErr w:type="gramStart"/>
            <w:r w:rsidR="009F58CD" w:rsidRPr="009B58C2">
              <w:rPr>
                <w:sz w:val="22"/>
                <w:szCs w:val="22"/>
              </w:rPr>
              <w:t>.М</w:t>
            </w:r>
            <w:proofErr w:type="gramEnd"/>
            <w:r w:rsidR="009F58CD" w:rsidRPr="009B58C2">
              <w:rPr>
                <w:sz w:val="22"/>
                <w:szCs w:val="22"/>
              </w:rPr>
              <w:t>олодежная д.9 г.Киржачв рамках МП</w:t>
            </w:r>
            <w:r w:rsidR="009F58CD" w:rsidRPr="009B58C2">
              <w:rPr>
                <w:rStyle w:val="a5"/>
                <w:sz w:val="22"/>
                <w:szCs w:val="22"/>
              </w:rPr>
              <w:t xml:space="preserve"> «Жилищно-коммунальное хозяйство и благоустройство МО г. Киржач на 2016-2024 годы»</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B619A">
            <w:pPr>
              <w:adjustRightInd w:val="0"/>
              <w:spacing w:after="200" w:line="276" w:lineRule="auto"/>
              <w:jc w:val="both"/>
              <w:rPr>
                <w:sz w:val="20"/>
                <w:szCs w:val="20"/>
              </w:rPr>
            </w:pPr>
            <w:r w:rsidRPr="001B6CFC">
              <w:rPr>
                <w:sz w:val="20"/>
                <w:szCs w:val="20"/>
              </w:rPr>
              <w:t>11 3 05 20290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B619A">
            <w:pPr>
              <w:adjustRightInd w:val="0"/>
              <w:spacing w:after="200" w:line="276" w:lineRule="auto"/>
              <w:jc w:val="center"/>
              <w:rPr>
                <w:sz w:val="20"/>
                <w:szCs w:val="20"/>
              </w:rPr>
            </w:pPr>
            <w:r w:rsidRPr="001B6CFC">
              <w:rPr>
                <w:sz w:val="20"/>
                <w:szCs w:val="20"/>
              </w:rPr>
              <w:t>811</w:t>
            </w:r>
          </w:p>
        </w:tc>
        <w:tc>
          <w:tcPr>
            <w:tcW w:w="1560" w:type="dxa"/>
            <w:tcBorders>
              <w:top w:val="nil"/>
              <w:left w:val="nil"/>
              <w:bottom w:val="single" w:sz="4" w:space="0" w:color="auto"/>
              <w:right w:val="single" w:sz="4" w:space="0" w:color="auto"/>
            </w:tcBorders>
            <w:shd w:val="clear" w:color="auto" w:fill="FFFFFF"/>
            <w:noWrap/>
            <w:hideMark/>
          </w:tcPr>
          <w:p w:rsidR="009F58CD" w:rsidRPr="000807F5" w:rsidRDefault="004F071C" w:rsidP="002B619A">
            <w:pPr>
              <w:adjustRightInd w:val="0"/>
              <w:spacing w:after="200" w:line="276" w:lineRule="auto"/>
              <w:jc w:val="center"/>
            </w:pPr>
            <w:r>
              <w:t>3566,4</w:t>
            </w:r>
          </w:p>
        </w:tc>
        <w:tc>
          <w:tcPr>
            <w:tcW w:w="1276" w:type="dxa"/>
            <w:tcBorders>
              <w:top w:val="nil"/>
              <w:left w:val="nil"/>
              <w:bottom w:val="single" w:sz="4" w:space="0" w:color="auto"/>
              <w:right w:val="single" w:sz="4" w:space="0" w:color="auto"/>
            </w:tcBorders>
            <w:shd w:val="clear" w:color="auto" w:fill="FFFFFF"/>
            <w:noWrap/>
            <w:hideMark/>
          </w:tcPr>
          <w:p w:rsidR="009F58CD" w:rsidRPr="000807F5" w:rsidRDefault="004F071C" w:rsidP="002B619A">
            <w:pPr>
              <w:adjustRightInd w:val="0"/>
              <w:spacing w:after="200" w:line="276" w:lineRule="auto"/>
              <w:jc w:val="center"/>
            </w:pPr>
            <w:r>
              <w:t>3298,7</w:t>
            </w:r>
          </w:p>
        </w:tc>
        <w:tc>
          <w:tcPr>
            <w:tcW w:w="1413" w:type="dxa"/>
            <w:tcBorders>
              <w:top w:val="nil"/>
              <w:left w:val="nil"/>
              <w:bottom w:val="single" w:sz="4" w:space="0" w:color="auto"/>
              <w:right w:val="single" w:sz="4" w:space="0" w:color="auto"/>
            </w:tcBorders>
            <w:shd w:val="clear" w:color="auto" w:fill="FFFFFF"/>
            <w:noWrap/>
            <w:hideMark/>
          </w:tcPr>
          <w:p w:rsidR="009F58CD" w:rsidRPr="000807F5" w:rsidRDefault="004F071C" w:rsidP="002B619A">
            <w:pPr>
              <w:adjustRightInd w:val="0"/>
              <w:spacing w:after="200" w:line="276" w:lineRule="auto"/>
              <w:jc w:val="center"/>
            </w:pPr>
            <w:r>
              <w:t>-267,7</w:t>
            </w:r>
          </w:p>
        </w:tc>
        <w:tc>
          <w:tcPr>
            <w:tcW w:w="1345" w:type="dxa"/>
            <w:tcBorders>
              <w:top w:val="nil"/>
              <w:left w:val="nil"/>
              <w:bottom w:val="single" w:sz="4" w:space="0" w:color="auto"/>
              <w:right w:val="single" w:sz="4" w:space="0" w:color="auto"/>
            </w:tcBorders>
            <w:shd w:val="clear" w:color="auto" w:fill="FFFFFF"/>
            <w:noWrap/>
            <w:hideMark/>
          </w:tcPr>
          <w:p w:rsidR="009F58CD" w:rsidRPr="009B58C2" w:rsidRDefault="004F071C" w:rsidP="002B619A">
            <w:pPr>
              <w:spacing w:after="200" w:line="276" w:lineRule="auto"/>
              <w:jc w:val="center"/>
            </w:pPr>
            <w:r>
              <w:t>92,5</w:t>
            </w:r>
          </w:p>
        </w:tc>
        <w:tc>
          <w:tcPr>
            <w:tcW w:w="3470" w:type="dxa"/>
            <w:tcBorders>
              <w:top w:val="nil"/>
              <w:left w:val="nil"/>
              <w:bottom w:val="single" w:sz="4" w:space="0" w:color="auto"/>
              <w:right w:val="single" w:sz="4" w:space="0" w:color="auto"/>
            </w:tcBorders>
            <w:shd w:val="clear" w:color="auto" w:fill="FFFFFF"/>
            <w:noWrap/>
          </w:tcPr>
          <w:p w:rsidR="009F58CD" w:rsidRPr="0022157E" w:rsidRDefault="009F58CD" w:rsidP="002B619A">
            <w:pPr>
              <w:spacing w:after="200" w:line="276" w:lineRule="auto"/>
              <w:jc w:val="both"/>
              <w:rPr>
                <w:b/>
                <w:sz w:val="18"/>
                <w:szCs w:val="18"/>
              </w:rPr>
            </w:pPr>
            <w:r w:rsidRPr="0022157E">
              <w:rPr>
                <w:b/>
                <w:sz w:val="18"/>
                <w:szCs w:val="18"/>
              </w:rPr>
              <w:t xml:space="preserve"> </w:t>
            </w:r>
            <w:r w:rsidRPr="002F5E8B">
              <w:rPr>
                <w:sz w:val="22"/>
                <w:szCs w:val="22"/>
              </w:rPr>
              <w:t>Оплата  производилась по фактически выставленным счетам</w:t>
            </w:r>
            <w:r>
              <w:rPr>
                <w:sz w:val="22"/>
                <w:szCs w:val="22"/>
              </w:rPr>
              <w:t xml:space="preserve">. </w:t>
            </w:r>
            <w:r w:rsidRPr="002F5E8B">
              <w:rPr>
                <w:sz w:val="22"/>
                <w:szCs w:val="22"/>
              </w:rPr>
              <w:t>Все предъявленные счета оплачены. Кредиторской задолженности нет</w:t>
            </w:r>
          </w:p>
        </w:tc>
      </w:tr>
      <w:tr w:rsidR="009F58CD" w:rsidTr="00481803">
        <w:trPr>
          <w:trHeight w:val="2296"/>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E04490" w:rsidRDefault="00224176" w:rsidP="00BE2C8F">
            <w:pPr>
              <w:pStyle w:val="a4"/>
              <w:adjustRightInd w:val="0"/>
              <w:spacing w:before="0" w:beforeAutospacing="0" w:after="200" w:afterAutospacing="0" w:line="276" w:lineRule="auto"/>
              <w:contextualSpacing/>
              <w:jc w:val="both"/>
            </w:pPr>
            <w:r>
              <w:t>7)</w:t>
            </w:r>
            <w:r w:rsidR="00BE2C8F">
              <w:t>Расходы по решению Арбитражного суда Владимирской области от 04.04.2022 Дело №А11-3067/2022 по возмещению размера компенсации некомпенсируемых финансовых убытков за период с 01.01.2020г</w:t>
            </w:r>
            <w:proofErr w:type="gramStart"/>
            <w:r w:rsidR="00BE2C8F">
              <w:t>.п</w:t>
            </w:r>
            <w:proofErr w:type="gramEnd"/>
            <w:r w:rsidR="00BE2C8F">
              <w:t>о 30.04.2020г. ИП Греблову Н.А.</w:t>
            </w:r>
          </w:p>
        </w:tc>
        <w:tc>
          <w:tcPr>
            <w:tcW w:w="1420" w:type="dxa"/>
            <w:tcBorders>
              <w:top w:val="nil"/>
              <w:left w:val="nil"/>
              <w:bottom w:val="single" w:sz="4" w:space="0" w:color="auto"/>
              <w:right w:val="single" w:sz="4" w:space="0" w:color="auto"/>
            </w:tcBorders>
            <w:shd w:val="clear" w:color="auto" w:fill="FFFFFF"/>
            <w:noWrap/>
            <w:hideMark/>
          </w:tcPr>
          <w:p w:rsidR="009F58CD" w:rsidRPr="00965CDD" w:rsidRDefault="00D743DF" w:rsidP="00F42460">
            <w:pPr>
              <w:adjustRightInd w:val="0"/>
              <w:spacing w:after="200" w:line="276" w:lineRule="auto"/>
              <w:jc w:val="both"/>
              <w:rPr>
                <w:sz w:val="20"/>
                <w:szCs w:val="20"/>
              </w:rPr>
            </w:pPr>
            <w:r>
              <w:rPr>
                <w:sz w:val="20"/>
                <w:szCs w:val="20"/>
              </w:rPr>
              <w:t>9990020270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D743DF" w:rsidP="00F42460">
            <w:pPr>
              <w:adjustRightInd w:val="0"/>
              <w:spacing w:after="200" w:line="276" w:lineRule="auto"/>
              <w:jc w:val="center"/>
              <w:rPr>
                <w:sz w:val="20"/>
                <w:szCs w:val="20"/>
              </w:rPr>
            </w:pPr>
            <w:r>
              <w:rPr>
                <w:sz w:val="20"/>
                <w:szCs w:val="20"/>
              </w:rPr>
              <w:t>831</w:t>
            </w:r>
          </w:p>
        </w:tc>
        <w:tc>
          <w:tcPr>
            <w:tcW w:w="1560" w:type="dxa"/>
            <w:tcBorders>
              <w:top w:val="nil"/>
              <w:left w:val="nil"/>
              <w:bottom w:val="single" w:sz="4" w:space="0" w:color="auto"/>
              <w:right w:val="single" w:sz="4" w:space="0" w:color="auto"/>
            </w:tcBorders>
            <w:shd w:val="clear" w:color="auto" w:fill="FFFFFF"/>
            <w:noWrap/>
            <w:hideMark/>
          </w:tcPr>
          <w:p w:rsidR="009F58CD" w:rsidRDefault="00D743DF" w:rsidP="0020775F">
            <w:pPr>
              <w:adjustRightInd w:val="0"/>
              <w:spacing w:after="200" w:line="276" w:lineRule="auto"/>
              <w:jc w:val="center"/>
            </w:pPr>
            <w:r>
              <w:t>1092,1</w:t>
            </w:r>
          </w:p>
        </w:tc>
        <w:tc>
          <w:tcPr>
            <w:tcW w:w="1276" w:type="dxa"/>
            <w:tcBorders>
              <w:top w:val="nil"/>
              <w:left w:val="nil"/>
              <w:bottom w:val="single" w:sz="4" w:space="0" w:color="auto"/>
              <w:right w:val="single" w:sz="4" w:space="0" w:color="auto"/>
            </w:tcBorders>
            <w:shd w:val="clear" w:color="auto" w:fill="FFFFFF"/>
            <w:noWrap/>
            <w:hideMark/>
          </w:tcPr>
          <w:p w:rsidR="009F58CD" w:rsidRDefault="00D743DF" w:rsidP="0020775F">
            <w:pPr>
              <w:adjustRightInd w:val="0"/>
              <w:spacing w:after="200" w:line="276" w:lineRule="auto"/>
              <w:jc w:val="center"/>
            </w:pPr>
            <w:r>
              <w:t>1092,0</w:t>
            </w:r>
          </w:p>
        </w:tc>
        <w:tc>
          <w:tcPr>
            <w:tcW w:w="1413" w:type="dxa"/>
            <w:tcBorders>
              <w:top w:val="nil"/>
              <w:left w:val="nil"/>
              <w:bottom w:val="single" w:sz="4" w:space="0" w:color="auto"/>
              <w:right w:val="single" w:sz="4" w:space="0" w:color="auto"/>
            </w:tcBorders>
            <w:shd w:val="clear" w:color="auto" w:fill="FFFFFF"/>
            <w:noWrap/>
            <w:hideMark/>
          </w:tcPr>
          <w:p w:rsidR="009F58CD" w:rsidRDefault="00D743DF"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9F58CD" w:rsidRDefault="00D743DF" w:rsidP="0020775F">
            <w:pPr>
              <w:adjustRightInd w:val="0"/>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27228D" w:rsidRDefault="00D743DF" w:rsidP="0020775F">
            <w:pPr>
              <w:spacing w:after="200" w:line="276" w:lineRule="auto"/>
              <w:jc w:val="both"/>
            </w:pPr>
            <w:r>
              <w:t>Оплата произведена согласно решению Арбитражного суда Владимирской области. Кредиторской задолженности нет.</w:t>
            </w:r>
          </w:p>
        </w:tc>
      </w:tr>
      <w:tr w:rsidR="009F58CD" w:rsidTr="0069157F">
        <w:trPr>
          <w:trHeight w:val="289"/>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84145E" w:rsidRDefault="009F58CD" w:rsidP="0020775F">
            <w:pPr>
              <w:adjustRightInd w:val="0"/>
              <w:spacing w:after="200" w:line="276" w:lineRule="auto"/>
              <w:jc w:val="both"/>
              <w:rPr>
                <w:b/>
                <w:bCs/>
                <w:iCs/>
              </w:rPr>
            </w:pPr>
            <w:r w:rsidRPr="0084145E">
              <w:rPr>
                <w:b/>
                <w:bCs/>
                <w:iCs/>
              </w:rPr>
              <w:t>0503 "Благоустройство"</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20775F">
            <w:pPr>
              <w:spacing w:after="200" w:line="276" w:lineRule="auto"/>
              <w:jc w:val="both"/>
              <w:rPr>
                <w:sz w:val="20"/>
                <w:szCs w:val="20"/>
              </w:rPr>
            </w:pPr>
          </w:p>
        </w:tc>
        <w:tc>
          <w:tcPr>
            <w:tcW w:w="575" w:type="dxa"/>
            <w:gridSpan w:val="2"/>
            <w:tcBorders>
              <w:top w:val="nil"/>
              <w:left w:val="nil"/>
              <w:bottom w:val="single" w:sz="4" w:space="0" w:color="auto"/>
              <w:right w:val="single" w:sz="4" w:space="0" w:color="auto"/>
            </w:tcBorders>
            <w:shd w:val="clear" w:color="auto" w:fill="FFFFFF"/>
            <w:noWrap/>
          </w:tcPr>
          <w:p w:rsidR="009F58CD" w:rsidRPr="001B6CFC" w:rsidRDefault="009F58CD" w:rsidP="0020775F">
            <w:pPr>
              <w:spacing w:after="200" w:line="276" w:lineRule="auto"/>
              <w:jc w:val="center"/>
              <w:rPr>
                <w:sz w:val="20"/>
                <w:szCs w:val="20"/>
              </w:rPr>
            </w:pPr>
          </w:p>
        </w:tc>
        <w:tc>
          <w:tcPr>
            <w:tcW w:w="1560" w:type="dxa"/>
            <w:tcBorders>
              <w:top w:val="nil"/>
              <w:left w:val="nil"/>
              <w:bottom w:val="single" w:sz="4" w:space="0" w:color="auto"/>
              <w:right w:val="single" w:sz="4" w:space="0" w:color="auto"/>
            </w:tcBorders>
            <w:shd w:val="clear" w:color="auto" w:fill="FFFFFF"/>
            <w:noWrap/>
            <w:hideMark/>
          </w:tcPr>
          <w:p w:rsidR="009F58CD" w:rsidRPr="000807F5" w:rsidRDefault="00B2315B" w:rsidP="00BA3728">
            <w:pPr>
              <w:adjustRightInd w:val="0"/>
              <w:spacing w:after="200" w:line="276" w:lineRule="auto"/>
              <w:jc w:val="center"/>
              <w:rPr>
                <w:b/>
                <w:bCs/>
                <w:iCs/>
              </w:rPr>
            </w:pPr>
            <w:r>
              <w:rPr>
                <w:b/>
                <w:bCs/>
                <w:iCs/>
              </w:rPr>
              <w:t>79281,1</w:t>
            </w:r>
          </w:p>
        </w:tc>
        <w:tc>
          <w:tcPr>
            <w:tcW w:w="1276" w:type="dxa"/>
            <w:tcBorders>
              <w:top w:val="nil"/>
              <w:left w:val="nil"/>
              <w:bottom w:val="single" w:sz="4" w:space="0" w:color="auto"/>
              <w:right w:val="single" w:sz="4" w:space="0" w:color="auto"/>
            </w:tcBorders>
            <w:shd w:val="clear" w:color="auto" w:fill="FFFFFF"/>
            <w:noWrap/>
            <w:hideMark/>
          </w:tcPr>
          <w:p w:rsidR="009F58CD" w:rsidRPr="000807F5" w:rsidRDefault="00B2315B" w:rsidP="00BA3728">
            <w:pPr>
              <w:adjustRightInd w:val="0"/>
              <w:spacing w:after="200" w:line="276" w:lineRule="auto"/>
              <w:jc w:val="center"/>
              <w:rPr>
                <w:b/>
                <w:bCs/>
                <w:iCs/>
              </w:rPr>
            </w:pPr>
            <w:r>
              <w:rPr>
                <w:b/>
                <w:bCs/>
                <w:iCs/>
              </w:rPr>
              <w:t>78810,0</w:t>
            </w:r>
          </w:p>
        </w:tc>
        <w:tc>
          <w:tcPr>
            <w:tcW w:w="1413" w:type="dxa"/>
            <w:tcBorders>
              <w:top w:val="nil"/>
              <w:left w:val="nil"/>
              <w:bottom w:val="single" w:sz="4" w:space="0" w:color="auto"/>
              <w:right w:val="single" w:sz="4" w:space="0" w:color="auto"/>
            </w:tcBorders>
            <w:shd w:val="clear" w:color="auto" w:fill="FFFFFF"/>
            <w:noWrap/>
            <w:hideMark/>
          </w:tcPr>
          <w:p w:rsidR="009F58CD" w:rsidRPr="000807F5" w:rsidRDefault="00B2315B" w:rsidP="00BA3728">
            <w:pPr>
              <w:adjustRightInd w:val="0"/>
              <w:spacing w:after="200" w:line="276" w:lineRule="auto"/>
              <w:jc w:val="center"/>
              <w:rPr>
                <w:b/>
                <w:bCs/>
                <w:iCs/>
              </w:rPr>
            </w:pPr>
            <w:r>
              <w:rPr>
                <w:b/>
                <w:bCs/>
                <w:iCs/>
              </w:rPr>
              <w:t>-471,1</w:t>
            </w:r>
          </w:p>
        </w:tc>
        <w:tc>
          <w:tcPr>
            <w:tcW w:w="1345" w:type="dxa"/>
            <w:tcBorders>
              <w:top w:val="nil"/>
              <w:left w:val="nil"/>
              <w:bottom w:val="single" w:sz="4" w:space="0" w:color="auto"/>
              <w:right w:val="single" w:sz="4" w:space="0" w:color="auto"/>
            </w:tcBorders>
            <w:shd w:val="clear" w:color="auto" w:fill="FFFFFF"/>
            <w:noWrap/>
            <w:hideMark/>
          </w:tcPr>
          <w:p w:rsidR="009F58CD" w:rsidRPr="000807F5" w:rsidRDefault="00B2315B" w:rsidP="00BA3728">
            <w:pPr>
              <w:adjustRightInd w:val="0"/>
              <w:spacing w:after="200" w:line="276" w:lineRule="auto"/>
              <w:jc w:val="center"/>
              <w:rPr>
                <w:b/>
                <w:bCs/>
                <w:iCs/>
              </w:rPr>
            </w:pPr>
            <w:r>
              <w:rPr>
                <w:b/>
                <w:bCs/>
                <w:iCs/>
              </w:rPr>
              <w:t>99,4</w:t>
            </w:r>
          </w:p>
        </w:tc>
        <w:tc>
          <w:tcPr>
            <w:tcW w:w="3470" w:type="dxa"/>
            <w:tcBorders>
              <w:top w:val="nil"/>
              <w:left w:val="nil"/>
              <w:bottom w:val="single" w:sz="4" w:space="0" w:color="auto"/>
              <w:right w:val="single" w:sz="4" w:space="0" w:color="auto"/>
            </w:tcBorders>
            <w:shd w:val="clear" w:color="auto" w:fill="FFFFFF"/>
            <w:noWrap/>
          </w:tcPr>
          <w:p w:rsidR="009F58CD" w:rsidRPr="00755664" w:rsidRDefault="009F58CD" w:rsidP="00BA3728">
            <w:pPr>
              <w:adjustRightInd w:val="0"/>
              <w:spacing w:after="200" w:line="276" w:lineRule="auto"/>
              <w:jc w:val="center"/>
              <w:rPr>
                <w:bCs/>
                <w:iCs/>
                <w:sz w:val="20"/>
                <w:szCs w:val="20"/>
              </w:rPr>
            </w:pPr>
          </w:p>
        </w:tc>
      </w:tr>
      <w:tr w:rsidR="009F58CD" w:rsidTr="00C25C46">
        <w:trPr>
          <w:trHeight w:val="1691"/>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adjustRightInd w:val="0"/>
              <w:spacing w:before="0" w:beforeAutospacing="0" w:after="200" w:afterAutospacing="0" w:line="276" w:lineRule="auto"/>
              <w:contextualSpacing/>
              <w:jc w:val="both"/>
            </w:pPr>
            <w:r w:rsidRPr="000F2497">
              <w:rPr>
                <w:sz w:val="22"/>
                <w:szCs w:val="22"/>
              </w:rPr>
              <w:t>1)Расходы по купле-продаже электрической энергии  (мощности) для уличного освещения в рамках МП</w:t>
            </w:r>
            <w:r w:rsidRPr="000F2497">
              <w:rPr>
                <w:rStyle w:val="a5"/>
                <w:sz w:val="22"/>
                <w:szCs w:val="22"/>
              </w:rPr>
              <w:t xml:space="preserve"> «Жилищно-коммунальное хозяйство и благоустройство МО г. Киржач на 2016-2024 годы»</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11 1 01 20300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566867" w:rsidP="0020775F">
            <w:pPr>
              <w:adjustRightInd w:val="0"/>
              <w:spacing w:after="200" w:line="276" w:lineRule="auto"/>
              <w:jc w:val="center"/>
            </w:pPr>
            <w:r>
              <w:t>16080,5</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566867" w:rsidP="0020775F">
            <w:pPr>
              <w:adjustRightInd w:val="0"/>
              <w:spacing w:after="200" w:line="276" w:lineRule="auto"/>
              <w:jc w:val="center"/>
            </w:pPr>
            <w:r>
              <w:t>16080,5</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566867"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014D8B" w:rsidRDefault="00566867"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0F2497" w:rsidRDefault="009F58CD" w:rsidP="0020775F">
            <w:pPr>
              <w:spacing w:after="200" w:line="276" w:lineRule="auto"/>
              <w:jc w:val="both"/>
              <w:rPr>
                <w:b/>
              </w:rPr>
            </w:pPr>
            <w:r w:rsidRPr="001A0951">
              <w:rPr>
                <w:sz w:val="22"/>
                <w:szCs w:val="22"/>
              </w:rPr>
              <w:t>Предъявленные  счета оплачены в полном объеме</w:t>
            </w:r>
            <w:r w:rsidR="00566867">
              <w:rPr>
                <w:sz w:val="22"/>
                <w:szCs w:val="22"/>
              </w:rPr>
              <w:t>. В декабре 2024</w:t>
            </w:r>
            <w:r>
              <w:rPr>
                <w:sz w:val="22"/>
                <w:szCs w:val="22"/>
              </w:rPr>
              <w:t xml:space="preserve"> года проведена оплата авансов в  размере 30% и 40% </w:t>
            </w:r>
            <w:proofErr w:type="gramStart"/>
            <w:r>
              <w:rPr>
                <w:sz w:val="22"/>
                <w:szCs w:val="22"/>
              </w:rPr>
              <w:t>согласно</w:t>
            </w:r>
            <w:proofErr w:type="gramEnd"/>
            <w:r>
              <w:rPr>
                <w:sz w:val="22"/>
                <w:szCs w:val="22"/>
              </w:rPr>
              <w:t xml:space="preserve"> заключенного договора. К</w:t>
            </w:r>
            <w:r w:rsidRPr="001A0951">
              <w:rPr>
                <w:sz w:val="22"/>
                <w:szCs w:val="22"/>
              </w:rPr>
              <w:t>редиторской задолженности нет.</w:t>
            </w:r>
          </w:p>
        </w:tc>
      </w:tr>
      <w:tr w:rsidR="009F58CD" w:rsidTr="0069157F">
        <w:trPr>
          <w:trHeight w:val="768"/>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C38D3" w:rsidP="0020775F">
            <w:pPr>
              <w:pStyle w:val="a4"/>
              <w:adjustRightInd w:val="0"/>
              <w:spacing w:before="0" w:beforeAutospacing="0" w:after="200" w:afterAutospacing="0" w:line="276" w:lineRule="auto"/>
              <w:contextualSpacing/>
              <w:jc w:val="both"/>
            </w:pPr>
            <w:r>
              <w:rPr>
                <w:sz w:val="22"/>
                <w:szCs w:val="22"/>
              </w:rPr>
              <w:t>2</w:t>
            </w:r>
            <w:r w:rsidR="009F58CD" w:rsidRPr="000F2497">
              <w:rPr>
                <w:sz w:val="22"/>
                <w:szCs w:val="22"/>
              </w:rPr>
              <w:t>)Расходы по содержанию, текущему и аварийному ремонту систем уличного электрооборудования и электроосвещения в рамках МП</w:t>
            </w:r>
            <w:r w:rsidR="009F58CD" w:rsidRPr="000F2497">
              <w:rPr>
                <w:rStyle w:val="a5"/>
                <w:sz w:val="22"/>
                <w:szCs w:val="22"/>
              </w:rPr>
              <w:t xml:space="preserve"> «Жилищно-коммунальное хозяйство и благоустройство МО г. Киржач на 2016-2024 годы»</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11 1 01 20310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481803" w:rsidP="0020775F">
            <w:pPr>
              <w:adjustRightInd w:val="0"/>
              <w:spacing w:after="200" w:line="276" w:lineRule="auto"/>
              <w:jc w:val="center"/>
            </w:pPr>
            <w:r>
              <w:t>2742,0</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481803" w:rsidP="0020775F">
            <w:pPr>
              <w:adjustRightInd w:val="0"/>
              <w:spacing w:after="200" w:line="276" w:lineRule="auto"/>
              <w:jc w:val="center"/>
            </w:pPr>
            <w:r>
              <w:t>2741,9</w:t>
            </w:r>
          </w:p>
        </w:tc>
        <w:tc>
          <w:tcPr>
            <w:tcW w:w="1413" w:type="dxa"/>
            <w:tcBorders>
              <w:top w:val="nil"/>
              <w:left w:val="nil"/>
              <w:bottom w:val="single" w:sz="4" w:space="0" w:color="auto"/>
              <w:right w:val="single" w:sz="4" w:space="0" w:color="auto"/>
            </w:tcBorders>
            <w:shd w:val="clear" w:color="auto" w:fill="FFFFFF"/>
            <w:noWrap/>
          </w:tcPr>
          <w:p w:rsidR="009F58CD" w:rsidRPr="000F2497" w:rsidRDefault="00481803"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9F58CD" w:rsidRPr="00014D8B" w:rsidRDefault="00481803"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hideMark/>
          </w:tcPr>
          <w:p w:rsidR="009F58CD" w:rsidRPr="001A0951" w:rsidRDefault="00481803" w:rsidP="0020775F">
            <w:pPr>
              <w:spacing w:after="200" w:line="276" w:lineRule="auto"/>
              <w:jc w:val="both"/>
            </w:pPr>
            <w:r w:rsidRPr="001A0951">
              <w:rPr>
                <w:sz w:val="22"/>
                <w:szCs w:val="22"/>
              </w:rPr>
              <w:t>Предъявленные  счета оплачены в полном объеме</w:t>
            </w:r>
            <w:r>
              <w:rPr>
                <w:sz w:val="22"/>
                <w:szCs w:val="22"/>
              </w:rPr>
              <w:t>. К</w:t>
            </w:r>
            <w:r w:rsidRPr="001A0951">
              <w:rPr>
                <w:sz w:val="22"/>
                <w:szCs w:val="22"/>
              </w:rPr>
              <w:t>редиторской задолженности нет.</w:t>
            </w:r>
          </w:p>
        </w:tc>
      </w:tr>
      <w:tr w:rsidR="004A3694" w:rsidTr="0069157F">
        <w:trPr>
          <w:trHeight w:val="768"/>
        </w:trPr>
        <w:tc>
          <w:tcPr>
            <w:tcW w:w="4784" w:type="dxa"/>
            <w:tcBorders>
              <w:top w:val="nil"/>
              <w:left w:val="single" w:sz="4" w:space="0" w:color="auto"/>
              <w:bottom w:val="single" w:sz="4" w:space="0" w:color="auto"/>
              <w:right w:val="single" w:sz="4" w:space="0" w:color="auto"/>
            </w:tcBorders>
            <w:shd w:val="clear" w:color="auto" w:fill="FFFFFF"/>
            <w:hideMark/>
          </w:tcPr>
          <w:p w:rsidR="004A3694" w:rsidRPr="000F2497" w:rsidRDefault="009C38D3" w:rsidP="0020775F">
            <w:pPr>
              <w:pStyle w:val="a4"/>
              <w:adjustRightInd w:val="0"/>
              <w:spacing w:before="0" w:beforeAutospacing="0" w:after="200" w:afterAutospacing="0" w:line="276" w:lineRule="auto"/>
              <w:contextualSpacing/>
              <w:jc w:val="both"/>
            </w:pPr>
            <w:r>
              <w:rPr>
                <w:sz w:val="22"/>
                <w:szCs w:val="22"/>
              </w:rPr>
              <w:t>3</w:t>
            </w:r>
            <w:r w:rsidR="004A3694">
              <w:rPr>
                <w:sz w:val="22"/>
                <w:szCs w:val="22"/>
              </w:rPr>
              <w:t xml:space="preserve">)Расходы на выполнение действий (мероприятий), направленных на энергосбережение и повышение энергетической </w:t>
            </w:r>
            <w:r w:rsidR="004A3694">
              <w:rPr>
                <w:sz w:val="22"/>
                <w:szCs w:val="22"/>
              </w:rPr>
              <w:lastRenderedPageBreak/>
              <w:t>эффективности использования электрической энергии при эксплуатации объектов уличного (наружного) освещения в городе Киржач</w:t>
            </w:r>
            <w:r w:rsidR="004A3694" w:rsidRPr="000F2497">
              <w:rPr>
                <w:sz w:val="22"/>
                <w:szCs w:val="22"/>
              </w:rPr>
              <w:t xml:space="preserve"> в рамках МП</w:t>
            </w:r>
            <w:r w:rsidR="004A3694" w:rsidRPr="000F2497">
              <w:rPr>
                <w:rStyle w:val="a5"/>
                <w:sz w:val="22"/>
                <w:szCs w:val="22"/>
              </w:rPr>
              <w:t xml:space="preserve"> «Жилищно-коммунальное хозяйство и благоустройство МО г. Киржач на 2016-2024 годы»</w:t>
            </w:r>
          </w:p>
        </w:tc>
        <w:tc>
          <w:tcPr>
            <w:tcW w:w="1420" w:type="dxa"/>
            <w:tcBorders>
              <w:top w:val="nil"/>
              <w:left w:val="nil"/>
              <w:bottom w:val="single" w:sz="4" w:space="0" w:color="auto"/>
              <w:right w:val="single" w:sz="4" w:space="0" w:color="auto"/>
            </w:tcBorders>
            <w:shd w:val="clear" w:color="auto" w:fill="FFFFFF"/>
            <w:noWrap/>
            <w:hideMark/>
          </w:tcPr>
          <w:p w:rsidR="004A3694" w:rsidRPr="001B6CFC" w:rsidRDefault="004A3694" w:rsidP="0020775F">
            <w:pPr>
              <w:adjustRightInd w:val="0"/>
              <w:spacing w:after="200" w:line="276" w:lineRule="auto"/>
              <w:jc w:val="both"/>
              <w:rPr>
                <w:sz w:val="20"/>
                <w:szCs w:val="20"/>
              </w:rPr>
            </w:pPr>
            <w:r>
              <w:rPr>
                <w:sz w:val="20"/>
                <w:szCs w:val="20"/>
              </w:rPr>
              <w:lastRenderedPageBreak/>
              <w:t>11 1 01 20340</w:t>
            </w:r>
          </w:p>
        </w:tc>
        <w:tc>
          <w:tcPr>
            <w:tcW w:w="575" w:type="dxa"/>
            <w:gridSpan w:val="2"/>
            <w:tcBorders>
              <w:top w:val="nil"/>
              <w:left w:val="nil"/>
              <w:bottom w:val="single" w:sz="4" w:space="0" w:color="auto"/>
              <w:right w:val="single" w:sz="4" w:space="0" w:color="auto"/>
            </w:tcBorders>
            <w:shd w:val="clear" w:color="auto" w:fill="FFFFFF"/>
            <w:noWrap/>
            <w:hideMark/>
          </w:tcPr>
          <w:p w:rsidR="004A3694" w:rsidRPr="001B6CFC" w:rsidRDefault="004A3694" w:rsidP="0020775F">
            <w:pPr>
              <w:adjustRightInd w:val="0"/>
              <w:spacing w:after="200" w:line="276" w:lineRule="auto"/>
              <w:jc w:val="center"/>
              <w:rPr>
                <w:sz w:val="20"/>
                <w:szCs w:val="20"/>
              </w:rPr>
            </w:pPr>
            <w:r>
              <w:rPr>
                <w:sz w:val="20"/>
                <w:szCs w:val="20"/>
              </w:rPr>
              <w:t>247</w:t>
            </w:r>
          </w:p>
        </w:tc>
        <w:tc>
          <w:tcPr>
            <w:tcW w:w="1560" w:type="dxa"/>
            <w:tcBorders>
              <w:top w:val="nil"/>
              <w:left w:val="nil"/>
              <w:bottom w:val="single" w:sz="4" w:space="0" w:color="auto"/>
              <w:right w:val="single" w:sz="4" w:space="0" w:color="auto"/>
            </w:tcBorders>
            <w:shd w:val="clear" w:color="auto" w:fill="FFFFFF"/>
            <w:noWrap/>
            <w:hideMark/>
          </w:tcPr>
          <w:p w:rsidR="004A3694" w:rsidRDefault="00CB5870" w:rsidP="0020775F">
            <w:pPr>
              <w:adjustRightInd w:val="0"/>
              <w:spacing w:after="200" w:line="276" w:lineRule="auto"/>
              <w:jc w:val="center"/>
            </w:pPr>
            <w:r>
              <w:t>1952,8</w:t>
            </w:r>
          </w:p>
        </w:tc>
        <w:tc>
          <w:tcPr>
            <w:tcW w:w="1276" w:type="dxa"/>
            <w:tcBorders>
              <w:top w:val="nil"/>
              <w:left w:val="nil"/>
              <w:bottom w:val="single" w:sz="4" w:space="0" w:color="auto"/>
              <w:right w:val="single" w:sz="4" w:space="0" w:color="auto"/>
            </w:tcBorders>
            <w:shd w:val="clear" w:color="auto" w:fill="FFFFFF"/>
            <w:noWrap/>
            <w:hideMark/>
          </w:tcPr>
          <w:p w:rsidR="004A3694" w:rsidRDefault="00CB5870" w:rsidP="0020775F">
            <w:pPr>
              <w:adjustRightInd w:val="0"/>
              <w:spacing w:after="200" w:line="276" w:lineRule="auto"/>
              <w:jc w:val="center"/>
            </w:pPr>
            <w:r>
              <w:t>1908,3</w:t>
            </w:r>
          </w:p>
        </w:tc>
        <w:tc>
          <w:tcPr>
            <w:tcW w:w="1413" w:type="dxa"/>
            <w:tcBorders>
              <w:top w:val="nil"/>
              <w:left w:val="nil"/>
              <w:bottom w:val="single" w:sz="4" w:space="0" w:color="auto"/>
              <w:right w:val="single" w:sz="4" w:space="0" w:color="auto"/>
            </w:tcBorders>
            <w:shd w:val="clear" w:color="auto" w:fill="FFFFFF"/>
            <w:noWrap/>
          </w:tcPr>
          <w:p w:rsidR="004A3694" w:rsidRDefault="00CB5870" w:rsidP="0020775F">
            <w:pPr>
              <w:adjustRightInd w:val="0"/>
              <w:spacing w:after="200" w:line="276" w:lineRule="auto"/>
              <w:jc w:val="center"/>
            </w:pPr>
            <w:r>
              <w:t>-44,5</w:t>
            </w:r>
          </w:p>
        </w:tc>
        <w:tc>
          <w:tcPr>
            <w:tcW w:w="1345" w:type="dxa"/>
            <w:tcBorders>
              <w:top w:val="nil"/>
              <w:left w:val="nil"/>
              <w:bottom w:val="single" w:sz="4" w:space="0" w:color="auto"/>
              <w:right w:val="single" w:sz="4" w:space="0" w:color="auto"/>
            </w:tcBorders>
            <w:shd w:val="clear" w:color="auto" w:fill="FFFFFF"/>
            <w:noWrap/>
            <w:hideMark/>
          </w:tcPr>
          <w:p w:rsidR="004A3694" w:rsidRDefault="00CB5870" w:rsidP="0020775F">
            <w:pPr>
              <w:spacing w:after="200" w:line="276" w:lineRule="auto"/>
              <w:jc w:val="center"/>
            </w:pPr>
            <w:r>
              <w:t>97,7</w:t>
            </w:r>
          </w:p>
        </w:tc>
        <w:tc>
          <w:tcPr>
            <w:tcW w:w="3470" w:type="dxa"/>
            <w:tcBorders>
              <w:top w:val="nil"/>
              <w:left w:val="nil"/>
              <w:bottom w:val="single" w:sz="4" w:space="0" w:color="auto"/>
              <w:right w:val="single" w:sz="4" w:space="0" w:color="auto"/>
            </w:tcBorders>
            <w:shd w:val="clear" w:color="auto" w:fill="FFFFFF"/>
            <w:noWrap/>
            <w:hideMark/>
          </w:tcPr>
          <w:p w:rsidR="004A3694" w:rsidRPr="001A0951" w:rsidRDefault="00CB5870" w:rsidP="0020775F">
            <w:pPr>
              <w:spacing w:after="200" w:line="276" w:lineRule="auto"/>
              <w:jc w:val="both"/>
            </w:pPr>
            <w:r w:rsidRPr="001A0951">
              <w:rPr>
                <w:sz w:val="22"/>
                <w:szCs w:val="22"/>
              </w:rPr>
              <w:t>Предъявленные  счета оплачены в полном объеме</w:t>
            </w:r>
            <w:r>
              <w:rPr>
                <w:sz w:val="22"/>
                <w:szCs w:val="22"/>
              </w:rPr>
              <w:t>. К</w:t>
            </w:r>
            <w:r w:rsidRPr="001A0951">
              <w:rPr>
                <w:sz w:val="22"/>
                <w:szCs w:val="22"/>
              </w:rPr>
              <w:t xml:space="preserve">редиторской </w:t>
            </w:r>
            <w:r w:rsidRPr="001A0951">
              <w:rPr>
                <w:sz w:val="22"/>
                <w:szCs w:val="22"/>
              </w:rPr>
              <w:lastRenderedPageBreak/>
              <w:t>задолженности нет.</w:t>
            </w:r>
          </w:p>
        </w:tc>
      </w:tr>
      <w:tr w:rsidR="009F58CD" w:rsidTr="00AD4F14">
        <w:trPr>
          <w:trHeight w:val="1975"/>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C38D3" w:rsidP="0020775F">
            <w:pPr>
              <w:adjustRightInd w:val="0"/>
              <w:jc w:val="both"/>
            </w:pPr>
            <w:r>
              <w:rPr>
                <w:sz w:val="22"/>
                <w:szCs w:val="22"/>
              </w:rPr>
              <w:lastRenderedPageBreak/>
              <w:t>4</w:t>
            </w:r>
            <w:r w:rsidR="009F58CD" w:rsidRPr="000F2497">
              <w:rPr>
                <w:sz w:val="22"/>
                <w:szCs w:val="22"/>
              </w:rPr>
              <w:t>) Расходы по сохранению и развитию зеленого фонда, улучшению экологической обстановки в рамках МП</w:t>
            </w:r>
            <w:r w:rsidR="009F58CD" w:rsidRPr="000F2497">
              <w:rPr>
                <w:rStyle w:val="a5"/>
                <w:sz w:val="22"/>
                <w:szCs w:val="22"/>
              </w:rPr>
              <w:t xml:space="preserve"> «Жилищно-коммунальное хозяйство и благоустройство МО г. Киржач на 2016-2024 годы»</w:t>
            </w:r>
            <w:r w:rsidR="009F58CD" w:rsidRPr="000F2497">
              <w:rPr>
                <w:sz w:val="22"/>
                <w:szCs w:val="22"/>
              </w:rPr>
              <w:t>, из них:</w:t>
            </w:r>
          </w:p>
          <w:p w:rsidR="009F58CD" w:rsidRPr="000F2497" w:rsidRDefault="009F58CD" w:rsidP="0020775F">
            <w:pPr>
              <w:pStyle w:val="a4"/>
              <w:numPr>
                <w:ilvl w:val="0"/>
                <w:numId w:val="18"/>
              </w:numPr>
              <w:adjustRightInd w:val="0"/>
              <w:spacing w:before="0" w:beforeAutospacing="0" w:after="200" w:afterAutospacing="0" w:line="276" w:lineRule="auto"/>
              <w:contextualSpacing/>
              <w:jc w:val="both"/>
            </w:pPr>
            <w:r w:rsidRPr="000F2497">
              <w:rPr>
                <w:sz w:val="22"/>
                <w:szCs w:val="22"/>
              </w:rPr>
              <w:t>раб</w:t>
            </w:r>
            <w:r>
              <w:rPr>
                <w:sz w:val="22"/>
                <w:szCs w:val="22"/>
              </w:rPr>
              <w:t>от</w:t>
            </w:r>
            <w:r w:rsidR="003B4D17">
              <w:rPr>
                <w:sz w:val="22"/>
                <w:szCs w:val="22"/>
              </w:rPr>
              <w:t>ы  по  валке деревьев  -1054,2</w:t>
            </w:r>
            <w:r w:rsidRPr="000F2497">
              <w:rPr>
                <w:sz w:val="22"/>
                <w:szCs w:val="22"/>
              </w:rPr>
              <w:t xml:space="preserve">   тыс. рублей</w:t>
            </w:r>
            <w:r w:rsidR="003B4D17">
              <w:rPr>
                <w:sz w:val="22"/>
                <w:szCs w:val="22"/>
              </w:rPr>
              <w:t xml:space="preserve">  (план -1054,2</w:t>
            </w:r>
            <w:r w:rsidRPr="000F2497">
              <w:rPr>
                <w:sz w:val="22"/>
                <w:szCs w:val="22"/>
              </w:rPr>
              <w:t xml:space="preserve"> тыс</w:t>
            </w:r>
            <w:proofErr w:type="gramStart"/>
            <w:r w:rsidRPr="000F2497">
              <w:rPr>
                <w:sz w:val="22"/>
                <w:szCs w:val="22"/>
              </w:rPr>
              <w:t>.р</w:t>
            </w:r>
            <w:proofErr w:type="gramEnd"/>
            <w:r w:rsidRPr="000F2497">
              <w:rPr>
                <w:sz w:val="22"/>
                <w:szCs w:val="22"/>
              </w:rPr>
              <w:t>ублей);</w:t>
            </w:r>
          </w:p>
          <w:p w:rsidR="009F58CD" w:rsidRPr="00CF60BF" w:rsidRDefault="009F58CD" w:rsidP="0020775F">
            <w:pPr>
              <w:pStyle w:val="a4"/>
              <w:numPr>
                <w:ilvl w:val="0"/>
                <w:numId w:val="19"/>
              </w:numPr>
              <w:adjustRightInd w:val="0"/>
              <w:spacing w:before="0" w:beforeAutospacing="0" w:after="200" w:afterAutospacing="0" w:line="276" w:lineRule="auto"/>
              <w:ind w:left="709"/>
              <w:contextualSpacing/>
              <w:jc w:val="both"/>
            </w:pPr>
            <w:r w:rsidRPr="000F2497">
              <w:rPr>
                <w:sz w:val="22"/>
                <w:szCs w:val="22"/>
              </w:rPr>
              <w:t>косметический  ремо</w:t>
            </w:r>
            <w:r w:rsidR="003B4D17">
              <w:rPr>
                <w:sz w:val="22"/>
                <w:szCs w:val="22"/>
              </w:rPr>
              <w:t>нт памятников и обелисков -300</w:t>
            </w:r>
            <w:r w:rsidR="004A3694">
              <w:rPr>
                <w:sz w:val="22"/>
                <w:szCs w:val="22"/>
              </w:rPr>
              <w:t>,0</w:t>
            </w:r>
            <w:r w:rsidR="003B4D17">
              <w:rPr>
                <w:sz w:val="22"/>
                <w:szCs w:val="22"/>
              </w:rPr>
              <w:t xml:space="preserve"> </w:t>
            </w:r>
            <w:r w:rsidRPr="000F2497">
              <w:rPr>
                <w:sz w:val="22"/>
                <w:szCs w:val="22"/>
              </w:rPr>
              <w:t>тыс. рублей ( план –</w:t>
            </w:r>
            <w:r w:rsidR="004A3694">
              <w:rPr>
                <w:sz w:val="22"/>
                <w:szCs w:val="22"/>
              </w:rPr>
              <w:t xml:space="preserve"> </w:t>
            </w:r>
            <w:r w:rsidR="003B4D17">
              <w:rPr>
                <w:sz w:val="22"/>
                <w:szCs w:val="22"/>
              </w:rPr>
              <w:t>300</w:t>
            </w:r>
            <w:r w:rsidR="004A3694">
              <w:rPr>
                <w:sz w:val="22"/>
                <w:szCs w:val="22"/>
              </w:rPr>
              <w:t>,0</w:t>
            </w:r>
            <w:r w:rsidRPr="000F2497">
              <w:rPr>
                <w:sz w:val="22"/>
                <w:szCs w:val="22"/>
              </w:rPr>
              <w:t xml:space="preserve"> тыс</w:t>
            </w:r>
            <w:proofErr w:type="gramStart"/>
            <w:r w:rsidRPr="000F2497">
              <w:rPr>
                <w:sz w:val="22"/>
                <w:szCs w:val="22"/>
              </w:rPr>
              <w:t>.р</w:t>
            </w:r>
            <w:proofErr w:type="gramEnd"/>
            <w:r w:rsidRPr="000F2497">
              <w:rPr>
                <w:sz w:val="22"/>
                <w:szCs w:val="22"/>
              </w:rPr>
              <w:t>ублей)</w:t>
            </w:r>
            <w:r>
              <w:rPr>
                <w:sz w:val="22"/>
                <w:szCs w:val="22"/>
              </w:rPr>
              <w:t>;</w:t>
            </w:r>
          </w:p>
          <w:p w:rsidR="009F58CD" w:rsidRPr="003B4D17" w:rsidRDefault="009F58CD" w:rsidP="0020775F">
            <w:pPr>
              <w:pStyle w:val="a4"/>
              <w:numPr>
                <w:ilvl w:val="0"/>
                <w:numId w:val="19"/>
              </w:numPr>
              <w:adjustRightInd w:val="0"/>
              <w:spacing w:before="0" w:beforeAutospacing="0" w:after="200" w:afterAutospacing="0" w:line="276" w:lineRule="auto"/>
              <w:ind w:left="709"/>
              <w:contextualSpacing/>
              <w:jc w:val="both"/>
            </w:pPr>
            <w:r>
              <w:rPr>
                <w:sz w:val="22"/>
                <w:szCs w:val="22"/>
              </w:rPr>
              <w:t xml:space="preserve">ремонт существующих детских площадок и замена устаревших элементов игрового оборудования – </w:t>
            </w:r>
            <w:r w:rsidR="003B4D17">
              <w:rPr>
                <w:sz w:val="22"/>
                <w:szCs w:val="22"/>
              </w:rPr>
              <w:t>3</w:t>
            </w:r>
            <w:r>
              <w:rPr>
                <w:sz w:val="22"/>
                <w:szCs w:val="22"/>
              </w:rPr>
              <w:t>0</w:t>
            </w:r>
            <w:r w:rsidR="003B4D17">
              <w:rPr>
                <w:sz w:val="22"/>
                <w:szCs w:val="22"/>
              </w:rPr>
              <w:t>0,0 тыс</w:t>
            </w:r>
            <w:proofErr w:type="gramStart"/>
            <w:r w:rsidR="003B4D17">
              <w:rPr>
                <w:sz w:val="22"/>
                <w:szCs w:val="22"/>
              </w:rPr>
              <w:t>.р</w:t>
            </w:r>
            <w:proofErr w:type="gramEnd"/>
            <w:r w:rsidR="003B4D17">
              <w:rPr>
                <w:sz w:val="22"/>
                <w:szCs w:val="22"/>
              </w:rPr>
              <w:t>ублей (план – 3</w:t>
            </w:r>
            <w:r>
              <w:rPr>
                <w:sz w:val="22"/>
                <w:szCs w:val="22"/>
              </w:rPr>
              <w:t>00,0 тыс.рублей)</w:t>
            </w:r>
            <w:r w:rsidR="003B4D17">
              <w:rPr>
                <w:sz w:val="22"/>
                <w:szCs w:val="22"/>
              </w:rPr>
              <w:t>;</w:t>
            </w:r>
          </w:p>
          <w:p w:rsidR="003B4D17" w:rsidRPr="000F2497" w:rsidRDefault="003B4D17" w:rsidP="0020775F">
            <w:pPr>
              <w:pStyle w:val="a4"/>
              <w:numPr>
                <w:ilvl w:val="0"/>
                <w:numId w:val="19"/>
              </w:numPr>
              <w:adjustRightInd w:val="0"/>
              <w:spacing w:before="0" w:beforeAutospacing="0" w:after="200" w:afterAutospacing="0" w:line="276" w:lineRule="auto"/>
              <w:ind w:left="709"/>
              <w:contextualSpacing/>
              <w:jc w:val="both"/>
            </w:pPr>
            <w:r>
              <w:rPr>
                <w:sz w:val="22"/>
                <w:szCs w:val="22"/>
              </w:rPr>
              <w:t>дезинсекция общественных территорий от клещей- 19,9 тыс</w:t>
            </w:r>
            <w:proofErr w:type="gramStart"/>
            <w:r>
              <w:rPr>
                <w:sz w:val="22"/>
                <w:szCs w:val="22"/>
              </w:rPr>
              <w:t>.р</w:t>
            </w:r>
            <w:proofErr w:type="gramEnd"/>
            <w:r>
              <w:rPr>
                <w:sz w:val="22"/>
                <w:szCs w:val="22"/>
              </w:rPr>
              <w:t>ублей (план – 20,0 тыс.рублей)</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11 2 01 20330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Default="009F58CD" w:rsidP="0020775F">
            <w:pPr>
              <w:adjustRightInd w:val="0"/>
              <w:spacing w:after="200" w:line="276" w:lineRule="auto"/>
              <w:jc w:val="center"/>
              <w:rPr>
                <w:sz w:val="20"/>
                <w:szCs w:val="20"/>
              </w:rPr>
            </w:pPr>
            <w:r>
              <w:rPr>
                <w:sz w:val="20"/>
                <w:szCs w:val="20"/>
              </w:rPr>
              <w:t>244</w:t>
            </w:r>
          </w:p>
          <w:p w:rsidR="009F58CD" w:rsidRDefault="009F58CD" w:rsidP="0020775F">
            <w:pPr>
              <w:adjustRightInd w:val="0"/>
              <w:spacing w:after="200" w:line="276" w:lineRule="auto"/>
              <w:jc w:val="center"/>
              <w:rPr>
                <w:sz w:val="20"/>
                <w:szCs w:val="20"/>
              </w:rPr>
            </w:pPr>
          </w:p>
          <w:p w:rsidR="009F58CD" w:rsidRPr="001B6CFC" w:rsidRDefault="009F58CD" w:rsidP="0020775F">
            <w:pPr>
              <w:adjustRightInd w:val="0"/>
              <w:spacing w:after="200" w:line="276" w:lineRule="auto"/>
              <w:jc w:val="center"/>
              <w:rPr>
                <w:sz w:val="20"/>
                <w:szCs w:val="20"/>
              </w:rPr>
            </w:pPr>
          </w:p>
        </w:tc>
        <w:tc>
          <w:tcPr>
            <w:tcW w:w="1560" w:type="dxa"/>
            <w:tcBorders>
              <w:top w:val="nil"/>
              <w:left w:val="nil"/>
              <w:bottom w:val="single" w:sz="4" w:space="0" w:color="auto"/>
              <w:right w:val="single" w:sz="4" w:space="0" w:color="auto"/>
            </w:tcBorders>
            <w:shd w:val="clear" w:color="auto" w:fill="FFFFFF"/>
            <w:noWrap/>
            <w:hideMark/>
          </w:tcPr>
          <w:p w:rsidR="009F58CD" w:rsidRPr="00CA143B" w:rsidRDefault="003B4D17" w:rsidP="0020775F">
            <w:pPr>
              <w:adjustRightInd w:val="0"/>
              <w:spacing w:after="200" w:line="276" w:lineRule="auto"/>
              <w:jc w:val="center"/>
            </w:pPr>
            <w:r>
              <w:t>1723,5</w:t>
            </w:r>
          </w:p>
        </w:tc>
        <w:tc>
          <w:tcPr>
            <w:tcW w:w="1276" w:type="dxa"/>
            <w:tcBorders>
              <w:top w:val="nil"/>
              <w:left w:val="nil"/>
              <w:bottom w:val="single" w:sz="4" w:space="0" w:color="auto"/>
              <w:right w:val="single" w:sz="4" w:space="0" w:color="auto"/>
            </w:tcBorders>
            <w:shd w:val="clear" w:color="auto" w:fill="FFFFFF"/>
            <w:noWrap/>
            <w:hideMark/>
          </w:tcPr>
          <w:p w:rsidR="009F58CD" w:rsidRPr="00CA143B" w:rsidRDefault="003B4D17" w:rsidP="0020775F">
            <w:pPr>
              <w:adjustRightInd w:val="0"/>
              <w:spacing w:after="200" w:line="276" w:lineRule="auto"/>
              <w:jc w:val="center"/>
            </w:pPr>
            <w:r>
              <w:t>1723,4</w:t>
            </w:r>
          </w:p>
        </w:tc>
        <w:tc>
          <w:tcPr>
            <w:tcW w:w="1413" w:type="dxa"/>
            <w:tcBorders>
              <w:top w:val="nil"/>
              <w:left w:val="nil"/>
              <w:bottom w:val="single" w:sz="4" w:space="0" w:color="auto"/>
              <w:right w:val="single" w:sz="4" w:space="0" w:color="auto"/>
            </w:tcBorders>
            <w:shd w:val="clear" w:color="auto" w:fill="FFFFFF"/>
            <w:noWrap/>
          </w:tcPr>
          <w:p w:rsidR="009F58CD" w:rsidRPr="00CA143B" w:rsidRDefault="003B4D17" w:rsidP="0020775F">
            <w:pPr>
              <w:adjustRightInd w:val="0"/>
              <w:spacing w:after="200" w:line="276" w:lineRule="auto"/>
              <w:jc w:val="center"/>
            </w:pPr>
            <w:r>
              <w:t>-0,1</w:t>
            </w:r>
          </w:p>
        </w:tc>
        <w:tc>
          <w:tcPr>
            <w:tcW w:w="1345" w:type="dxa"/>
            <w:tcBorders>
              <w:top w:val="nil"/>
              <w:left w:val="nil"/>
              <w:bottom w:val="single" w:sz="4" w:space="0" w:color="auto"/>
              <w:right w:val="single" w:sz="4" w:space="0" w:color="auto"/>
            </w:tcBorders>
            <w:shd w:val="clear" w:color="auto" w:fill="FFFFFF"/>
            <w:noWrap/>
            <w:hideMark/>
          </w:tcPr>
          <w:p w:rsidR="009F58CD" w:rsidRPr="00CA143B" w:rsidRDefault="003B4D17"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E94855" w:rsidRDefault="003B4D17" w:rsidP="0020775F">
            <w:pPr>
              <w:adjustRightInd w:val="0"/>
              <w:spacing w:after="200" w:line="276" w:lineRule="auto"/>
              <w:jc w:val="both"/>
            </w:pPr>
            <w:r w:rsidRPr="001A0951">
              <w:rPr>
                <w:sz w:val="22"/>
                <w:szCs w:val="22"/>
              </w:rPr>
              <w:t>Предъявленные  счета оплачены в полном объеме</w:t>
            </w:r>
            <w:r>
              <w:rPr>
                <w:sz w:val="22"/>
                <w:szCs w:val="22"/>
              </w:rPr>
              <w:t>. К</w:t>
            </w:r>
            <w:r w:rsidRPr="001A0951">
              <w:rPr>
                <w:sz w:val="22"/>
                <w:szCs w:val="22"/>
              </w:rPr>
              <w:t>редиторской задолженности нет.</w:t>
            </w:r>
          </w:p>
        </w:tc>
      </w:tr>
      <w:tr w:rsidR="009F58CD" w:rsidTr="006379CD">
        <w:trPr>
          <w:trHeight w:val="1069"/>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C38D3" w:rsidP="001E347D">
            <w:pPr>
              <w:pStyle w:val="a4"/>
              <w:adjustRightInd w:val="0"/>
              <w:spacing w:before="0" w:beforeAutospacing="0" w:after="200" w:afterAutospacing="0" w:line="276" w:lineRule="auto"/>
              <w:contextualSpacing/>
              <w:jc w:val="both"/>
            </w:pPr>
            <w:r>
              <w:rPr>
                <w:sz w:val="22"/>
                <w:szCs w:val="22"/>
              </w:rPr>
              <w:t>5</w:t>
            </w:r>
            <w:r w:rsidR="009F58CD" w:rsidRPr="000F2497">
              <w:rPr>
                <w:sz w:val="22"/>
                <w:szCs w:val="22"/>
              </w:rPr>
              <w:t>)Премия "Самый благоустроенный дом, двор, улица" в рамках МП</w:t>
            </w:r>
            <w:r w:rsidR="009F58CD" w:rsidRPr="000F2497">
              <w:rPr>
                <w:rStyle w:val="a5"/>
                <w:sz w:val="22"/>
                <w:szCs w:val="22"/>
              </w:rPr>
              <w:t xml:space="preserve"> «Жилищно-коммунальное хозяйство и благоустройство МО г. Киржач на 2016-2024 годы»</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11 2 01 20350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350</w:t>
            </w:r>
          </w:p>
        </w:tc>
        <w:tc>
          <w:tcPr>
            <w:tcW w:w="1560" w:type="dxa"/>
            <w:tcBorders>
              <w:top w:val="nil"/>
              <w:left w:val="nil"/>
              <w:bottom w:val="single" w:sz="4" w:space="0" w:color="auto"/>
              <w:right w:val="single" w:sz="4" w:space="0" w:color="auto"/>
            </w:tcBorders>
            <w:shd w:val="clear" w:color="auto" w:fill="FFFFFF"/>
            <w:noWrap/>
            <w:hideMark/>
          </w:tcPr>
          <w:p w:rsidR="009F58CD" w:rsidRPr="00CA143B" w:rsidRDefault="002874D4" w:rsidP="0020775F">
            <w:pPr>
              <w:adjustRightInd w:val="0"/>
              <w:spacing w:after="200" w:line="276" w:lineRule="auto"/>
              <w:jc w:val="center"/>
            </w:pPr>
            <w:r>
              <w:t>39,5</w:t>
            </w:r>
          </w:p>
        </w:tc>
        <w:tc>
          <w:tcPr>
            <w:tcW w:w="1276" w:type="dxa"/>
            <w:tcBorders>
              <w:top w:val="nil"/>
              <w:left w:val="nil"/>
              <w:bottom w:val="single" w:sz="4" w:space="0" w:color="auto"/>
              <w:right w:val="single" w:sz="4" w:space="0" w:color="auto"/>
            </w:tcBorders>
            <w:shd w:val="clear" w:color="auto" w:fill="FFFFFF"/>
            <w:noWrap/>
            <w:hideMark/>
          </w:tcPr>
          <w:p w:rsidR="009F58CD" w:rsidRPr="00CA143B" w:rsidRDefault="002874D4" w:rsidP="0020775F">
            <w:pPr>
              <w:adjustRightInd w:val="0"/>
              <w:spacing w:after="200" w:line="276" w:lineRule="auto"/>
              <w:jc w:val="center"/>
            </w:pPr>
            <w:r>
              <w:t>39,5</w:t>
            </w:r>
          </w:p>
        </w:tc>
        <w:tc>
          <w:tcPr>
            <w:tcW w:w="1413" w:type="dxa"/>
            <w:tcBorders>
              <w:top w:val="nil"/>
              <w:left w:val="nil"/>
              <w:bottom w:val="single" w:sz="4" w:space="0" w:color="auto"/>
              <w:right w:val="single" w:sz="4" w:space="0" w:color="auto"/>
            </w:tcBorders>
            <w:shd w:val="clear" w:color="auto" w:fill="FFFFFF"/>
            <w:noWrap/>
            <w:hideMark/>
          </w:tcPr>
          <w:p w:rsidR="009F58CD" w:rsidRPr="00CA143B" w:rsidRDefault="002874D4"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CA143B" w:rsidRDefault="002874D4"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E94855" w:rsidRDefault="009F58CD" w:rsidP="0020775F">
            <w:pPr>
              <w:adjustRightInd w:val="0"/>
              <w:spacing w:after="200" w:line="276" w:lineRule="auto"/>
              <w:jc w:val="both"/>
            </w:pPr>
          </w:p>
        </w:tc>
      </w:tr>
      <w:tr w:rsidR="009F58CD" w:rsidTr="003122A5">
        <w:trPr>
          <w:trHeight w:val="264"/>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9C38D3" w:rsidP="0020775F">
            <w:pPr>
              <w:pStyle w:val="a4"/>
              <w:adjustRightInd w:val="0"/>
              <w:spacing w:before="0" w:beforeAutospacing="0" w:after="200" w:afterAutospacing="0" w:line="276" w:lineRule="auto"/>
              <w:contextualSpacing/>
              <w:jc w:val="both"/>
            </w:pPr>
            <w:r>
              <w:rPr>
                <w:bCs/>
                <w:iCs/>
                <w:sz w:val="22"/>
                <w:szCs w:val="22"/>
              </w:rPr>
              <w:t>6</w:t>
            </w:r>
            <w:r w:rsidR="009F58CD" w:rsidRPr="000F2497">
              <w:rPr>
                <w:bCs/>
                <w:iCs/>
                <w:sz w:val="22"/>
                <w:szCs w:val="22"/>
              </w:rPr>
              <w:t>)Расходы по обеспечению устойчивого функционирования и развития коммунальной инфраструктуры города</w:t>
            </w:r>
            <w:r w:rsidR="009F58CD" w:rsidRPr="000F2497">
              <w:rPr>
                <w:sz w:val="22"/>
                <w:szCs w:val="22"/>
              </w:rPr>
              <w:t xml:space="preserve"> в рамках МП</w:t>
            </w:r>
            <w:r w:rsidR="009F58CD" w:rsidRPr="000F2497">
              <w:rPr>
                <w:rStyle w:val="a5"/>
                <w:sz w:val="22"/>
                <w:szCs w:val="22"/>
              </w:rPr>
              <w:t xml:space="preserve"> «Жилищно-коммунальное хозяйство и благоустройство МО г. Киржач на 2016-2024 годы»</w:t>
            </w:r>
            <w:r w:rsidR="009F58CD" w:rsidRPr="000F2497">
              <w:rPr>
                <w:bCs/>
                <w:iCs/>
                <w:sz w:val="22"/>
                <w:szCs w:val="22"/>
              </w:rPr>
              <w:t>:</w:t>
            </w:r>
            <w:r w:rsidR="009F58CD" w:rsidRPr="000F2497">
              <w:rPr>
                <w:sz w:val="22"/>
                <w:szCs w:val="22"/>
              </w:rPr>
              <w:t xml:space="preserve"> </w:t>
            </w:r>
          </w:p>
          <w:p w:rsidR="009F58CD" w:rsidRPr="00981B1F" w:rsidRDefault="009F58CD" w:rsidP="0020775F">
            <w:pPr>
              <w:pStyle w:val="a4"/>
              <w:numPr>
                <w:ilvl w:val="0"/>
                <w:numId w:val="21"/>
              </w:numPr>
              <w:adjustRightInd w:val="0"/>
              <w:spacing w:before="0" w:beforeAutospacing="0" w:after="200" w:afterAutospacing="0" w:line="276" w:lineRule="auto"/>
              <w:contextualSpacing/>
              <w:jc w:val="both"/>
            </w:pPr>
            <w:r>
              <w:rPr>
                <w:sz w:val="22"/>
                <w:szCs w:val="22"/>
              </w:rPr>
              <w:lastRenderedPageBreak/>
              <w:t>прочистка, содержание,</w:t>
            </w:r>
            <w:r w:rsidR="00876A6E">
              <w:rPr>
                <w:sz w:val="22"/>
                <w:szCs w:val="22"/>
              </w:rPr>
              <w:t xml:space="preserve"> ремонт дре</w:t>
            </w:r>
            <w:r w:rsidR="002874D4">
              <w:rPr>
                <w:sz w:val="22"/>
                <w:szCs w:val="22"/>
              </w:rPr>
              <w:t>нажных систем – 1447,9 тыс</w:t>
            </w:r>
            <w:proofErr w:type="gramStart"/>
            <w:r w:rsidR="002874D4">
              <w:rPr>
                <w:sz w:val="22"/>
                <w:szCs w:val="22"/>
              </w:rPr>
              <w:t>.р</w:t>
            </w:r>
            <w:proofErr w:type="gramEnd"/>
            <w:r w:rsidR="002874D4">
              <w:rPr>
                <w:sz w:val="22"/>
                <w:szCs w:val="22"/>
              </w:rPr>
              <w:t>ублей  (план 1447,9</w:t>
            </w:r>
            <w:r>
              <w:rPr>
                <w:sz w:val="22"/>
                <w:szCs w:val="22"/>
              </w:rPr>
              <w:t xml:space="preserve"> тыс.рублей);</w:t>
            </w:r>
          </w:p>
          <w:p w:rsidR="009F58CD" w:rsidRPr="002B3682" w:rsidRDefault="009F58CD" w:rsidP="0020775F">
            <w:pPr>
              <w:pStyle w:val="a4"/>
              <w:numPr>
                <w:ilvl w:val="0"/>
                <w:numId w:val="21"/>
              </w:numPr>
              <w:adjustRightInd w:val="0"/>
              <w:spacing w:before="0" w:beforeAutospacing="0" w:after="200" w:afterAutospacing="0" w:line="276" w:lineRule="auto"/>
              <w:contextualSpacing/>
              <w:jc w:val="both"/>
            </w:pPr>
            <w:r>
              <w:rPr>
                <w:sz w:val="22"/>
                <w:szCs w:val="22"/>
              </w:rPr>
              <w:t>обслуживание фонтана мкр. Шелкового комбината – 3</w:t>
            </w:r>
            <w:r w:rsidR="002874D4">
              <w:rPr>
                <w:sz w:val="22"/>
                <w:szCs w:val="22"/>
              </w:rPr>
              <w:t>70,0 тыс</w:t>
            </w:r>
            <w:proofErr w:type="gramStart"/>
            <w:r w:rsidR="002874D4">
              <w:rPr>
                <w:sz w:val="22"/>
                <w:szCs w:val="22"/>
              </w:rPr>
              <w:t>.р</w:t>
            </w:r>
            <w:proofErr w:type="gramEnd"/>
            <w:r w:rsidR="002874D4">
              <w:rPr>
                <w:sz w:val="22"/>
                <w:szCs w:val="22"/>
              </w:rPr>
              <w:t>ублей ( план 37</w:t>
            </w:r>
            <w:r>
              <w:rPr>
                <w:sz w:val="22"/>
                <w:szCs w:val="22"/>
              </w:rPr>
              <w:t>0,0 тыс.рублей)</w:t>
            </w:r>
          </w:p>
          <w:p w:rsidR="009F58CD" w:rsidRPr="000F2497" w:rsidRDefault="009F58CD" w:rsidP="0020775F">
            <w:pPr>
              <w:pStyle w:val="a4"/>
              <w:numPr>
                <w:ilvl w:val="0"/>
                <w:numId w:val="21"/>
              </w:numPr>
              <w:adjustRightInd w:val="0"/>
              <w:spacing w:before="0" w:beforeAutospacing="0" w:after="200" w:afterAutospacing="0" w:line="276" w:lineRule="auto"/>
              <w:contextualSpacing/>
              <w:jc w:val="both"/>
            </w:pPr>
            <w:r>
              <w:rPr>
                <w:sz w:val="22"/>
                <w:szCs w:val="22"/>
              </w:rPr>
              <w:t>ремонт контейнерных пло</w:t>
            </w:r>
            <w:r w:rsidR="002874D4">
              <w:rPr>
                <w:sz w:val="22"/>
                <w:szCs w:val="22"/>
              </w:rPr>
              <w:t>щадок -299,9 тыс</w:t>
            </w:r>
            <w:proofErr w:type="gramStart"/>
            <w:r w:rsidR="002874D4">
              <w:rPr>
                <w:sz w:val="22"/>
                <w:szCs w:val="22"/>
              </w:rPr>
              <w:t>.р</w:t>
            </w:r>
            <w:proofErr w:type="gramEnd"/>
            <w:r w:rsidR="002874D4">
              <w:rPr>
                <w:sz w:val="22"/>
                <w:szCs w:val="22"/>
              </w:rPr>
              <w:t>ублей (план – 300,0</w:t>
            </w:r>
            <w:r>
              <w:rPr>
                <w:sz w:val="22"/>
                <w:szCs w:val="22"/>
              </w:rPr>
              <w:t xml:space="preserve"> тыс.рублей);</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iCs/>
                <w:sz w:val="20"/>
                <w:szCs w:val="20"/>
              </w:rPr>
            </w:pPr>
            <w:r w:rsidRPr="001B6CFC">
              <w:rPr>
                <w:sz w:val="20"/>
                <w:szCs w:val="20"/>
              </w:rPr>
              <w:lastRenderedPageBreak/>
              <w:t>11 3 04 20360</w:t>
            </w:r>
          </w:p>
        </w:tc>
        <w:tc>
          <w:tcPr>
            <w:tcW w:w="575" w:type="dxa"/>
            <w:gridSpan w:val="2"/>
            <w:tcBorders>
              <w:top w:val="single" w:sz="4" w:space="0" w:color="auto"/>
              <w:left w:val="nil"/>
              <w:bottom w:val="single" w:sz="4" w:space="0" w:color="auto"/>
              <w:right w:val="single" w:sz="4" w:space="0" w:color="auto"/>
            </w:tcBorders>
            <w:shd w:val="clear" w:color="auto" w:fill="FFFFFF"/>
            <w:noWrap/>
          </w:tcPr>
          <w:p w:rsidR="009F58CD" w:rsidRPr="001B6CFC" w:rsidRDefault="009F58CD" w:rsidP="0020775F">
            <w:pPr>
              <w:spacing w:after="200" w:line="276" w:lineRule="auto"/>
              <w:jc w:val="center"/>
              <w:rPr>
                <w:sz w:val="20"/>
                <w:szCs w:val="20"/>
              </w:rPr>
            </w:pPr>
            <w:r w:rsidRPr="001B6CFC">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rPr>
                <w:iCs/>
              </w:rPr>
            </w:pPr>
            <w:r>
              <w:rPr>
                <w:iCs/>
              </w:rPr>
              <w:t>2147,9</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rPr>
                <w:iCs/>
              </w:rPr>
            </w:pPr>
            <w:r>
              <w:rPr>
                <w:iCs/>
              </w:rPr>
              <w:t>2147,8</w:t>
            </w:r>
          </w:p>
        </w:tc>
        <w:tc>
          <w:tcPr>
            <w:tcW w:w="1413" w:type="dxa"/>
            <w:tcBorders>
              <w:top w:val="single" w:sz="4" w:space="0" w:color="auto"/>
              <w:left w:val="nil"/>
              <w:bottom w:val="single" w:sz="4" w:space="0" w:color="auto"/>
              <w:right w:val="single" w:sz="4" w:space="0" w:color="auto"/>
            </w:tcBorders>
            <w:shd w:val="clear" w:color="auto" w:fill="FFFFFF"/>
            <w:noWrap/>
          </w:tcPr>
          <w:p w:rsidR="009F58CD" w:rsidRPr="000F2497" w:rsidRDefault="002874D4" w:rsidP="008535EA">
            <w:pPr>
              <w:adjustRightInd w:val="0"/>
              <w:spacing w:after="200" w:line="276" w:lineRule="auto"/>
              <w:jc w:val="center"/>
              <w:rPr>
                <w:iCs/>
              </w:rPr>
            </w:pPr>
            <w:r>
              <w:rPr>
                <w:iCs/>
              </w:rPr>
              <w:t>-0,1</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8535EA" w:rsidRDefault="002874D4"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874D4" w:rsidP="0020775F">
            <w:pPr>
              <w:spacing w:after="200" w:line="276" w:lineRule="auto"/>
              <w:jc w:val="both"/>
              <w:rPr>
                <w:b/>
              </w:rPr>
            </w:pPr>
            <w:r w:rsidRPr="001A0951">
              <w:rPr>
                <w:sz w:val="22"/>
                <w:szCs w:val="22"/>
              </w:rPr>
              <w:t>Предъявленные  счета оплачены в полном объеме</w:t>
            </w:r>
            <w:r>
              <w:rPr>
                <w:sz w:val="22"/>
                <w:szCs w:val="22"/>
              </w:rPr>
              <w:t>. К</w:t>
            </w:r>
            <w:r w:rsidRPr="001A0951">
              <w:rPr>
                <w:sz w:val="22"/>
                <w:szCs w:val="22"/>
              </w:rPr>
              <w:t>редиторской задолженности нет.</w:t>
            </w:r>
          </w:p>
        </w:tc>
      </w:tr>
      <w:tr w:rsidR="009F58CD" w:rsidTr="001541A3">
        <w:trPr>
          <w:trHeight w:val="264"/>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C38D3" w:rsidP="0020775F">
            <w:pPr>
              <w:pStyle w:val="a4"/>
              <w:adjustRightInd w:val="0"/>
              <w:spacing w:before="0" w:beforeAutospacing="0" w:after="200" w:afterAutospacing="0" w:line="276" w:lineRule="auto"/>
              <w:contextualSpacing/>
              <w:jc w:val="both"/>
            </w:pPr>
            <w:r>
              <w:rPr>
                <w:sz w:val="22"/>
                <w:szCs w:val="22"/>
              </w:rPr>
              <w:lastRenderedPageBreak/>
              <w:t>7</w:t>
            </w:r>
            <w:r w:rsidR="009F58CD" w:rsidRPr="000F2497">
              <w:rPr>
                <w:sz w:val="22"/>
                <w:szCs w:val="22"/>
              </w:rPr>
              <w:t>)Субсидия  по возмещению убытков по содержанию общественного туалета в рамках МП</w:t>
            </w:r>
            <w:r w:rsidR="009F58CD" w:rsidRPr="000F2497">
              <w:rPr>
                <w:rStyle w:val="a5"/>
                <w:sz w:val="22"/>
                <w:szCs w:val="22"/>
              </w:rPr>
              <w:t xml:space="preserve"> «Жилищно-коммунальное хозяйство и благоустр</w:t>
            </w:r>
            <w:r w:rsidR="009F58CD">
              <w:rPr>
                <w:rStyle w:val="a5"/>
                <w:sz w:val="22"/>
                <w:szCs w:val="22"/>
              </w:rPr>
              <w:t>ойство МО г. Киржач на 2016-2024</w:t>
            </w:r>
            <w:r w:rsidR="009F58CD" w:rsidRPr="000F2497">
              <w:rPr>
                <w:rStyle w:val="a5"/>
                <w:sz w:val="22"/>
                <w:szCs w:val="22"/>
              </w:rPr>
              <w:t xml:space="preserve"> годы»</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11 3 04 20370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811</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pPr>
            <w:r>
              <w:t>482,6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pPr>
            <w:r>
              <w:t>482,6</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2B633E" w:rsidRDefault="002874D4"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2B633E" w:rsidRDefault="009F58CD" w:rsidP="0020775F">
            <w:pPr>
              <w:spacing w:after="200" w:line="276" w:lineRule="auto"/>
              <w:jc w:val="both"/>
            </w:pPr>
          </w:p>
        </w:tc>
      </w:tr>
      <w:tr w:rsidR="00E45AC7" w:rsidTr="00594641">
        <w:trPr>
          <w:trHeight w:val="4385"/>
        </w:trPr>
        <w:tc>
          <w:tcPr>
            <w:tcW w:w="4784" w:type="dxa"/>
            <w:tcBorders>
              <w:top w:val="nil"/>
              <w:left w:val="single" w:sz="4" w:space="0" w:color="auto"/>
              <w:bottom w:val="single" w:sz="4" w:space="0" w:color="auto"/>
              <w:right w:val="single" w:sz="4" w:space="0" w:color="auto"/>
            </w:tcBorders>
            <w:shd w:val="clear" w:color="auto" w:fill="FFFFFF"/>
            <w:hideMark/>
          </w:tcPr>
          <w:p w:rsidR="00E45AC7" w:rsidRDefault="009C38D3" w:rsidP="0020775F">
            <w:pPr>
              <w:pStyle w:val="a4"/>
              <w:adjustRightInd w:val="0"/>
              <w:spacing w:before="0" w:beforeAutospacing="0" w:after="200" w:afterAutospacing="0" w:line="276" w:lineRule="auto"/>
              <w:contextualSpacing/>
              <w:jc w:val="both"/>
            </w:pPr>
            <w:r>
              <w:rPr>
                <w:sz w:val="22"/>
                <w:szCs w:val="22"/>
              </w:rPr>
              <w:t>8)</w:t>
            </w:r>
            <w:r w:rsidR="00E45AC7">
              <w:rPr>
                <w:sz w:val="22"/>
                <w:szCs w:val="22"/>
              </w:rPr>
              <w:t>Расходы по благоустройству дворовых  и прилегающих территорий</w:t>
            </w:r>
            <w:r w:rsidR="00E45AC7" w:rsidRPr="00097EAE">
              <w:rPr>
                <w:sz w:val="22"/>
                <w:szCs w:val="22"/>
              </w:rPr>
              <w:t xml:space="preserve"> в рамках МП МО г. Киржач Киржачского района </w:t>
            </w:r>
            <w:r w:rsidR="00E45AC7" w:rsidRPr="00097EAE">
              <w:rPr>
                <w:b/>
                <w:sz w:val="22"/>
                <w:szCs w:val="22"/>
              </w:rPr>
              <w:t xml:space="preserve">«Благоустройство </w:t>
            </w:r>
            <w:r w:rsidR="00E45AC7">
              <w:rPr>
                <w:b/>
                <w:sz w:val="22"/>
                <w:szCs w:val="22"/>
              </w:rPr>
              <w:t>территории г. Киржач в 2018-2024</w:t>
            </w:r>
            <w:r w:rsidR="00E45AC7" w:rsidRPr="00097EAE">
              <w:rPr>
                <w:b/>
                <w:sz w:val="22"/>
                <w:szCs w:val="22"/>
              </w:rPr>
              <w:t xml:space="preserve"> годах»,  из них:</w:t>
            </w:r>
          </w:p>
        </w:tc>
        <w:tc>
          <w:tcPr>
            <w:tcW w:w="1420" w:type="dxa"/>
            <w:tcBorders>
              <w:top w:val="nil"/>
              <w:left w:val="nil"/>
              <w:bottom w:val="single" w:sz="4" w:space="0" w:color="auto"/>
              <w:right w:val="single" w:sz="4" w:space="0" w:color="auto"/>
            </w:tcBorders>
            <w:shd w:val="clear" w:color="auto" w:fill="FFFFFF"/>
            <w:noWrap/>
            <w:hideMark/>
          </w:tcPr>
          <w:p w:rsidR="00E45AC7" w:rsidRPr="001B6CFC" w:rsidRDefault="00E45AC7" w:rsidP="0020775F">
            <w:pPr>
              <w:adjustRightInd w:val="0"/>
              <w:spacing w:after="200" w:line="276" w:lineRule="auto"/>
              <w:jc w:val="center"/>
              <w:rPr>
                <w:sz w:val="20"/>
                <w:szCs w:val="20"/>
              </w:rPr>
            </w:pPr>
            <w:r>
              <w:rPr>
                <w:sz w:val="20"/>
                <w:szCs w:val="20"/>
              </w:rPr>
              <w:t>1400100000</w:t>
            </w:r>
          </w:p>
        </w:tc>
        <w:tc>
          <w:tcPr>
            <w:tcW w:w="575" w:type="dxa"/>
            <w:gridSpan w:val="2"/>
            <w:tcBorders>
              <w:top w:val="nil"/>
              <w:left w:val="nil"/>
              <w:bottom w:val="single" w:sz="4" w:space="0" w:color="auto"/>
              <w:right w:val="single" w:sz="4" w:space="0" w:color="auto"/>
            </w:tcBorders>
            <w:shd w:val="clear" w:color="auto" w:fill="FFFFFF"/>
            <w:noWrap/>
            <w:hideMark/>
          </w:tcPr>
          <w:p w:rsidR="00E45AC7" w:rsidRPr="001B6CFC" w:rsidRDefault="00E45AC7" w:rsidP="0020775F">
            <w:pPr>
              <w:adjustRightInd w:val="0"/>
              <w:spacing w:after="200" w:line="276" w:lineRule="auto"/>
              <w:jc w:val="center"/>
              <w:rPr>
                <w:sz w:val="20"/>
                <w:szCs w:val="20"/>
              </w:rPr>
            </w:pPr>
            <w:r>
              <w:rPr>
                <w:sz w:val="20"/>
                <w:szCs w:val="20"/>
              </w:rPr>
              <w:t>000</w:t>
            </w:r>
          </w:p>
        </w:tc>
        <w:tc>
          <w:tcPr>
            <w:tcW w:w="1560"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32174,8</w:t>
            </w:r>
          </w:p>
        </w:tc>
        <w:tc>
          <w:tcPr>
            <w:tcW w:w="1276"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31748,6</w:t>
            </w:r>
          </w:p>
        </w:tc>
        <w:tc>
          <w:tcPr>
            <w:tcW w:w="1413"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-426,2</w:t>
            </w:r>
          </w:p>
        </w:tc>
        <w:tc>
          <w:tcPr>
            <w:tcW w:w="1345" w:type="dxa"/>
            <w:tcBorders>
              <w:top w:val="nil"/>
              <w:left w:val="nil"/>
              <w:bottom w:val="single" w:sz="4" w:space="0" w:color="auto"/>
              <w:right w:val="single" w:sz="4" w:space="0" w:color="auto"/>
            </w:tcBorders>
            <w:shd w:val="clear" w:color="auto" w:fill="FFFFFF"/>
            <w:noWrap/>
            <w:hideMark/>
          </w:tcPr>
          <w:p w:rsidR="00E45AC7" w:rsidRDefault="00E45AC7" w:rsidP="0020775F">
            <w:pPr>
              <w:spacing w:after="200" w:line="276" w:lineRule="auto"/>
              <w:jc w:val="center"/>
            </w:pPr>
            <w:r>
              <w:t>98,7</w:t>
            </w:r>
          </w:p>
        </w:tc>
        <w:tc>
          <w:tcPr>
            <w:tcW w:w="3470" w:type="dxa"/>
            <w:vMerge w:val="restart"/>
            <w:tcBorders>
              <w:top w:val="nil"/>
              <w:left w:val="nil"/>
              <w:right w:val="single" w:sz="4" w:space="0" w:color="auto"/>
            </w:tcBorders>
            <w:shd w:val="clear" w:color="auto" w:fill="FFFFFF"/>
            <w:noWrap/>
          </w:tcPr>
          <w:p w:rsidR="00594641" w:rsidRDefault="00594641" w:rsidP="00594641">
            <w:pPr>
              <w:pStyle w:val="a4"/>
              <w:spacing w:before="0" w:beforeAutospacing="0" w:after="0" w:afterAutospacing="0"/>
              <w:jc w:val="both"/>
              <w:rPr>
                <w:rStyle w:val="a5"/>
                <w:b w:val="0"/>
              </w:rPr>
            </w:pPr>
            <w:r w:rsidRPr="001A0951">
              <w:rPr>
                <w:sz w:val="22"/>
                <w:szCs w:val="22"/>
              </w:rPr>
              <w:t>Предъявленные  счета оплачены в полном объеме</w:t>
            </w:r>
            <w:r>
              <w:rPr>
                <w:sz w:val="22"/>
                <w:szCs w:val="22"/>
              </w:rPr>
              <w:t>. К</w:t>
            </w:r>
            <w:r w:rsidRPr="001A0951">
              <w:rPr>
                <w:sz w:val="22"/>
                <w:szCs w:val="22"/>
              </w:rPr>
              <w:t>редиторской задолженности нет.</w:t>
            </w:r>
          </w:p>
          <w:p w:rsidR="00E45AC7" w:rsidRPr="00594641" w:rsidRDefault="00594641" w:rsidP="00594641">
            <w:pPr>
              <w:pStyle w:val="a4"/>
              <w:spacing w:before="0" w:beforeAutospacing="0" w:after="0" w:afterAutospacing="0"/>
              <w:jc w:val="both"/>
              <w:rPr>
                <w:bCs/>
              </w:rPr>
            </w:pPr>
            <w:r w:rsidRPr="00594641">
              <w:rPr>
                <w:rStyle w:val="a5"/>
                <w:b w:val="0"/>
                <w:sz w:val="22"/>
                <w:szCs w:val="22"/>
              </w:rPr>
              <w:t>Остаток ассигнований в сумме 426,2 тыс.рублей в рамках реализации  регионального проекта «Благоустроенный двор» образовался в связи с тем, что обмеры территории ул</w:t>
            </w:r>
            <w:proofErr w:type="gramStart"/>
            <w:r w:rsidRPr="00594641">
              <w:rPr>
                <w:rStyle w:val="a5"/>
                <w:b w:val="0"/>
                <w:sz w:val="22"/>
                <w:szCs w:val="22"/>
              </w:rPr>
              <w:t>.П</w:t>
            </w:r>
            <w:proofErr w:type="gramEnd"/>
            <w:r w:rsidRPr="00594641">
              <w:rPr>
                <w:rStyle w:val="a5"/>
                <w:b w:val="0"/>
                <w:sz w:val="22"/>
                <w:szCs w:val="22"/>
              </w:rPr>
              <w:t xml:space="preserve">угачева-Чехова-Ленинградская   прилегающей территории МФЦ для составления смет проводились в зимний период. В результате фактический объем выполненных работ  оказался меньше расчитанного в смете. Все  фактически выполенные объемы были проверены, в том числе с помощью  геодезических </w:t>
            </w:r>
            <w:r w:rsidRPr="00594641">
              <w:rPr>
                <w:rStyle w:val="a5"/>
                <w:b w:val="0"/>
                <w:sz w:val="22"/>
                <w:szCs w:val="22"/>
              </w:rPr>
              <w:lastRenderedPageBreak/>
              <w:t xml:space="preserve">измерений. Работы по благоустройству были  закончены в сентябре 2024 года. </w:t>
            </w:r>
            <w:proofErr w:type="gramStart"/>
            <w:r w:rsidRPr="00594641">
              <w:rPr>
                <w:rStyle w:val="a5"/>
                <w:b w:val="0"/>
                <w:sz w:val="22"/>
                <w:szCs w:val="22"/>
              </w:rPr>
              <w:t>Использовать средства для благоустройства дополнительных территорий не было возможности в связи с  недостаточностью времени</w:t>
            </w:r>
            <w:proofErr w:type="gramEnd"/>
            <w:r w:rsidRPr="00594641">
              <w:rPr>
                <w:rStyle w:val="a5"/>
                <w:b w:val="0"/>
                <w:sz w:val="22"/>
                <w:szCs w:val="22"/>
              </w:rPr>
              <w:t xml:space="preserve"> для расчета сметы другого объекта, а также в связи с  неблагоприятными погодными условиями для проведения работ по благоустройству</w:t>
            </w:r>
            <w:r>
              <w:rPr>
                <w:rStyle w:val="a5"/>
                <w:b w:val="0"/>
              </w:rPr>
              <w:t>.</w:t>
            </w:r>
          </w:p>
        </w:tc>
      </w:tr>
      <w:tr w:rsidR="00E45AC7" w:rsidTr="00407457">
        <w:trPr>
          <w:trHeight w:val="417"/>
        </w:trPr>
        <w:tc>
          <w:tcPr>
            <w:tcW w:w="4784" w:type="dxa"/>
            <w:tcBorders>
              <w:top w:val="nil"/>
              <w:left w:val="single" w:sz="4" w:space="0" w:color="auto"/>
              <w:bottom w:val="single" w:sz="4" w:space="0" w:color="auto"/>
              <w:right w:val="single" w:sz="4" w:space="0" w:color="auto"/>
            </w:tcBorders>
            <w:shd w:val="clear" w:color="auto" w:fill="FFFFFF"/>
            <w:hideMark/>
          </w:tcPr>
          <w:p w:rsidR="00E45AC7" w:rsidRPr="000F2497" w:rsidRDefault="00E45AC7" w:rsidP="00CC2B3C">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областного бюджета</w:t>
            </w:r>
          </w:p>
        </w:tc>
        <w:tc>
          <w:tcPr>
            <w:tcW w:w="1420"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rPr>
                <w:sz w:val="20"/>
                <w:szCs w:val="20"/>
              </w:rPr>
            </w:pPr>
            <w:r>
              <w:rPr>
                <w:sz w:val="20"/>
                <w:szCs w:val="20"/>
              </w:rPr>
              <w:t>1400172640</w:t>
            </w:r>
          </w:p>
        </w:tc>
        <w:tc>
          <w:tcPr>
            <w:tcW w:w="575" w:type="dxa"/>
            <w:gridSpan w:val="2"/>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rPr>
                <w:sz w:val="20"/>
                <w:szCs w:val="20"/>
              </w:rPr>
            </w:pPr>
            <w:r>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32143,0</w:t>
            </w:r>
          </w:p>
        </w:tc>
        <w:tc>
          <w:tcPr>
            <w:tcW w:w="1276"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31716,8</w:t>
            </w:r>
          </w:p>
        </w:tc>
        <w:tc>
          <w:tcPr>
            <w:tcW w:w="1413"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-426,2</w:t>
            </w:r>
          </w:p>
        </w:tc>
        <w:tc>
          <w:tcPr>
            <w:tcW w:w="1345" w:type="dxa"/>
            <w:tcBorders>
              <w:top w:val="nil"/>
              <w:left w:val="nil"/>
              <w:bottom w:val="single" w:sz="4" w:space="0" w:color="auto"/>
              <w:right w:val="single" w:sz="4" w:space="0" w:color="auto"/>
            </w:tcBorders>
            <w:shd w:val="clear" w:color="auto" w:fill="FFFFFF"/>
            <w:noWrap/>
            <w:hideMark/>
          </w:tcPr>
          <w:p w:rsidR="00E45AC7" w:rsidRDefault="00E45AC7" w:rsidP="0020775F">
            <w:pPr>
              <w:spacing w:after="200" w:line="276" w:lineRule="auto"/>
              <w:jc w:val="center"/>
            </w:pPr>
            <w:r>
              <w:t>98,7</w:t>
            </w:r>
          </w:p>
        </w:tc>
        <w:tc>
          <w:tcPr>
            <w:tcW w:w="3470" w:type="dxa"/>
            <w:vMerge/>
            <w:tcBorders>
              <w:left w:val="nil"/>
              <w:right w:val="single" w:sz="4" w:space="0" w:color="auto"/>
            </w:tcBorders>
            <w:shd w:val="clear" w:color="auto" w:fill="FFFFFF"/>
            <w:noWrap/>
          </w:tcPr>
          <w:p w:rsidR="00E45AC7" w:rsidRPr="002B633E" w:rsidRDefault="00E45AC7" w:rsidP="0020775F">
            <w:pPr>
              <w:spacing w:after="200" w:line="276" w:lineRule="auto"/>
              <w:jc w:val="both"/>
            </w:pPr>
          </w:p>
        </w:tc>
      </w:tr>
      <w:tr w:rsidR="00E45AC7" w:rsidTr="00594641">
        <w:trPr>
          <w:trHeight w:val="3013"/>
        </w:trPr>
        <w:tc>
          <w:tcPr>
            <w:tcW w:w="4784" w:type="dxa"/>
            <w:tcBorders>
              <w:top w:val="nil"/>
              <w:left w:val="single" w:sz="4" w:space="0" w:color="auto"/>
              <w:bottom w:val="single" w:sz="4" w:space="0" w:color="auto"/>
              <w:right w:val="single" w:sz="4" w:space="0" w:color="auto"/>
            </w:tcBorders>
            <w:shd w:val="clear" w:color="auto" w:fill="FFFFFF"/>
            <w:hideMark/>
          </w:tcPr>
          <w:p w:rsidR="00E45AC7" w:rsidRPr="000F2497" w:rsidRDefault="00E45AC7" w:rsidP="00CC2B3C">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lastRenderedPageBreak/>
              <w:t>средства бюджета МО г</w:t>
            </w:r>
            <w:proofErr w:type="gramStart"/>
            <w:r w:rsidRPr="000F2497">
              <w:rPr>
                <w:b/>
                <w:i/>
                <w:sz w:val="22"/>
                <w:szCs w:val="22"/>
              </w:rPr>
              <w:t>.К</w:t>
            </w:r>
            <w:proofErr w:type="gramEnd"/>
            <w:r w:rsidRPr="000F2497">
              <w:rPr>
                <w:b/>
                <w:i/>
                <w:sz w:val="22"/>
                <w:szCs w:val="22"/>
              </w:rPr>
              <w:t>иржач</w:t>
            </w:r>
          </w:p>
        </w:tc>
        <w:tc>
          <w:tcPr>
            <w:tcW w:w="1420" w:type="dxa"/>
            <w:tcBorders>
              <w:top w:val="nil"/>
              <w:left w:val="nil"/>
              <w:bottom w:val="single" w:sz="4" w:space="0" w:color="auto"/>
              <w:right w:val="single" w:sz="4" w:space="0" w:color="auto"/>
            </w:tcBorders>
            <w:shd w:val="clear" w:color="auto" w:fill="FFFFFF"/>
            <w:noWrap/>
            <w:hideMark/>
          </w:tcPr>
          <w:p w:rsidR="00E45AC7" w:rsidRPr="00C46FC8" w:rsidRDefault="00E45AC7" w:rsidP="0020775F">
            <w:pPr>
              <w:adjustRightInd w:val="0"/>
              <w:spacing w:after="200" w:line="276" w:lineRule="auto"/>
              <w:jc w:val="center"/>
              <w:rPr>
                <w:sz w:val="20"/>
                <w:szCs w:val="20"/>
                <w:lang w:val="en-US"/>
              </w:rPr>
            </w:pPr>
            <w:r>
              <w:rPr>
                <w:sz w:val="20"/>
                <w:szCs w:val="20"/>
              </w:rPr>
              <w:t>14001</w:t>
            </w:r>
            <w:r>
              <w:rPr>
                <w:sz w:val="20"/>
                <w:szCs w:val="20"/>
                <w:lang w:val="en-US"/>
              </w:rPr>
              <w:t>S2640</w:t>
            </w:r>
          </w:p>
        </w:tc>
        <w:tc>
          <w:tcPr>
            <w:tcW w:w="575" w:type="dxa"/>
            <w:gridSpan w:val="2"/>
            <w:tcBorders>
              <w:top w:val="nil"/>
              <w:left w:val="nil"/>
              <w:bottom w:val="single" w:sz="4" w:space="0" w:color="auto"/>
              <w:right w:val="single" w:sz="4" w:space="0" w:color="auto"/>
            </w:tcBorders>
            <w:shd w:val="clear" w:color="auto" w:fill="FFFFFF"/>
            <w:noWrap/>
            <w:hideMark/>
          </w:tcPr>
          <w:p w:rsidR="00E45AC7" w:rsidRPr="00C46FC8" w:rsidRDefault="00E45AC7" w:rsidP="0020775F">
            <w:pPr>
              <w:adjustRightInd w:val="0"/>
              <w:spacing w:after="200" w:line="276" w:lineRule="auto"/>
              <w:jc w:val="center"/>
              <w:rPr>
                <w:sz w:val="20"/>
                <w:szCs w:val="20"/>
                <w:lang w:val="en-US"/>
              </w:rPr>
            </w:pPr>
            <w:r>
              <w:rPr>
                <w:sz w:val="20"/>
                <w:szCs w:val="20"/>
                <w:lang w:val="en-US"/>
              </w:rPr>
              <w:t>244</w:t>
            </w:r>
          </w:p>
        </w:tc>
        <w:tc>
          <w:tcPr>
            <w:tcW w:w="1560" w:type="dxa"/>
            <w:tcBorders>
              <w:top w:val="nil"/>
              <w:left w:val="nil"/>
              <w:bottom w:val="single" w:sz="4" w:space="0" w:color="auto"/>
              <w:right w:val="single" w:sz="4" w:space="0" w:color="auto"/>
            </w:tcBorders>
            <w:shd w:val="clear" w:color="auto" w:fill="FFFFFF"/>
            <w:noWrap/>
            <w:hideMark/>
          </w:tcPr>
          <w:p w:rsidR="00E45AC7" w:rsidRPr="00C46FC8" w:rsidRDefault="00E45AC7" w:rsidP="0020775F">
            <w:pPr>
              <w:adjustRightInd w:val="0"/>
              <w:spacing w:after="200" w:line="276" w:lineRule="auto"/>
              <w:jc w:val="center"/>
              <w:rPr>
                <w:lang w:val="en-US"/>
              </w:rPr>
            </w:pPr>
            <w:r w:rsidRPr="00C46FC8">
              <w:t>31</w:t>
            </w:r>
            <w:r>
              <w:t>,8</w:t>
            </w:r>
          </w:p>
        </w:tc>
        <w:tc>
          <w:tcPr>
            <w:tcW w:w="1276"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31,8</w:t>
            </w:r>
          </w:p>
        </w:tc>
        <w:tc>
          <w:tcPr>
            <w:tcW w:w="1413" w:type="dxa"/>
            <w:tcBorders>
              <w:top w:val="nil"/>
              <w:left w:val="nil"/>
              <w:bottom w:val="single" w:sz="4" w:space="0" w:color="auto"/>
              <w:right w:val="single" w:sz="4" w:space="0" w:color="auto"/>
            </w:tcBorders>
            <w:shd w:val="clear" w:color="auto" w:fill="FFFFFF"/>
            <w:noWrap/>
            <w:hideMark/>
          </w:tcPr>
          <w:p w:rsidR="00E45AC7" w:rsidRDefault="00E45AC7"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E45AC7" w:rsidRDefault="00E45AC7" w:rsidP="0020775F">
            <w:pPr>
              <w:spacing w:after="200" w:line="276" w:lineRule="auto"/>
              <w:jc w:val="center"/>
            </w:pPr>
            <w:r>
              <w:t>100,0</w:t>
            </w:r>
          </w:p>
        </w:tc>
        <w:tc>
          <w:tcPr>
            <w:tcW w:w="3470" w:type="dxa"/>
            <w:vMerge/>
            <w:tcBorders>
              <w:left w:val="nil"/>
              <w:bottom w:val="single" w:sz="4" w:space="0" w:color="auto"/>
              <w:right w:val="single" w:sz="4" w:space="0" w:color="auto"/>
            </w:tcBorders>
            <w:shd w:val="clear" w:color="auto" w:fill="FFFFFF"/>
            <w:noWrap/>
          </w:tcPr>
          <w:p w:rsidR="00E45AC7" w:rsidRPr="002B633E" w:rsidRDefault="00E45AC7" w:rsidP="0020775F">
            <w:pPr>
              <w:spacing w:after="200" w:line="276" w:lineRule="auto"/>
              <w:jc w:val="both"/>
            </w:pPr>
          </w:p>
        </w:tc>
      </w:tr>
      <w:tr w:rsidR="00CE2A50" w:rsidTr="00CC2B3C">
        <w:trPr>
          <w:trHeight w:val="453"/>
        </w:trPr>
        <w:tc>
          <w:tcPr>
            <w:tcW w:w="15843" w:type="dxa"/>
            <w:gridSpan w:val="9"/>
            <w:tcBorders>
              <w:top w:val="nil"/>
              <w:left w:val="single" w:sz="4" w:space="0" w:color="auto"/>
              <w:bottom w:val="single" w:sz="4" w:space="0" w:color="auto"/>
              <w:right w:val="single" w:sz="4" w:space="0" w:color="auto"/>
            </w:tcBorders>
            <w:shd w:val="clear" w:color="auto" w:fill="FFFFFF"/>
            <w:hideMark/>
          </w:tcPr>
          <w:p w:rsidR="006379CD" w:rsidRDefault="006379CD" w:rsidP="006379CD">
            <w:pPr>
              <w:pStyle w:val="a4"/>
              <w:spacing w:before="0" w:beforeAutospacing="0" w:after="0" w:afterAutospacing="0"/>
              <w:jc w:val="both"/>
              <w:rPr>
                <w:rStyle w:val="a5"/>
                <w:b w:val="0"/>
              </w:rPr>
            </w:pPr>
            <w:r w:rsidRPr="006724FB">
              <w:rPr>
                <w:rStyle w:val="a5"/>
                <w:b w:val="0"/>
              </w:rPr>
              <w:lastRenderedPageBreak/>
              <w:t>Соглашение о предоставлении субсидии</w:t>
            </w:r>
            <w:r>
              <w:rPr>
                <w:rStyle w:val="a5"/>
                <w:b w:val="0"/>
              </w:rPr>
              <w:t xml:space="preserve"> на выполнение мероприятий по благоустройству дворовых  и прилегающих территорий</w:t>
            </w:r>
            <w:r w:rsidRPr="006724FB">
              <w:rPr>
                <w:rStyle w:val="a5"/>
                <w:b w:val="0"/>
              </w:rPr>
              <w:t xml:space="preserve"> из бюджета  Владимирской области бюджету муниципального образования город К</w:t>
            </w:r>
            <w:r>
              <w:rPr>
                <w:rStyle w:val="a5"/>
                <w:b w:val="0"/>
              </w:rPr>
              <w:t xml:space="preserve">иржач  заключено с министерством </w:t>
            </w:r>
            <w:r w:rsidRPr="006724FB">
              <w:rPr>
                <w:rStyle w:val="a5"/>
                <w:b w:val="0"/>
              </w:rPr>
              <w:t xml:space="preserve">  </w:t>
            </w:r>
            <w:r>
              <w:rPr>
                <w:rStyle w:val="a5"/>
                <w:b w:val="0"/>
              </w:rPr>
              <w:t>ЖКХ 09.02</w:t>
            </w:r>
            <w:r w:rsidRPr="006724FB">
              <w:rPr>
                <w:rStyle w:val="a5"/>
                <w:b w:val="0"/>
              </w:rPr>
              <w:t>.20</w:t>
            </w:r>
            <w:r>
              <w:rPr>
                <w:rStyle w:val="a5"/>
                <w:b w:val="0"/>
              </w:rPr>
              <w:t>24 г. № 152</w:t>
            </w:r>
            <w:r w:rsidRPr="006D0B50">
              <w:rPr>
                <w:rStyle w:val="a5"/>
                <w:b w:val="0"/>
                <w:i/>
              </w:rPr>
              <w:t>.</w:t>
            </w:r>
            <w:r w:rsidRPr="00E06C27">
              <w:rPr>
                <w:rStyle w:val="a5"/>
                <w:b w:val="0"/>
              </w:rPr>
              <w:t xml:space="preserve"> </w:t>
            </w:r>
            <w:r>
              <w:rPr>
                <w:rStyle w:val="a5"/>
                <w:b w:val="0"/>
              </w:rPr>
              <w:t>О</w:t>
            </w:r>
            <w:r w:rsidRPr="00E06C27">
              <w:rPr>
                <w:rStyle w:val="a5"/>
                <w:b w:val="0"/>
              </w:rPr>
              <w:t>бъем бюджетных ассигнований, предусматриваемых в бюджете города на финансовое обеспечение расходных обязательств,  направленных на достижение р</w:t>
            </w:r>
            <w:r>
              <w:rPr>
                <w:rStyle w:val="a5"/>
                <w:b w:val="0"/>
              </w:rPr>
              <w:t>езультатов    составил в 2024 году 32 </w:t>
            </w:r>
            <w:r w:rsidR="001E35AA">
              <w:rPr>
                <w:rStyle w:val="a5"/>
                <w:b w:val="0"/>
              </w:rPr>
              <w:t>174</w:t>
            </w:r>
            <w:r>
              <w:rPr>
                <w:rStyle w:val="a5"/>
                <w:b w:val="0"/>
              </w:rPr>
              <w:t>,</w:t>
            </w:r>
            <w:r w:rsidR="001E35AA">
              <w:rPr>
                <w:rStyle w:val="a5"/>
                <w:b w:val="0"/>
              </w:rPr>
              <w:t>8</w:t>
            </w:r>
            <w:r>
              <w:rPr>
                <w:rStyle w:val="a5"/>
                <w:b w:val="0"/>
              </w:rPr>
              <w:t xml:space="preserve"> </w:t>
            </w:r>
            <w:r w:rsidRPr="00E06C27">
              <w:rPr>
                <w:rStyle w:val="a5"/>
                <w:b w:val="0"/>
              </w:rPr>
              <w:t>тыс.</w:t>
            </w:r>
            <w:r>
              <w:rPr>
                <w:rStyle w:val="a5"/>
                <w:b w:val="0"/>
              </w:rPr>
              <w:t xml:space="preserve"> рублей,</w:t>
            </w:r>
            <w:r w:rsidRPr="00E06C27">
              <w:rPr>
                <w:rStyle w:val="a5"/>
                <w:b w:val="0"/>
              </w:rPr>
              <w:t xml:space="preserve"> в том числе</w:t>
            </w:r>
            <w:r>
              <w:rPr>
                <w:rStyle w:val="a5"/>
                <w:b w:val="0"/>
              </w:rPr>
              <w:t>:   областной бюджета -  32143,0</w:t>
            </w:r>
            <w:r w:rsidRPr="00E06C27">
              <w:rPr>
                <w:rStyle w:val="a5"/>
                <w:b w:val="0"/>
              </w:rPr>
              <w:t xml:space="preserve"> тыс. рублей</w:t>
            </w:r>
            <w:r>
              <w:rPr>
                <w:rStyle w:val="a5"/>
                <w:b w:val="0"/>
              </w:rPr>
              <w:t>; бюджета города – 31,8</w:t>
            </w:r>
            <w:r w:rsidRPr="00E06C27">
              <w:rPr>
                <w:rStyle w:val="a5"/>
                <w:b w:val="0"/>
              </w:rPr>
              <w:t xml:space="preserve"> тыс. рубл</w:t>
            </w:r>
            <w:r w:rsidR="001E35AA">
              <w:rPr>
                <w:rStyle w:val="a5"/>
                <w:b w:val="0"/>
              </w:rPr>
              <w:t xml:space="preserve">ей. </w:t>
            </w:r>
          </w:p>
          <w:p w:rsidR="006379CD" w:rsidRDefault="001E35AA" w:rsidP="006379CD">
            <w:pPr>
              <w:pStyle w:val="a4"/>
              <w:spacing w:before="0" w:beforeAutospacing="0" w:after="0" w:afterAutospacing="0"/>
              <w:jc w:val="both"/>
              <w:rPr>
                <w:rStyle w:val="a5"/>
                <w:b w:val="0"/>
              </w:rPr>
            </w:pPr>
            <w:r>
              <w:rPr>
                <w:rStyle w:val="a5"/>
                <w:b w:val="0"/>
              </w:rPr>
              <w:t xml:space="preserve">В 2024 году  </w:t>
            </w:r>
            <w:r w:rsidR="00916F51">
              <w:rPr>
                <w:rStyle w:val="a5"/>
                <w:b w:val="0"/>
              </w:rPr>
              <w:t>обустроено  17</w:t>
            </w:r>
            <w:r w:rsidR="006379CD" w:rsidRPr="00D8187C">
              <w:rPr>
                <w:rStyle w:val="a5"/>
                <w:b w:val="0"/>
              </w:rPr>
              <w:t xml:space="preserve">  дворовых</w:t>
            </w:r>
            <w:r w:rsidR="00916F51">
              <w:rPr>
                <w:rStyle w:val="a5"/>
                <w:b w:val="0"/>
              </w:rPr>
              <w:t xml:space="preserve"> и прилегающих</w:t>
            </w:r>
            <w:r w:rsidR="006379CD" w:rsidRPr="00D8187C">
              <w:rPr>
                <w:rStyle w:val="a5"/>
                <w:b w:val="0"/>
              </w:rPr>
              <w:t xml:space="preserve"> тер</w:t>
            </w:r>
            <w:r w:rsidR="006379CD">
              <w:rPr>
                <w:rStyle w:val="a5"/>
                <w:b w:val="0"/>
              </w:rPr>
              <w:t>риторий</w:t>
            </w:r>
            <w:r w:rsidR="006379CD" w:rsidRPr="00D8187C">
              <w:rPr>
                <w:rStyle w:val="a5"/>
                <w:b w:val="0"/>
              </w:rPr>
              <w:t>:</w:t>
            </w:r>
          </w:p>
          <w:p w:rsidR="006379CD" w:rsidRDefault="004B5594" w:rsidP="00557BF6">
            <w:pPr>
              <w:pStyle w:val="a4"/>
              <w:spacing w:before="0" w:beforeAutospacing="0" w:after="0" w:afterAutospacing="0"/>
              <w:jc w:val="both"/>
              <w:rPr>
                <w:rStyle w:val="a5"/>
                <w:b w:val="0"/>
              </w:rPr>
            </w:pPr>
            <w:r>
              <w:rPr>
                <w:rStyle w:val="a5"/>
                <w:b w:val="0"/>
              </w:rPr>
              <w:t xml:space="preserve"> </w:t>
            </w:r>
            <w:r w:rsidR="00557BF6">
              <w:rPr>
                <w:rStyle w:val="a5"/>
                <w:b w:val="0"/>
              </w:rPr>
              <w:t>-ул. Пугачева,д.2,г</w:t>
            </w:r>
            <w:proofErr w:type="gramStart"/>
            <w:r w:rsidR="00557BF6">
              <w:rPr>
                <w:rStyle w:val="a5"/>
                <w:b w:val="0"/>
              </w:rPr>
              <w:t>.К</w:t>
            </w:r>
            <w:proofErr w:type="gramEnd"/>
            <w:r w:rsidR="00557BF6">
              <w:rPr>
                <w:rStyle w:val="a5"/>
                <w:b w:val="0"/>
              </w:rPr>
              <w:t>иржач;</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.Ч</w:t>
            </w:r>
            <w:proofErr w:type="gramEnd"/>
            <w:r>
              <w:rPr>
                <w:rStyle w:val="a5"/>
                <w:b w:val="0"/>
              </w:rPr>
              <w:t>ехова,д.2,г.Киржач;</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.Ч</w:t>
            </w:r>
            <w:proofErr w:type="gramEnd"/>
            <w:r>
              <w:rPr>
                <w:rStyle w:val="a5"/>
                <w:b w:val="0"/>
              </w:rPr>
              <w:t>ехова,д.5,г.Киржач;</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.Л</w:t>
            </w:r>
            <w:proofErr w:type="gramEnd"/>
            <w:r>
              <w:rPr>
                <w:rStyle w:val="a5"/>
                <w:b w:val="0"/>
              </w:rPr>
              <w:t>енинградская,д.1,г.Киржач;</w:t>
            </w:r>
          </w:p>
          <w:p w:rsidR="00CB7778" w:rsidRDefault="00CB7778" w:rsidP="00557BF6">
            <w:pPr>
              <w:pStyle w:val="a4"/>
              <w:spacing w:before="0" w:beforeAutospacing="0" w:after="0" w:afterAutospacing="0"/>
              <w:jc w:val="both"/>
              <w:rPr>
                <w:rStyle w:val="a5"/>
                <w:b w:val="0"/>
              </w:rPr>
            </w:pPr>
            <w:r>
              <w:rPr>
                <w:rStyle w:val="a5"/>
                <w:b w:val="0"/>
              </w:rPr>
              <w:t>-Прилегающая территория (ул</w:t>
            </w:r>
            <w:proofErr w:type="gramStart"/>
            <w:r>
              <w:rPr>
                <w:rStyle w:val="a5"/>
                <w:b w:val="0"/>
              </w:rPr>
              <w:t>.П</w:t>
            </w:r>
            <w:proofErr w:type="gramEnd"/>
            <w:r>
              <w:rPr>
                <w:rStyle w:val="a5"/>
                <w:b w:val="0"/>
              </w:rPr>
              <w:t>угачева,д.2 – МФЦ)Г.Киржач;</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.О</w:t>
            </w:r>
            <w:proofErr w:type="gramEnd"/>
            <w:r>
              <w:rPr>
                <w:rStyle w:val="a5"/>
                <w:b w:val="0"/>
              </w:rPr>
              <w:t>ктябрьская,д.11,мкр.Красный Октябрь;</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.О</w:t>
            </w:r>
            <w:proofErr w:type="gramEnd"/>
            <w:r>
              <w:rPr>
                <w:rStyle w:val="a5"/>
                <w:b w:val="0"/>
              </w:rPr>
              <w:t>ктябрьская,д.11а,мкр.Красный Октябрь;</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.О</w:t>
            </w:r>
            <w:proofErr w:type="gramEnd"/>
            <w:r>
              <w:rPr>
                <w:rStyle w:val="a5"/>
                <w:b w:val="0"/>
              </w:rPr>
              <w:t>ктябрьская,д.13,мкр.Красный Октябрь;</w:t>
            </w:r>
          </w:p>
          <w:p w:rsidR="00CB7778" w:rsidRDefault="00CB7778" w:rsidP="00557BF6">
            <w:pPr>
              <w:pStyle w:val="a4"/>
              <w:spacing w:before="0" w:beforeAutospacing="0" w:after="0" w:afterAutospacing="0"/>
              <w:jc w:val="both"/>
              <w:rPr>
                <w:rStyle w:val="a5"/>
                <w:b w:val="0"/>
              </w:rPr>
            </w:pPr>
            <w:r>
              <w:rPr>
                <w:rStyle w:val="a5"/>
                <w:b w:val="0"/>
              </w:rPr>
              <w:t>-Прилегающая территория (ул</w:t>
            </w:r>
            <w:proofErr w:type="gramStart"/>
            <w:r>
              <w:rPr>
                <w:rStyle w:val="a5"/>
                <w:b w:val="0"/>
              </w:rPr>
              <w:t>.О</w:t>
            </w:r>
            <w:proofErr w:type="gramEnd"/>
            <w:r>
              <w:rPr>
                <w:rStyle w:val="a5"/>
                <w:b w:val="0"/>
              </w:rPr>
              <w:t>ктябрьская д.11,д.11а,д.13 мкр.Красный Октябрь);</w:t>
            </w:r>
          </w:p>
          <w:p w:rsidR="00CB7778" w:rsidRDefault="00CB7778" w:rsidP="00557BF6">
            <w:pPr>
              <w:pStyle w:val="a4"/>
              <w:spacing w:before="0" w:beforeAutospacing="0" w:after="0" w:afterAutospacing="0"/>
              <w:jc w:val="both"/>
              <w:rPr>
                <w:rStyle w:val="a5"/>
                <w:b w:val="0"/>
              </w:rPr>
            </w:pPr>
            <w:r>
              <w:rPr>
                <w:rStyle w:val="a5"/>
                <w:b w:val="0"/>
              </w:rPr>
              <w:t>- кв</w:t>
            </w:r>
            <w:proofErr w:type="gramStart"/>
            <w:r>
              <w:rPr>
                <w:rStyle w:val="a5"/>
                <w:b w:val="0"/>
              </w:rPr>
              <w:t>.Ю</w:t>
            </w:r>
            <w:proofErr w:type="gramEnd"/>
            <w:r>
              <w:rPr>
                <w:rStyle w:val="a5"/>
                <w:b w:val="0"/>
              </w:rPr>
              <w:t>жный,д.1 мкр.Красный Октябрь;</w:t>
            </w:r>
          </w:p>
          <w:p w:rsidR="00CB7778" w:rsidRDefault="00CB7778" w:rsidP="00557BF6">
            <w:pPr>
              <w:pStyle w:val="a4"/>
              <w:spacing w:before="0" w:beforeAutospacing="0" w:after="0" w:afterAutospacing="0"/>
              <w:jc w:val="both"/>
              <w:rPr>
                <w:rStyle w:val="a5"/>
                <w:b w:val="0"/>
              </w:rPr>
            </w:pPr>
            <w:r>
              <w:rPr>
                <w:rStyle w:val="a5"/>
                <w:b w:val="0"/>
              </w:rPr>
              <w:t>-Прилегающая территория (кв</w:t>
            </w:r>
            <w:proofErr w:type="gramStart"/>
            <w:r>
              <w:rPr>
                <w:rStyle w:val="a5"/>
                <w:b w:val="0"/>
              </w:rPr>
              <w:t>.Ю</w:t>
            </w:r>
            <w:proofErr w:type="gramEnd"/>
            <w:r>
              <w:rPr>
                <w:rStyle w:val="a5"/>
                <w:b w:val="0"/>
              </w:rPr>
              <w:t>жный.д.1,МБДУ №30, МКР.Красный Октябрь);</w:t>
            </w:r>
          </w:p>
          <w:p w:rsidR="00CB7778" w:rsidRDefault="00CB7778" w:rsidP="00557BF6">
            <w:pPr>
              <w:pStyle w:val="a4"/>
              <w:spacing w:before="0" w:beforeAutospacing="0" w:after="0" w:afterAutospacing="0"/>
              <w:jc w:val="both"/>
              <w:rPr>
                <w:rStyle w:val="a5"/>
                <w:b w:val="0"/>
              </w:rPr>
            </w:pPr>
            <w:r>
              <w:rPr>
                <w:rStyle w:val="a5"/>
                <w:b w:val="0"/>
              </w:rPr>
              <w:t>-ул</w:t>
            </w:r>
            <w:proofErr w:type="gramStart"/>
            <w:r>
              <w:rPr>
                <w:rStyle w:val="a5"/>
                <w:b w:val="0"/>
              </w:rPr>
              <w:t>.П</w:t>
            </w:r>
            <w:proofErr w:type="gramEnd"/>
            <w:r>
              <w:rPr>
                <w:rStyle w:val="a5"/>
                <w:b w:val="0"/>
              </w:rPr>
              <w:t>ушкина,д.30,мкр.Красный Октябрь;</w:t>
            </w:r>
          </w:p>
          <w:p w:rsidR="00CB7778" w:rsidRDefault="00CB7778" w:rsidP="00557BF6">
            <w:pPr>
              <w:pStyle w:val="a4"/>
              <w:spacing w:before="0" w:beforeAutospacing="0" w:after="0" w:afterAutospacing="0"/>
              <w:jc w:val="both"/>
              <w:rPr>
                <w:rStyle w:val="a5"/>
                <w:b w:val="0"/>
              </w:rPr>
            </w:pPr>
            <w:r>
              <w:rPr>
                <w:rStyle w:val="a5"/>
                <w:b w:val="0"/>
              </w:rPr>
              <w:t>-ул.40 лет Октября,д.10 ,г</w:t>
            </w:r>
            <w:proofErr w:type="gramStart"/>
            <w:r>
              <w:rPr>
                <w:rStyle w:val="a5"/>
                <w:b w:val="0"/>
              </w:rPr>
              <w:t>.К</w:t>
            </w:r>
            <w:proofErr w:type="gramEnd"/>
            <w:r>
              <w:rPr>
                <w:rStyle w:val="a5"/>
                <w:b w:val="0"/>
              </w:rPr>
              <w:t>иржач,</w:t>
            </w:r>
          </w:p>
          <w:p w:rsidR="00CB7778" w:rsidRDefault="00CB7778" w:rsidP="00557BF6">
            <w:pPr>
              <w:pStyle w:val="a4"/>
              <w:spacing w:before="0" w:beforeAutospacing="0" w:after="0" w:afterAutospacing="0"/>
              <w:jc w:val="both"/>
              <w:rPr>
                <w:rStyle w:val="a5"/>
                <w:b w:val="0"/>
              </w:rPr>
            </w:pPr>
            <w:r>
              <w:rPr>
                <w:rStyle w:val="a5"/>
                <w:b w:val="0"/>
              </w:rPr>
              <w:t>-ул.40 лет Октября,д.12,г</w:t>
            </w:r>
            <w:proofErr w:type="gramStart"/>
            <w:r>
              <w:rPr>
                <w:rStyle w:val="a5"/>
                <w:b w:val="0"/>
              </w:rPr>
              <w:t>.К</w:t>
            </w:r>
            <w:proofErr w:type="gramEnd"/>
            <w:r>
              <w:rPr>
                <w:rStyle w:val="a5"/>
                <w:b w:val="0"/>
              </w:rPr>
              <w:t>иржач;</w:t>
            </w:r>
          </w:p>
          <w:p w:rsidR="00CB7778" w:rsidRDefault="00CB7778" w:rsidP="00557BF6">
            <w:pPr>
              <w:pStyle w:val="a4"/>
              <w:spacing w:before="0" w:beforeAutospacing="0" w:after="0" w:afterAutospacing="0"/>
              <w:jc w:val="both"/>
              <w:rPr>
                <w:rStyle w:val="a5"/>
                <w:b w:val="0"/>
              </w:rPr>
            </w:pPr>
            <w:r>
              <w:rPr>
                <w:rStyle w:val="a5"/>
                <w:b w:val="0"/>
              </w:rPr>
              <w:t>-Прилегающая территория  (ул.40 летОктября д.10,д.12 г</w:t>
            </w:r>
            <w:proofErr w:type="gramStart"/>
            <w:r>
              <w:rPr>
                <w:rStyle w:val="a5"/>
                <w:b w:val="0"/>
              </w:rPr>
              <w:t>.К</w:t>
            </w:r>
            <w:proofErr w:type="gramEnd"/>
            <w:r>
              <w:rPr>
                <w:rStyle w:val="a5"/>
                <w:b w:val="0"/>
              </w:rPr>
              <w:t>иржач);</w:t>
            </w:r>
          </w:p>
          <w:p w:rsidR="00CB7778" w:rsidRDefault="00CB7778" w:rsidP="00557BF6">
            <w:pPr>
              <w:pStyle w:val="a4"/>
              <w:spacing w:before="0" w:beforeAutospacing="0" w:after="0" w:afterAutospacing="0"/>
              <w:jc w:val="both"/>
              <w:rPr>
                <w:rStyle w:val="a5"/>
                <w:b w:val="0"/>
              </w:rPr>
            </w:pPr>
            <w:r>
              <w:rPr>
                <w:rStyle w:val="a5"/>
                <w:b w:val="0"/>
              </w:rPr>
              <w:t>- ул</w:t>
            </w:r>
            <w:proofErr w:type="gramStart"/>
            <w:r>
              <w:rPr>
                <w:rStyle w:val="a5"/>
                <w:b w:val="0"/>
              </w:rPr>
              <w:t>.Т</w:t>
            </w:r>
            <w:proofErr w:type="gramEnd"/>
            <w:r>
              <w:rPr>
                <w:rStyle w:val="a5"/>
                <w:b w:val="0"/>
              </w:rPr>
              <w:t>екстильщиков,д.9,г.Киржач,</w:t>
            </w:r>
          </w:p>
          <w:p w:rsidR="00D26052" w:rsidRDefault="00D26052" w:rsidP="00557BF6">
            <w:pPr>
              <w:pStyle w:val="a4"/>
              <w:spacing w:before="0" w:beforeAutospacing="0" w:after="0" w:afterAutospacing="0"/>
              <w:jc w:val="both"/>
              <w:rPr>
                <w:rStyle w:val="a5"/>
                <w:b w:val="0"/>
              </w:rPr>
            </w:pPr>
            <w:r>
              <w:rPr>
                <w:rStyle w:val="a5"/>
                <w:b w:val="0"/>
              </w:rPr>
              <w:t>-ул</w:t>
            </w:r>
            <w:proofErr w:type="gramStart"/>
            <w:r>
              <w:rPr>
                <w:rStyle w:val="a5"/>
                <w:b w:val="0"/>
              </w:rPr>
              <w:t>.С</w:t>
            </w:r>
            <w:proofErr w:type="gramEnd"/>
            <w:r>
              <w:rPr>
                <w:rStyle w:val="a5"/>
                <w:b w:val="0"/>
              </w:rPr>
              <w:t>вобода,д.5,ул.Пугачева,д.14,г.Киржач</w:t>
            </w:r>
          </w:p>
          <w:p w:rsidR="00CF5CF8" w:rsidRDefault="00CF5CF8" w:rsidP="00CF5CF8">
            <w:pPr>
              <w:pStyle w:val="a4"/>
              <w:spacing w:before="0" w:beforeAutospacing="0" w:after="0" w:afterAutospacing="0"/>
              <w:jc w:val="both"/>
              <w:rPr>
                <w:rStyle w:val="a5"/>
                <w:b w:val="0"/>
              </w:rPr>
            </w:pPr>
            <w:r w:rsidRPr="00D8187C">
              <w:rPr>
                <w:rStyle w:val="a5"/>
                <w:b w:val="0"/>
              </w:rPr>
              <w:t>Плановые показатели выполнены в полном объеме</w:t>
            </w:r>
            <w:r>
              <w:rPr>
                <w:rStyle w:val="a5"/>
                <w:b w:val="0"/>
              </w:rPr>
              <w:t xml:space="preserve"> </w:t>
            </w:r>
            <w:r w:rsidR="00CE21B8">
              <w:rPr>
                <w:rStyle w:val="a5"/>
                <w:b w:val="0"/>
              </w:rPr>
              <w:t>– благоустроено 17</w:t>
            </w:r>
            <w:r>
              <w:rPr>
                <w:rStyle w:val="a5"/>
                <w:b w:val="0"/>
              </w:rPr>
              <w:t xml:space="preserve"> дворовых </w:t>
            </w:r>
            <w:r w:rsidR="00CE21B8">
              <w:rPr>
                <w:rStyle w:val="a5"/>
                <w:b w:val="0"/>
              </w:rPr>
              <w:t xml:space="preserve"> и прилегающих </w:t>
            </w:r>
            <w:r>
              <w:rPr>
                <w:rStyle w:val="a5"/>
                <w:b w:val="0"/>
              </w:rPr>
              <w:t>территорий</w:t>
            </w:r>
            <w:r w:rsidRPr="00D8187C">
              <w:rPr>
                <w:rStyle w:val="a5"/>
                <w:b w:val="0"/>
              </w:rPr>
              <w:t xml:space="preserve"> (исполнение 100,0 %).</w:t>
            </w:r>
          </w:p>
          <w:p w:rsidR="00CE2A50" w:rsidRPr="00916F51" w:rsidRDefault="009122D9" w:rsidP="00916F51">
            <w:pPr>
              <w:pStyle w:val="a4"/>
              <w:spacing w:before="0" w:beforeAutospacing="0" w:after="0" w:afterAutospacing="0"/>
              <w:jc w:val="both"/>
              <w:rPr>
                <w:bCs/>
              </w:rPr>
            </w:pPr>
            <w:r>
              <w:rPr>
                <w:rStyle w:val="a5"/>
                <w:b w:val="0"/>
              </w:rPr>
              <w:t>Остаток ассигнований в сумме 426,2 тыс.рублей в рамках реализации  регионального проекта «Благоустроенный двор» образовался в связи с тем, что обмеры территории ул</w:t>
            </w:r>
            <w:proofErr w:type="gramStart"/>
            <w:r>
              <w:rPr>
                <w:rStyle w:val="a5"/>
                <w:b w:val="0"/>
              </w:rPr>
              <w:t>.П</w:t>
            </w:r>
            <w:proofErr w:type="gramEnd"/>
            <w:r>
              <w:rPr>
                <w:rStyle w:val="a5"/>
                <w:b w:val="0"/>
              </w:rPr>
              <w:t>угачева-Че</w:t>
            </w:r>
            <w:r w:rsidR="00C714BA">
              <w:rPr>
                <w:rStyle w:val="a5"/>
                <w:b w:val="0"/>
              </w:rPr>
              <w:t>хова-Ленинградская   прилегающей территории</w:t>
            </w:r>
            <w:r>
              <w:rPr>
                <w:rStyle w:val="a5"/>
                <w:b w:val="0"/>
              </w:rPr>
              <w:t xml:space="preserve"> МФЦ для составления смет проводились в зимний период</w:t>
            </w:r>
            <w:r w:rsidR="00C714BA">
              <w:rPr>
                <w:rStyle w:val="a5"/>
                <w:b w:val="0"/>
              </w:rPr>
              <w:t xml:space="preserve">. В результате фактический объем выполненных работ  оказался меньше расчитанного в смете. Все  фактически выполенные объемы были проверены, в том числе с помощью  геодезических измерений. Работы по благоустройству были  закончены в сентябре 2024 года. </w:t>
            </w:r>
            <w:proofErr w:type="gramStart"/>
            <w:r w:rsidR="00C714BA">
              <w:rPr>
                <w:rStyle w:val="a5"/>
                <w:b w:val="0"/>
              </w:rPr>
              <w:t xml:space="preserve">Использовать средства для </w:t>
            </w:r>
            <w:r w:rsidR="00C714BA">
              <w:rPr>
                <w:rStyle w:val="a5"/>
                <w:b w:val="0"/>
              </w:rPr>
              <w:lastRenderedPageBreak/>
              <w:t>благоустройства дополнительных территорий не было возможности в связи с  недостаточностью времени</w:t>
            </w:r>
            <w:proofErr w:type="gramEnd"/>
            <w:r w:rsidR="00C714BA">
              <w:rPr>
                <w:rStyle w:val="a5"/>
                <w:b w:val="0"/>
              </w:rPr>
              <w:t xml:space="preserve"> для расчета сметы другого объекта, а также в связи с  неблагоприятными погодными условиями для проведения работ по благоустройству.</w:t>
            </w:r>
          </w:p>
        </w:tc>
      </w:tr>
      <w:tr w:rsidR="009F58CD" w:rsidTr="008F1229">
        <w:trPr>
          <w:trHeight w:val="416"/>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F163B1" w:rsidP="00C36CCA">
            <w:pPr>
              <w:pStyle w:val="a4"/>
              <w:adjustRightInd w:val="0"/>
              <w:spacing w:before="0" w:beforeAutospacing="0" w:after="200" w:afterAutospacing="0" w:line="276" w:lineRule="auto"/>
              <w:contextualSpacing/>
              <w:jc w:val="both"/>
            </w:pPr>
            <w:r>
              <w:rPr>
                <w:sz w:val="22"/>
                <w:szCs w:val="22"/>
              </w:rPr>
              <w:lastRenderedPageBreak/>
              <w:t>9</w:t>
            </w:r>
            <w:r w:rsidR="009F58CD" w:rsidRPr="000F2497">
              <w:rPr>
                <w:sz w:val="22"/>
                <w:szCs w:val="22"/>
              </w:rPr>
              <w:t xml:space="preserve">) </w:t>
            </w:r>
            <w:r w:rsidR="008D354B">
              <w:rPr>
                <w:sz w:val="22"/>
                <w:szCs w:val="22"/>
              </w:rPr>
              <w:t>Расходы по предоставлению с</w:t>
            </w:r>
            <w:r w:rsidR="00C36CCA">
              <w:rPr>
                <w:sz w:val="22"/>
                <w:szCs w:val="22"/>
              </w:rPr>
              <w:t>убсидии управляющим компаниям города Киржач на возмещение расходов по реализации программ формирования  современной городской среды</w:t>
            </w:r>
            <w:proofErr w:type="gramStart"/>
            <w:r w:rsidR="00C36CCA">
              <w:rPr>
                <w:sz w:val="22"/>
                <w:szCs w:val="22"/>
              </w:rPr>
              <w:t xml:space="preserve"> </w:t>
            </w:r>
            <w:r w:rsidR="009F58CD" w:rsidRPr="00097EAE">
              <w:rPr>
                <w:sz w:val="22"/>
                <w:szCs w:val="22"/>
              </w:rPr>
              <w:t>,</w:t>
            </w:r>
            <w:proofErr w:type="gramEnd"/>
            <w:r w:rsidR="009F58CD" w:rsidRPr="00097EAE">
              <w:rPr>
                <w:sz w:val="22"/>
                <w:szCs w:val="22"/>
              </w:rPr>
              <w:t xml:space="preserve"> в рамках МП МО г. Киржач Киржачского района </w:t>
            </w:r>
            <w:r w:rsidR="009F58CD" w:rsidRPr="00097EAE">
              <w:rPr>
                <w:b/>
                <w:sz w:val="22"/>
                <w:szCs w:val="22"/>
              </w:rPr>
              <w:t xml:space="preserve">«Благоустройство </w:t>
            </w:r>
            <w:r w:rsidR="009F58CD">
              <w:rPr>
                <w:b/>
                <w:sz w:val="22"/>
                <w:szCs w:val="22"/>
              </w:rPr>
              <w:t>территории г. Киржач в 2018-2024</w:t>
            </w:r>
            <w:r w:rsidR="009F58CD" w:rsidRPr="00097EAE">
              <w:rPr>
                <w:b/>
                <w:sz w:val="22"/>
                <w:szCs w:val="22"/>
              </w:rPr>
              <w:t xml:space="preserve"> годах»,  из них:</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Pr>
                <w:sz w:val="20"/>
                <w:szCs w:val="20"/>
              </w:rPr>
              <w:t>14</w:t>
            </w:r>
            <w:r w:rsidRPr="001B6CFC">
              <w:rPr>
                <w:sz w:val="20"/>
                <w:szCs w:val="20"/>
              </w:rPr>
              <w:t xml:space="preserve"> 0 </w:t>
            </w:r>
            <w:r w:rsidRPr="001B6CFC">
              <w:rPr>
                <w:sz w:val="20"/>
                <w:szCs w:val="20"/>
                <w:lang w:val="en-US"/>
              </w:rPr>
              <w:t>F</w:t>
            </w:r>
            <w:r w:rsidRPr="001B6CFC">
              <w:rPr>
                <w:sz w:val="20"/>
                <w:szCs w:val="20"/>
              </w:rPr>
              <w:t>2 55550</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811</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pPr>
            <w:r>
              <w:t>8635,1</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874D4" w:rsidP="0020775F">
            <w:pPr>
              <w:adjustRightInd w:val="0"/>
              <w:spacing w:after="200" w:line="276" w:lineRule="auto"/>
              <w:jc w:val="center"/>
            </w:pPr>
            <w:r>
              <w:t>8635,1</w:t>
            </w:r>
          </w:p>
        </w:tc>
        <w:tc>
          <w:tcPr>
            <w:tcW w:w="1413" w:type="dxa"/>
            <w:tcBorders>
              <w:top w:val="single" w:sz="4" w:space="0" w:color="auto"/>
              <w:left w:val="nil"/>
              <w:bottom w:val="single" w:sz="4" w:space="0" w:color="auto"/>
              <w:right w:val="single" w:sz="4" w:space="0" w:color="auto"/>
            </w:tcBorders>
            <w:shd w:val="clear" w:color="auto" w:fill="FFFFFF"/>
            <w:noWrap/>
          </w:tcPr>
          <w:p w:rsidR="009F58CD" w:rsidRPr="000F2497" w:rsidRDefault="002874D4" w:rsidP="0020775F">
            <w:pPr>
              <w:adjustRightInd w:val="0"/>
              <w:spacing w:after="200" w:line="276" w:lineRule="auto"/>
              <w:jc w:val="center"/>
            </w:pPr>
            <w: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7D2CE3" w:rsidRDefault="002874D4"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tcPr>
          <w:p w:rsidR="009F58CD" w:rsidRPr="007D2CE3" w:rsidRDefault="009F58CD" w:rsidP="0020775F">
            <w:pPr>
              <w:spacing w:after="200" w:line="276" w:lineRule="auto"/>
              <w:jc w:val="both"/>
            </w:pPr>
          </w:p>
        </w:tc>
      </w:tr>
      <w:tr w:rsidR="009F58CD" w:rsidTr="0069157F">
        <w:trPr>
          <w:trHeight w:val="368"/>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федерального бюджета</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both"/>
              <w:rPr>
                <w:sz w:val="20"/>
                <w:szCs w:val="20"/>
              </w:rPr>
            </w:pPr>
            <w:r>
              <w:rPr>
                <w:sz w:val="20"/>
                <w:szCs w:val="20"/>
              </w:rPr>
              <w:t>14</w:t>
            </w:r>
            <w:r w:rsidRPr="001B6CFC">
              <w:rPr>
                <w:sz w:val="20"/>
                <w:szCs w:val="20"/>
              </w:rPr>
              <w:t xml:space="preserve"> 0 </w:t>
            </w:r>
            <w:r w:rsidRPr="001B6CFC">
              <w:rPr>
                <w:sz w:val="20"/>
                <w:szCs w:val="20"/>
                <w:lang w:val="en-US"/>
              </w:rPr>
              <w:t>F</w:t>
            </w:r>
            <w:r w:rsidRPr="001B6CFC">
              <w:rPr>
                <w:sz w:val="20"/>
                <w:szCs w:val="20"/>
              </w:rPr>
              <w:t>2 55550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center"/>
              <w:rPr>
                <w:sz w:val="20"/>
                <w:szCs w:val="20"/>
              </w:rPr>
            </w:pPr>
            <w:r w:rsidRPr="001B6CFC">
              <w:rPr>
                <w:sz w:val="20"/>
                <w:szCs w:val="20"/>
              </w:rPr>
              <w:t>811</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8039,2</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8039,2</w:t>
            </w:r>
          </w:p>
        </w:tc>
        <w:tc>
          <w:tcPr>
            <w:tcW w:w="1413" w:type="dxa"/>
            <w:tcBorders>
              <w:top w:val="nil"/>
              <w:left w:val="nil"/>
              <w:bottom w:val="single" w:sz="4" w:space="0" w:color="auto"/>
              <w:right w:val="single" w:sz="4" w:space="0" w:color="auto"/>
            </w:tcBorders>
            <w:shd w:val="clear" w:color="auto" w:fill="FFFFFF"/>
            <w:noWrap/>
          </w:tcPr>
          <w:p w:rsidR="009F58CD" w:rsidRPr="000F2497" w:rsidRDefault="00A77569"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7D2CE3" w:rsidRDefault="00A77569"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7D2CE3" w:rsidRDefault="009F58CD" w:rsidP="0020775F">
            <w:pPr>
              <w:spacing w:after="200" w:line="276" w:lineRule="auto"/>
              <w:jc w:val="both"/>
            </w:pPr>
          </w:p>
        </w:tc>
      </w:tr>
      <w:tr w:rsidR="009F58CD" w:rsidTr="0069157F">
        <w:trPr>
          <w:trHeight w:val="368"/>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областного бюджета</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both"/>
              <w:rPr>
                <w:sz w:val="20"/>
                <w:szCs w:val="20"/>
              </w:rPr>
            </w:pPr>
            <w:r>
              <w:rPr>
                <w:sz w:val="20"/>
                <w:szCs w:val="20"/>
              </w:rPr>
              <w:t>14</w:t>
            </w:r>
            <w:r w:rsidRPr="001B6CFC">
              <w:rPr>
                <w:sz w:val="20"/>
                <w:szCs w:val="20"/>
              </w:rPr>
              <w:t xml:space="preserve"> 0 </w:t>
            </w:r>
            <w:r w:rsidRPr="001B6CFC">
              <w:rPr>
                <w:sz w:val="20"/>
                <w:szCs w:val="20"/>
                <w:lang w:val="en-US"/>
              </w:rPr>
              <w:t>F</w:t>
            </w:r>
            <w:r w:rsidRPr="001B6CFC">
              <w:rPr>
                <w:sz w:val="20"/>
                <w:szCs w:val="20"/>
              </w:rPr>
              <w:t>2 55550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center"/>
              <w:rPr>
                <w:sz w:val="20"/>
                <w:szCs w:val="20"/>
              </w:rPr>
            </w:pPr>
            <w:r w:rsidRPr="001B6CFC">
              <w:rPr>
                <w:sz w:val="20"/>
                <w:szCs w:val="20"/>
              </w:rPr>
              <w:t>811</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164,1</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164,1</w:t>
            </w:r>
          </w:p>
        </w:tc>
        <w:tc>
          <w:tcPr>
            <w:tcW w:w="1413" w:type="dxa"/>
            <w:tcBorders>
              <w:top w:val="nil"/>
              <w:left w:val="nil"/>
              <w:bottom w:val="single" w:sz="4" w:space="0" w:color="auto"/>
              <w:right w:val="single" w:sz="4" w:space="0" w:color="auto"/>
            </w:tcBorders>
            <w:shd w:val="clear" w:color="auto" w:fill="FFFFFF"/>
            <w:noWrap/>
          </w:tcPr>
          <w:p w:rsidR="009F58CD" w:rsidRPr="000F2497" w:rsidRDefault="00A77569"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404F7C" w:rsidRDefault="00A77569"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0F2497" w:rsidRDefault="009F58CD" w:rsidP="0020775F">
            <w:pPr>
              <w:spacing w:after="200" w:line="276" w:lineRule="auto"/>
              <w:jc w:val="both"/>
              <w:rPr>
                <w:b/>
              </w:rPr>
            </w:pPr>
          </w:p>
        </w:tc>
      </w:tr>
      <w:tr w:rsidR="009F58CD" w:rsidTr="0069157F">
        <w:trPr>
          <w:trHeight w:val="25"/>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бюджета МО г</w:t>
            </w:r>
            <w:proofErr w:type="gramStart"/>
            <w:r w:rsidRPr="000F2497">
              <w:rPr>
                <w:b/>
                <w:i/>
                <w:sz w:val="22"/>
                <w:szCs w:val="22"/>
              </w:rPr>
              <w:t>.К</w:t>
            </w:r>
            <w:proofErr w:type="gramEnd"/>
            <w:r w:rsidRPr="000F2497">
              <w:rPr>
                <w:b/>
                <w:i/>
                <w:sz w:val="22"/>
                <w:szCs w:val="22"/>
              </w:rPr>
              <w:t>иржач</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both"/>
              <w:rPr>
                <w:sz w:val="20"/>
                <w:szCs w:val="20"/>
              </w:rPr>
            </w:pPr>
            <w:r>
              <w:rPr>
                <w:sz w:val="20"/>
                <w:szCs w:val="20"/>
              </w:rPr>
              <w:t>14</w:t>
            </w:r>
            <w:r w:rsidRPr="001B6CFC">
              <w:rPr>
                <w:sz w:val="20"/>
                <w:szCs w:val="20"/>
              </w:rPr>
              <w:t xml:space="preserve"> 0 </w:t>
            </w:r>
            <w:r w:rsidRPr="001B6CFC">
              <w:rPr>
                <w:sz w:val="20"/>
                <w:szCs w:val="20"/>
                <w:lang w:val="en-US"/>
              </w:rPr>
              <w:t>F</w:t>
            </w:r>
            <w:r w:rsidRPr="001B6CFC">
              <w:rPr>
                <w:sz w:val="20"/>
                <w:szCs w:val="20"/>
              </w:rPr>
              <w:t>2 55550</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F42460">
            <w:pPr>
              <w:adjustRightInd w:val="0"/>
              <w:spacing w:after="200" w:line="276" w:lineRule="auto"/>
              <w:jc w:val="center"/>
              <w:rPr>
                <w:sz w:val="20"/>
                <w:szCs w:val="20"/>
              </w:rPr>
            </w:pPr>
            <w:r w:rsidRPr="001B6CFC">
              <w:rPr>
                <w:sz w:val="20"/>
                <w:szCs w:val="20"/>
              </w:rPr>
              <w:t>811</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431,8</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A77569" w:rsidP="0020775F">
            <w:pPr>
              <w:adjustRightInd w:val="0"/>
              <w:spacing w:after="200" w:line="276" w:lineRule="auto"/>
              <w:jc w:val="center"/>
            </w:pPr>
            <w:r>
              <w:t>431,8</w:t>
            </w:r>
          </w:p>
        </w:tc>
        <w:tc>
          <w:tcPr>
            <w:tcW w:w="1413" w:type="dxa"/>
            <w:tcBorders>
              <w:top w:val="single" w:sz="4" w:space="0" w:color="auto"/>
              <w:left w:val="nil"/>
              <w:bottom w:val="single" w:sz="4" w:space="0" w:color="auto"/>
              <w:right w:val="single" w:sz="4" w:space="0" w:color="auto"/>
            </w:tcBorders>
            <w:shd w:val="clear" w:color="auto" w:fill="FFFFFF"/>
            <w:noWrap/>
          </w:tcPr>
          <w:p w:rsidR="009F58CD" w:rsidRPr="000F2497" w:rsidRDefault="00A77569" w:rsidP="0020775F">
            <w:pPr>
              <w:adjustRightInd w:val="0"/>
              <w:spacing w:after="200" w:line="276" w:lineRule="auto"/>
              <w:jc w:val="center"/>
            </w:pPr>
            <w: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7A18A4" w:rsidRDefault="00A77569"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tcPr>
          <w:p w:rsidR="009F58CD" w:rsidRPr="000F2497" w:rsidRDefault="009F58CD" w:rsidP="0020775F">
            <w:pPr>
              <w:spacing w:after="200" w:line="276" w:lineRule="auto"/>
              <w:jc w:val="both"/>
              <w:rPr>
                <w:b/>
              </w:rPr>
            </w:pPr>
          </w:p>
        </w:tc>
      </w:tr>
      <w:tr w:rsidR="009F58CD" w:rsidTr="00062270">
        <w:trPr>
          <w:trHeight w:val="1128"/>
        </w:trPr>
        <w:tc>
          <w:tcPr>
            <w:tcW w:w="15843" w:type="dxa"/>
            <w:gridSpan w:val="9"/>
            <w:tcBorders>
              <w:top w:val="single" w:sz="4" w:space="0" w:color="auto"/>
              <w:left w:val="single" w:sz="4" w:space="0" w:color="auto"/>
              <w:bottom w:val="single" w:sz="4" w:space="0" w:color="auto"/>
              <w:right w:val="single" w:sz="4" w:space="0" w:color="auto"/>
            </w:tcBorders>
            <w:shd w:val="clear" w:color="auto" w:fill="FFFFFF"/>
            <w:hideMark/>
          </w:tcPr>
          <w:p w:rsidR="009F58CD" w:rsidRDefault="009F58CD" w:rsidP="007C6D64">
            <w:pPr>
              <w:pStyle w:val="a4"/>
              <w:spacing w:before="0" w:beforeAutospacing="0" w:after="0" w:afterAutospacing="0"/>
              <w:jc w:val="both"/>
              <w:rPr>
                <w:rStyle w:val="a5"/>
                <w:b w:val="0"/>
              </w:rPr>
            </w:pPr>
            <w:r w:rsidRPr="006724FB">
              <w:rPr>
                <w:rStyle w:val="a5"/>
                <w:b w:val="0"/>
              </w:rPr>
              <w:t>Соглашение о предоставлении субсидии на реализацию программ формирования современной городской среды из бюджета  Владимирской области бюджету муниципального образования город К</w:t>
            </w:r>
            <w:r w:rsidR="005D42F1">
              <w:rPr>
                <w:rStyle w:val="a5"/>
                <w:b w:val="0"/>
              </w:rPr>
              <w:t xml:space="preserve">иржач  заключено с министерством </w:t>
            </w:r>
            <w:r w:rsidRPr="006724FB">
              <w:rPr>
                <w:rStyle w:val="a5"/>
                <w:b w:val="0"/>
              </w:rPr>
              <w:t xml:space="preserve">  </w:t>
            </w:r>
            <w:r w:rsidR="009C78F0">
              <w:rPr>
                <w:rStyle w:val="a5"/>
                <w:b w:val="0"/>
              </w:rPr>
              <w:t>ЖКХ 12.02</w:t>
            </w:r>
            <w:r w:rsidRPr="006724FB">
              <w:rPr>
                <w:rStyle w:val="a5"/>
                <w:b w:val="0"/>
              </w:rPr>
              <w:t>.20</w:t>
            </w:r>
            <w:r w:rsidR="006B4092">
              <w:rPr>
                <w:rStyle w:val="a5"/>
                <w:b w:val="0"/>
              </w:rPr>
              <w:t>24</w:t>
            </w:r>
            <w:r w:rsidR="005D42F1">
              <w:rPr>
                <w:rStyle w:val="a5"/>
                <w:b w:val="0"/>
              </w:rPr>
              <w:t xml:space="preserve"> г. № </w:t>
            </w:r>
            <w:r w:rsidR="009C78F0">
              <w:rPr>
                <w:rStyle w:val="a5"/>
                <w:b w:val="0"/>
              </w:rPr>
              <w:t>17630101-2023-002/2</w:t>
            </w:r>
            <w:r w:rsidRPr="006D0B50">
              <w:rPr>
                <w:rStyle w:val="a5"/>
                <w:b w:val="0"/>
                <w:i/>
              </w:rPr>
              <w:t>.</w:t>
            </w:r>
            <w:r w:rsidRPr="00E06C27">
              <w:rPr>
                <w:rStyle w:val="a5"/>
                <w:b w:val="0"/>
              </w:rPr>
              <w:t xml:space="preserve"> </w:t>
            </w:r>
            <w:r>
              <w:rPr>
                <w:rStyle w:val="a5"/>
                <w:b w:val="0"/>
              </w:rPr>
              <w:t>О</w:t>
            </w:r>
            <w:r w:rsidRPr="00E06C27">
              <w:rPr>
                <w:rStyle w:val="a5"/>
                <w:b w:val="0"/>
              </w:rPr>
              <w:t>бъем бюджетных ассигнований, предусматриваемых в бюджете города на финансовое обеспечение расходных обязательств,  направленных на достижение результатов регионального проекта</w:t>
            </w:r>
            <w:r>
              <w:rPr>
                <w:rStyle w:val="a5"/>
                <w:b w:val="0"/>
              </w:rPr>
              <w:t xml:space="preserve"> ( благоустройство дворовы</w:t>
            </w:r>
            <w:r w:rsidR="006B4092">
              <w:rPr>
                <w:rStyle w:val="a5"/>
                <w:b w:val="0"/>
              </w:rPr>
              <w:t>х территорий),   составил в 2024 году 8635,1</w:t>
            </w:r>
            <w:r w:rsidRPr="00E06C27">
              <w:rPr>
                <w:rStyle w:val="a5"/>
                <w:b w:val="0"/>
              </w:rPr>
              <w:t xml:space="preserve"> тыс.</w:t>
            </w:r>
            <w:r>
              <w:rPr>
                <w:rStyle w:val="a5"/>
                <w:b w:val="0"/>
              </w:rPr>
              <w:t xml:space="preserve"> рублей,</w:t>
            </w:r>
            <w:r w:rsidRPr="00E06C27">
              <w:rPr>
                <w:rStyle w:val="a5"/>
                <w:b w:val="0"/>
              </w:rPr>
              <w:t xml:space="preserve"> в том числе</w:t>
            </w:r>
            <w:r>
              <w:rPr>
                <w:rStyle w:val="a5"/>
                <w:b w:val="0"/>
              </w:rPr>
              <w:t xml:space="preserve">:  </w:t>
            </w:r>
            <w:r w:rsidRPr="00E06C27">
              <w:rPr>
                <w:rStyle w:val="a5"/>
                <w:b w:val="0"/>
              </w:rPr>
              <w:t>федерал</w:t>
            </w:r>
            <w:r w:rsidR="006B4092">
              <w:rPr>
                <w:rStyle w:val="a5"/>
                <w:b w:val="0"/>
              </w:rPr>
              <w:t>ьный бюджета -8039,2</w:t>
            </w:r>
            <w:r>
              <w:rPr>
                <w:rStyle w:val="a5"/>
                <w:b w:val="0"/>
              </w:rPr>
              <w:t xml:space="preserve"> тыс</w:t>
            </w:r>
            <w:proofErr w:type="gramStart"/>
            <w:r>
              <w:rPr>
                <w:rStyle w:val="a5"/>
                <w:b w:val="0"/>
              </w:rPr>
              <w:t>.р</w:t>
            </w:r>
            <w:proofErr w:type="gramEnd"/>
            <w:r>
              <w:rPr>
                <w:rStyle w:val="a5"/>
                <w:b w:val="0"/>
              </w:rPr>
              <w:t>уб</w:t>
            </w:r>
            <w:r w:rsidR="006B4092">
              <w:rPr>
                <w:rStyle w:val="a5"/>
                <w:b w:val="0"/>
              </w:rPr>
              <w:t>лей;  областной бюджета -  164,1</w:t>
            </w:r>
            <w:r w:rsidRPr="00E06C27">
              <w:rPr>
                <w:rStyle w:val="a5"/>
                <w:b w:val="0"/>
              </w:rPr>
              <w:t xml:space="preserve"> тыс. рублей</w:t>
            </w:r>
            <w:r w:rsidR="006B4092">
              <w:rPr>
                <w:rStyle w:val="a5"/>
                <w:b w:val="0"/>
              </w:rPr>
              <w:t>; бюджета города – 431,8</w:t>
            </w:r>
            <w:r w:rsidRPr="00E06C27">
              <w:rPr>
                <w:rStyle w:val="a5"/>
                <w:b w:val="0"/>
              </w:rPr>
              <w:t xml:space="preserve"> тыс. рублей. Ассигнования   освоены в полном объеме.</w:t>
            </w:r>
          </w:p>
          <w:p w:rsidR="009F58CD" w:rsidRPr="00D8187C" w:rsidRDefault="009F58CD" w:rsidP="007C6D64">
            <w:pPr>
              <w:pStyle w:val="a4"/>
              <w:spacing w:before="0" w:beforeAutospacing="0" w:after="0" w:afterAutospacing="0"/>
              <w:jc w:val="both"/>
              <w:rPr>
                <w:rStyle w:val="a5"/>
                <w:b w:val="0"/>
              </w:rPr>
            </w:pPr>
            <w:r w:rsidRPr="00D8187C">
              <w:rPr>
                <w:rStyle w:val="a5"/>
                <w:b w:val="0"/>
              </w:rPr>
              <w:t>Перечи</w:t>
            </w:r>
            <w:r>
              <w:rPr>
                <w:rStyle w:val="a5"/>
                <w:b w:val="0"/>
              </w:rPr>
              <w:t>слена субсидия на обустройство 6</w:t>
            </w:r>
            <w:r w:rsidRPr="00D8187C">
              <w:rPr>
                <w:rStyle w:val="a5"/>
                <w:b w:val="0"/>
              </w:rPr>
              <w:t xml:space="preserve">  дворовых тер</w:t>
            </w:r>
            <w:r>
              <w:rPr>
                <w:rStyle w:val="a5"/>
                <w:b w:val="0"/>
              </w:rPr>
              <w:t>риторий</w:t>
            </w:r>
            <w:r w:rsidRPr="00D8187C">
              <w:rPr>
                <w:rStyle w:val="a5"/>
                <w:b w:val="0"/>
              </w:rPr>
              <w:t>:</w:t>
            </w:r>
          </w:p>
          <w:p w:rsidR="009F58CD" w:rsidRDefault="009F58CD" w:rsidP="007C6D64">
            <w:pPr>
              <w:pStyle w:val="a4"/>
              <w:spacing w:before="0" w:beforeAutospacing="0" w:after="0" w:afterAutospacing="0"/>
              <w:jc w:val="both"/>
              <w:rPr>
                <w:rStyle w:val="a5"/>
                <w:b w:val="0"/>
              </w:rPr>
            </w:pPr>
            <w:r w:rsidRPr="00E33D10">
              <w:rPr>
                <w:rStyle w:val="a5"/>
                <w:b w:val="0"/>
              </w:rPr>
              <w:t xml:space="preserve">- </w:t>
            </w:r>
            <w:r w:rsidR="00CF5CF8">
              <w:rPr>
                <w:rStyle w:val="a5"/>
                <w:b w:val="0"/>
              </w:rPr>
              <w:t>ООО « УК</w:t>
            </w:r>
            <w:proofErr w:type="gramStart"/>
            <w:r w:rsidR="00CF5CF8">
              <w:rPr>
                <w:rStyle w:val="a5"/>
                <w:b w:val="0"/>
              </w:rPr>
              <w:t xml:space="preserve"> Н</w:t>
            </w:r>
            <w:proofErr w:type="gramEnd"/>
            <w:r w:rsidR="00CF5CF8">
              <w:rPr>
                <w:rStyle w:val="a5"/>
                <w:b w:val="0"/>
              </w:rPr>
              <w:t>аш Дом</w:t>
            </w:r>
            <w:r>
              <w:rPr>
                <w:rStyle w:val="a5"/>
                <w:b w:val="0"/>
              </w:rPr>
              <w:t>» - (бла</w:t>
            </w:r>
            <w:r w:rsidR="005D42F1">
              <w:rPr>
                <w:rStyle w:val="a5"/>
                <w:b w:val="0"/>
              </w:rPr>
              <w:t>гоустроено 6</w:t>
            </w:r>
            <w:r w:rsidRPr="00E33D10">
              <w:rPr>
                <w:rStyle w:val="a5"/>
                <w:b w:val="0"/>
              </w:rPr>
              <w:t xml:space="preserve"> дво</w:t>
            </w:r>
            <w:r w:rsidR="005D42F1">
              <w:rPr>
                <w:rStyle w:val="a5"/>
                <w:b w:val="0"/>
              </w:rPr>
              <w:t>ровых территорий</w:t>
            </w:r>
            <w:r w:rsidR="006B4092">
              <w:rPr>
                <w:rStyle w:val="a5"/>
                <w:b w:val="0"/>
              </w:rPr>
              <w:t>)</w:t>
            </w:r>
            <w:r w:rsidRPr="00E33D10">
              <w:rPr>
                <w:rStyle w:val="a5"/>
                <w:b w:val="0"/>
              </w:rPr>
              <w:t xml:space="preserve"> по ад</w:t>
            </w:r>
            <w:r w:rsidR="005D42F1">
              <w:rPr>
                <w:rStyle w:val="a5"/>
                <w:b w:val="0"/>
              </w:rPr>
              <w:t>ресам</w:t>
            </w:r>
            <w:r>
              <w:rPr>
                <w:rStyle w:val="a5"/>
                <w:b w:val="0"/>
              </w:rPr>
              <w:t xml:space="preserve">: </w:t>
            </w:r>
          </w:p>
          <w:p w:rsidR="005D42F1" w:rsidRDefault="00D40447" w:rsidP="007C6D64">
            <w:pPr>
              <w:pStyle w:val="a4"/>
              <w:spacing w:before="0" w:beforeAutospacing="0" w:after="0" w:afterAutospacing="0"/>
              <w:jc w:val="both"/>
              <w:rPr>
                <w:rStyle w:val="a5"/>
                <w:b w:val="0"/>
              </w:rPr>
            </w:pPr>
            <w:r>
              <w:rPr>
                <w:rStyle w:val="a5"/>
                <w:b w:val="0"/>
              </w:rPr>
              <w:t xml:space="preserve"> - ул</w:t>
            </w:r>
            <w:proofErr w:type="gramStart"/>
            <w:r>
              <w:rPr>
                <w:rStyle w:val="a5"/>
                <w:b w:val="0"/>
              </w:rPr>
              <w:t>.О</w:t>
            </w:r>
            <w:proofErr w:type="gramEnd"/>
            <w:r>
              <w:rPr>
                <w:rStyle w:val="a5"/>
                <w:b w:val="0"/>
              </w:rPr>
              <w:t>стровского, д.19,г.Киржач</w:t>
            </w:r>
            <w:r w:rsidR="005D42F1">
              <w:rPr>
                <w:rStyle w:val="a5"/>
                <w:b w:val="0"/>
              </w:rPr>
              <w:t>;</w:t>
            </w:r>
          </w:p>
          <w:p w:rsidR="005D42F1" w:rsidRDefault="00D40447" w:rsidP="007C6D64">
            <w:pPr>
              <w:pStyle w:val="a4"/>
              <w:spacing w:before="0" w:beforeAutospacing="0" w:after="0" w:afterAutospacing="0"/>
              <w:jc w:val="both"/>
              <w:rPr>
                <w:rStyle w:val="a5"/>
                <w:b w:val="0"/>
              </w:rPr>
            </w:pPr>
            <w:r>
              <w:rPr>
                <w:rStyle w:val="a5"/>
                <w:b w:val="0"/>
              </w:rPr>
              <w:t>-ул</w:t>
            </w:r>
            <w:proofErr w:type="gramStart"/>
            <w:r>
              <w:rPr>
                <w:rStyle w:val="a5"/>
                <w:b w:val="0"/>
              </w:rPr>
              <w:t>.О</w:t>
            </w:r>
            <w:proofErr w:type="gramEnd"/>
            <w:r>
              <w:rPr>
                <w:rStyle w:val="a5"/>
                <w:b w:val="0"/>
              </w:rPr>
              <w:t>стровского, д.18, г.Киржач</w:t>
            </w:r>
            <w:r w:rsidR="005D42F1">
              <w:rPr>
                <w:rStyle w:val="a5"/>
                <w:b w:val="0"/>
              </w:rPr>
              <w:t>;</w:t>
            </w:r>
          </w:p>
          <w:p w:rsidR="005D42F1" w:rsidRDefault="00D40447" w:rsidP="007C6D64">
            <w:pPr>
              <w:pStyle w:val="a4"/>
              <w:spacing w:before="0" w:beforeAutospacing="0" w:after="0" w:afterAutospacing="0"/>
              <w:jc w:val="both"/>
              <w:rPr>
                <w:rStyle w:val="a5"/>
                <w:b w:val="0"/>
              </w:rPr>
            </w:pPr>
            <w:r>
              <w:rPr>
                <w:rStyle w:val="a5"/>
                <w:b w:val="0"/>
              </w:rPr>
              <w:t>- ул</w:t>
            </w:r>
            <w:proofErr w:type="gramStart"/>
            <w:r>
              <w:rPr>
                <w:rStyle w:val="a5"/>
                <w:b w:val="0"/>
              </w:rPr>
              <w:t>.С</w:t>
            </w:r>
            <w:proofErr w:type="gramEnd"/>
            <w:r>
              <w:rPr>
                <w:rStyle w:val="a5"/>
                <w:b w:val="0"/>
              </w:rPr>
              <w:t>вердлова , д.9, мкр.Красный Октябрь</w:t>
            </w:r>
            <w:r w:rsidR="005D42F1">
              <w:rPr>
                <w:rStyle w:val="a5"/>
                <w:b w:val="0"/>
              </w:rPr>
              <w:t>;</w:t>
            </w:r>
          </w:p>
          <w:p w:rsidR="005D42F1" w:rsidRDefault="005D42F1" w:rsidP="007C6D64">
            <w:pPr>
              <w:pStyle w:val="a4"/>
              <w:spacing w:before="0" w:beforeAutospacing="0" w:after="0" w:afterAutospacing="0"/>
              <w:jc w:val="both"/>
              <w:rPr>
                <w:rStyle w:val="a5"/>
                <w:b w:val="0"/>
              </w:rPr>
            </w:pPr>
            <w:r>
              <w:rPr>
                <w:rStyle w:val="a5"/>
                <w:b w:val="0"/>
              </w:rPr>
              <w:t xml:space="preserve">- </w:t>
            </w:r>
            <w:r w:rsidR="00D40447">
              <w:rPr>
                <w:rStyle w:val="a5"/>
                <w:b w:val="0"/>
              </w:rPr>
              <w:t>ул</w:t>
            </w:r>
            <w:proofErr w:type="gramStart"/>
            <w:r w:rsidR="00D40447">
              <w:rPr>
                <w:rStyle w:val="a5"/>
                <w:b w:val="0"/>
              </w:rPr>
              <w:t>.Т</w:t>
            </w:r>
            <w:proofErr w:type="gramEnd"/>
            <w:r w:rsidR="00D40447">
              <w:rPr>
                <w:rStyle w:val="a5"/>
                <w:b w:val="0"/>
              </w:rPr>
              <w:t>екстильщиков</w:t>
            </w:r>
            <w:r>
              <w:rPr>
                <w:rStyle w:val="a5"/>
                <w:b w:val="0"/>
              </w:rPr>
              <w:t>, д.7</w:t>
            </w:r>
            <w:r w:rsidR="00D40447">
              <w:rPr>
                <w:rStyle w:val="a5"/>
                <w:b w:val="0"/>
              </w:rPr>
              <w:t>,г.Киржач</w:t>
            </w:r>
            <w:r>
              <w:rPr>
                <w:rStyle w:val="a5"/>
                <w:b w:val="0"/>
              </w:rPr>
              <w:t>;</w:t>
            </w:r>
          </w:p>
          <w:p w:rsidR="005D42F1" w:rsidRDefault="00D40447" w:rsidP="007C6D64">
            <w:pPr>
              <w:pStyle w:val="a4"/>
              <w:spacing w:before="0" w:beforeAutospacing="0" w:after="0" w:afterAutospacing="0"/>
              <w:jc w:val="both"/>
              <w:rPr>
                <w:rStyle w:val="a5"/>
                <w:b w:val="0"/>
              </w:rPr>
            </w:pPr>
            <w:r>
              <w:rPr>
                <w:rStyle w:val="a5"/>
                <w:b w:val="0"/>
              </w:rPr>
              <w:t>- ул</w:t>
            </w:r>
            <w:proofErr w:type="gramStart"/>
            <w:r>
              <w:rPr>
                <w:rStyle w:val="a5"/>
                <w:b w:val="0"/>
              </w:rPr>
              <w:t>.П</w:t>
            </w:r>
            <w:proofErr w:type="gramEnd"/>
            <w:r>
              <w:rPr>
                <w:rStyle w:val="a5"/>
                <w:b w:val="0"/>
              </w:rPr>
              <w:t>угачева, д.14, г.Киржач</w:t>
            </w:r>
            <w:r w:rsidR="005D42F1">
              <w:rPr>
                <w:rStyle w:val="a5"/>
                <w:b w:val="0"/>
              </w:rPr>
              <w:t>;</w:t>
            </w:r>
          </w:p>
          <w:p w:rsidR="005D42F1" w:rsidRPr="00E33D10" w:rsidRDefault="00D40447" w:rsidP="007C6D64">
            <w:pPr>
              <w:pStyle w:val="a4"/>
              <w:spacing w:before="0" w:beforeAutospacing="0" w:after="0" w:afterAutospacing="0"/>
              <w:jc w:val="both"/>
              <w:rPr>
                <w:rStyle w:val="a5"/>
                <w:b w:val="0"/>
              </w:rPr>
            </w:pPr>
            <w:r>
              <w:rPr>
                <w:rStyle w:val="a5"/>
                <w:b w:val="0"/>
              </w:rPr>
              <w:t xml:space="preserve"> - ул. Свобола , д.5,г</w:t>
            </w:r>
            <w:proofErr w:type="gramStart"/>
            <w:r>
              <w:rPr>
                <w:rStyle w:val="a5"/>
                <w:b w:val="0"/>
              </w:rPr>
              <w:t>.К</w:t>
            </w:r>
            <w:proofErr w:type="gramEnd"/>
            <w:r>
              <w:rPr>
                <w:rStyle w:val="a5"/>
                <w:b w:val="0"/>
              </w:rPr>
              <w:t>иржач</w:t>
            </w:r>
          </w:p>
          <w:p w:rsidR="009F58CD" w:rsidRDefault="009F58CD" w:rsidP="00DF2147">
            <w:pPr>
              <w:pStyle w:val="a4"/>
              <w:spacing w:before="0" w:beforeAutospacing="0" w:after="0" w:afterAutospacing="0"/>
              <w:jc w:val="both"/>
              <w:rPr>
                <w:rStyle w:val="a5"/>
                <w:b w:val="0"/>
              </w:rPr>
            </w:pPr>
            <w:r w:rsidRPr="00D8187C">
              <w:rPr>
                <w:rStyle w:val="a5"/>
                <w:b w:val="0"/>
              </w:rPr>
              <w:t>Плановые показатели выполнены в полном объеме</w:t>
            </w:r>
            <w:r>
              <w:rPr>
                <w:rStyle w:val="a5"/>
                <w:b w:val="0"/>
              </w:rPr>
              <w:t xml:space="preserve"> </w:t>
            </w:r>
            <w:r w:rsidR="00CE17D7">
              <w:rPr>
                <w:rStyle w:val="a5"/>
                <w:b w:val="0"/>
              </w:rPr>
              <w:t>– благоустроено</w:t>
            </w:r>
            <w:r w:rsidR="005D42F1">
              <w:rPr>
                <w:rStyle w:val="a5"/>
                <w:b w:val="0"/>
              </w:rPr>
              <w:t xml:space="preserve">  6 дворовых территорий</w:t>
            </w:r>
            <w:r w:rsidRPr="00D8187C">
              <w:rPr>
                <w:rStyle w:val="a5"/>
                <w:b w:val="0"/>
              </w:rPr>
              <w:t xml:space="preserve"> (исполнение 100,0 %).</w:t>
            </w:r>
          </w:p>
          <w:p w:rsidR="009F58CD" w:rsidRPr="000F2497" w:rsidRDefault="009F58CD" w:rsidP="00DF2147">
            <w:pPr>
              <w:pStyle w:val="a4"/>
              <w:spacing w:before="0" w:beforeAutospacing="0" w:after="0" w:afterAutospacing="0"/>
              <w:jc w:val="both"/>
              <w:rPr>
                <w:b/>
              </w:rPr>
            </w:pPr>
            <w:r w:rsidRPr="00D8187C">
              <w:rPr>
                <w:rStyle w:val="a5"/>
                <w:b w:val="0"/>
              </w:rPr>
              <w:t xml:space="preserve">Расшифровка по видам работ </w:t>
            </w:r>
            <w:proofErr w:type="gramStart"/>
            <w:r w:rsidRPr="00D8187C">
              <w:rPr>
                <w:rStyle w:val="a5"/>
                <w:b w:val="0"/>
              </w:rPr>
              <w:t>см</w:t>
            </w:r>
            <w:proofErr w:type="gramEnd"/>
            <w:r w:rsidRPr="00D8187C">
              <w:rPr>
                <w:rStyle w:val="a5"/>
                <w:b w:val="0"/>
              </w:rPr>
              <w:t xml:space="preserve">. в </w:t>
            </w:r>
            <w:r w:rsidRPr="0045096B">
              <w:rPr>
                <w:rStyle w:val="a5"/>
                <w:b w:val="0"/>
              </w:rPr>
              <w:t xml:space="preserve">таблице </w:t>
            </w:r>
            <w:r w:rsidRPr="0045096B">
              <w:rPr>
                <w:rStyle w:val="a5"/>
                <w:b w:val="0"/>
                <w:color w:val="FF0000"/>
              </w:rPr>
              <w:t xml:space="preserve"> </w:t>
            </w:r>
            <w:r w:rsidRPr="0045096B">
              <w:rPr>
                <w:rStyle w:val="a5"/>
                <w:b w:val="0"/>
              </w:rPr>
              <w:t>«Реализация национального проекта «Жилье и городская среда» по направлению «Формирование комфортной городской среды</w:t>
            </w:r>
            <w:r w:rsidRPr="0045096B">
              <w:rPr>
                <w:rStyle w:val="a5"/>
              </w:rPr>
              <w:t>»</w:t>
            </w:r>
            <w:r w:rsidRPr="0045096B">
              <w:t xml:space="preserve">   на территории  муниципального</w:t>
            </w:r>
            <w:r w:rsidR="00CE17D7">
              <w:t xml:space="preserve"> образования город Киржач в 2024</w:t>
            </w:r>
            <w:r w:rsidRPr="0045096B">
              <w:t xml:space="preserve"> году».</w:t>
            </w:r>
          </w:p>
        </w:tc>
      </w:tr>
      <w:tr w:rsidR="009F58CD" w:rsidTr="007A2516">
        <w:trPr>
          <w:trHeight w:val="547"/>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F163B1" w:rsidP="0020775F">
            <w:pPr>
              <w:pStyle w:val="a4"/>
              <w:adjustRightInd w:val="0"/>
              <w:spacing w:before="0" w:beforeAutospacing="0" w:after="200" w:afterAutospacing="0" w:line="276" w:lineRule="auto"/>
              <w:contextualSpacing/>
              <w:jc w:val="both"/>
            </w:pPr>
            <w:r>
              <w:rPr>
                <w:sz w:val="22"/>
                <w:szCs w:val="22"/>
              </w:rPr>
              <w:t>10</w:t>
            </w:r>
            <w:r w:rsidR="009F58CD" w:rsidRPr="000F2497">
              <w:rPr>
                <w:sz w:val="22"/>
                <w:szCs w:val="22"/>
              </w:rPr>
              <w:t xml:space="preserve">)Строительный </w:t>
            </w:r>
            <w:proofErr w:type="gramStart"/>
            <w:r w:rsidR="009F58CD" w:rsidRPr="000F2497">
              <w:rPr>
                <w:sz w:val="22"/>
                <w:szCs w:val="22"/>
              </w:rPr>
              <w:t>контроль за</w:t>
            </w:r>
            <w:proofErr w:type="gramEnd"/>
            <w:r w:rsidR="009F58CD" w:rsidRPr="000F2497">
              <w:rPr>
                <w:sz w:val="22"/>
                <w:szCs w:val="22"/>
              </w:rPr>
              <w:t xml:space="preserve"> выполнением работ по благоустройству дворовых  и наиболее посещаемых  муниципальных территорий города  в рамках МП МО г. Киржач Киржачского района </w:t>
            </w:r>
            <w:r w:rsidR="009F58CD" w:rsidRPr="00B12259">
              <w:rPr>
                <w:b/>
                <w:sz w:val="22"/>
                <w:szCs w:val="22"/>
              </w:rPr>
              <w:t xml:space="preserve">«Благоустройство </w:t>
            </w:r>
            <w:r w:rsidR="009F58CD">
              <w:rPr>
                <w:b/>
                <w:sz w:val="22"/>
                <w:szCs w:val="22"/>
              </w:rPr>
              <w:lastRenderedPageBreak/>
              <w:t>территории г. Киржач в 2018-2024</w:t>
            </w:r>
            <w:r w:rsidR="009F58CD" w:rsidRPr="00B12259">
              <w:rPr>
                <w:b/>
                <w:sz w:val="22"/>
                <w:szCs w:val="22"/>
              </w:rPr>
              <w:t xml:space="preserve"> годах»</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Pr>
                <w:sz w:val="20"/>
                <w:szCs w:val="20"/>
              </w:rPr>
              <w:lastRenderedPageBreak/>
              <w:t>14</w:t>
            </w:r>
            <w:r w:rsidRPr="001B6CFC">
              <w:rPr>
                <w:sz w:val="20"/>
                <w:szCs w:val="20"/>
              </w:rPr>
              <w:t xml:space="preserve"> 0 01 21200</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7A2516" w:rsidP="0020775F">
            <w:pPr>
              <w:adjustRightInd w:val="0"/>
              <w:spacing w:after="200" w:line="276" w:lineRule="auto"/>
              <w:jc w:val="center"/>
            </w:pPr>
            <w:r>
              <w:t>800,0</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7A2516" w:rsidP="0020775F">
            <w:pPr>
              <w:adjustRightInd w:val="0"/>
              <w:spacing w:after="200" w:line="276" w:lineRule="auto"/>
              <w:jc w:val="center"/>
            </w:pPr>
            <w:r>
              <w:t>800,0</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7A2516" w:rsidP="0020775F">
            <w:pPr>
              <w:adjustRightInd w:val="0"/>
              <w:spacing w:after="200" w:line="276" w:lineRule="auto"/>
              <w:jc w:val="center"/>
            </w:pPr>
            <w: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DC26DB" w:rsidRDefault="007A2516"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tcPr>
          <w:p w:rsidR="009F58CD" w:rsidRPr="00DC26DB" w:rsidRDefault="009F58CD" w:rsidP="0020775F">
            <w:pPr>
              <w:spacing w:after="200" w:line="276" w:lineRule="auto"/>
              <w:jc w:val="both"/>
            </w:pPr>
          </w:p>
        </w:tc>
      </w:tr>
      <w:tr w:rsidR="009F58CD" w:rsidTr="0069157F">
        <w:trPr>
          <w:trHeight w:val="2006"/>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Default="00F163B1" w:rsidP="0020775F">
            <w:pPr>
              <w:pStyle w:val="a4"/>
              <w:adjustRightInd w:val="0"/>
              <w:spacing w:before="0" w:beforeAutospacing="0" w:after="200" w:afterAutospacing="0" w:line="276" w:lineRule="auto"/>
              <w:contextualSpacing/>
              <w:jc w:val="both"/>
            </w:pPr>
            <w:r>
              <w:rPr>
                <w:sz w:val="22"/>
                <w:szCs w:val="22"/>
              </w:rPr>
              <w:lastRenderedPageBreak/>
              <w:t>11</w:t>
            </w:r>
            <w:r w:rsidR="009F58CD">
              <w:rPr>
                <w:sz w:val="22"/>
                <w:szCs w:val="22"/>
              </w:rPr>
              <w:t>) Расходы по проведению  экспертизы смет по благоустройству дворовых  территорий и наиболее  посещаемых муниципальных территорий общего пользования</w:t>
            </w:r>
            <w:r w:rsidR="009F58CD" w:rsidRPr="000F2497">
              <w:rPr>
                <w:sz w:val="22"/>
                <w:szCs w:val="22"/>
              </w:rPr>
              <w:t xml:space="preserve"> в рамках МП МО г. Киржач Киржачского района </w:t>
            </w:r>
            <w:r w:rsidR="009F58CD" w:rsidRPr="00B12259">
              <w:rPr>
                <w:b/>
                <w:sz w:val="22"/>
                <w:szCs w:val="22"/>
              </w:rPr>
              <w:t xml:space="preserve">«Благоустройство </w:t>
            </w:r>
            <w:r w:rsidR="009F58CD">
              <w:rPr>
                <w:b/>
                <w:sz w:val="22"/>
                <w:szCs w:val="22"/>
              </w:rPr>
              <w:t>территории г. Киржач в 2018-2024</w:t>
            </w:r>
            <w:r w:rsidR="009F58CD" w:rsidRPr="00B12259">
              <w:rPr>
                <w:b/>
                <w:sz w:val="22"/>
                <w:szCs w:val="22"/>
              </w:rPr>
              <w:t xml:space="preserve"> годах»</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Pr>
                <w:sz w:val="20"/>
                <w:szCs w:val="20"/>
              </w:rPr>
              <w:t>14 0 01 21300</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Pr>
                <w:sz w:val="20"/>
                <w:szCs w:val="20"/>
              </w:rPr>
              <w:t>244</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Default="00436B22" w:rsidP="0020775F">
            <w:pPr>
              <w:adjustRightInd w:val="0"/>
              <w:spacing w:after="200" w:line="276" w:lineRule="auto"/>
              <w:jc w:val="center"/>
            </w:pPr>
            <w:r>
              <w:t>134,7</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Default="00436B22" w:rsidP="0020775F">
            <w:pPr>
              <w:adjustRightInd w:val="0"/>
              <w:spacing w:after="200" w:line="276" w:lineRule="auto"/>
              <w:jc w:val="center"/>
            </w:pPr>
            <w:r>
              <w:t>134,7</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Default="00436B22" w:rsidP="0020775F">
            <w:pPr>
              <w:adjustRightInd w:val="0"/>
              <w:spacing w:after="200" w:line="276" w:lineRule="auto"/>
              <w:jc w:val="center"/>
            </w:pPr>
            <w: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Default="00436B22"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tcPr>
          <w:p w:rsidR="009F58CD" w:rsidRPr="00DC26DB" w:rsidRDefault="009F58CD" w:rsidP="0020775F">
            <w:pPr>
              <w:spacing w:after="200" w:line="276" w:lineRule="auto"/>
              <w:jc w:val="both"/>
            </w:pPr>
          </w:p>
        </w:tc>
      </w:tr>
      <w:tr w:rsidR="009F58CD" w:rsidTr="001C0FDB">
        <w:trPr>
          <w:trHeight w:val="1398"/>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F163B1" w:rsidP="002F44FB">
            <w:pPr>
              <w:pStyle w:val="a4"/>
              <w:adjustRightInd w:val="0"/>
              <w:spacing w:before="0" w:beforeAutospacing="0" w:after="200" w:afterAutospacing="0" w:line="276" w:lineRule="auto"/>
              <w:contextualSpacing/>
              <w:jc w:val="both"/>
            </w:pPr>
            <w:r>
              <w:rPr>
                <w:sz w:val="22"/>
                <w:szCs w:val="22"/>
              </w:rPr>
              <w:t>12</w:t>
            </w:r>
            <w:r w:rsidR="009F58CD" w:rsidRPr="000F2497">
              <w:rPr>
                <w:sz w:val="22"/>
                <w:szCs w:val="22"/>
              </w:rPr>
              <w:t>)</w:t>
            </w:r>
            <w:r w:rsidR="009F58CD">
              <w:rPr>
                <w:sz w:val="22"/>
                <w:szCs w:val="22"/>
              </w:rPr>
              <w:t xml:space="preserve">Изготовление </w:t>
            </w:r>
            <w:proofErr w:type="gramStart"/>
            <w:r w:rsidR="009F58CD">
              <w:rPr>
                <w:sz w:val="22"/>
                <w:szCs w:val="22"/>
              </w:rPr>
              <w:t>дизайн-проекта</w:t>
            </w:r>
            <w:proofErr w:type="gramEnd"/>
            <w:r w:rsidR="009F58CD">
              <w:rPr>
                <w:sz w:val="22"/>
                <w:szCs w:val="22"/>
              </w:rPr>
              <w:t xml:space="preserve"> по</w:t>
            </w:r>
            <w:r w:rsidR="009F58CD" w:rsidRPr="000F2497">
              <w:rPr>
                <w:sz w:val="22"/>
                <w:szCs w:val="22"/>
              </w:rPr>
              <w:t xml:space="preserve"> </w:t>
            </w:r>
            <w:r w:rsidR="009F58CD">
              <w:rPr>
                <w:sz w:val="22"/>
                <w:szCs w:val="22"/>
              </w:rPr>
              <w:t>благоустройству</w:t>
            </w:r>
            <w:r w:rsidR="009F58CD" w:rsidRPr="000F2497">
              <w:rPr>
                <w:sz w:val="22"/>
                <w:szCs w:val="22"/>
              </w:rPr>
              <w:t xml:space="preserve"> </w:t>
            </w:r>
            <w:r w:rsidR="009F58CD">
              <w:rPr>
                <w:sz w:val="22"/>
                <w:szCs w:val="22"/>
              </w:rPr>
              <w:t xml:space="preserve">общественной территории </w:t>
            </w:r>
            <w:r w:rsidR="009F58CD" w:rsidRPr="000F2497">
              <w:rPr>
                <w:sz w:val="22"/>
                <w:szCs w:val="22"/>
              </w:rPr>
              <w:t xml:space="preserve">в рамках МП МО г. Киржач Киржачского района </w:t>
            </w:r>
            <w:r w:rsidR="009F58CD" w:rsidRPr="000F2497">
              <w:rPr>
                <w:b/>
                <w:sz w:val="22"/>
                <w:szCs w:val="22"/>
              </w:rPr>
              <w:t xml:space="preserve">«Благоустройство </w:t>
            </w:r>
            <w:r w:rsidR="009F58CD">
              <w:rPr>
                <w:b/>
                <w:sz w:val="22"/>
                <w:szCs w:val="22"/>
              </w:rPr>
              <w:t>территории г. Киржач в 2018-2024</w:t>
            </w:r>
            <w:r w:rsidR="009F58CD" w:rsidRPr="000F2497">
              <w:rPr>
                <w:b/>
                <w:sz w:val="22"/>
                <w:szCs w:val="22"/>
              </w:rPr>
              <w:t xml:space="preserve"> годах»</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Pr>
                <w:sz w:val="20"/>
                <w:szCs w:val="20"/>
              </w:rPr>
              <w:t>14 0 01 2131</w:t>
            </w:r>
            <w:r w:rsidRPr="001B6CFC">
              <w:rPr>
                <w:sz w:val="20"/>
                <w:szCs w:val="20"/>
              </w:rPr>
              <w:t>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436B22" w:rsidP="0020775F">
            <w:pPr>
              <w:adjustRightInd w:val="0"/>
              <w:spacing w:after="200" w:line="276" w:lineRule="auto"/>
              <w:jc w:val="center"/>
            </w:pPr>
            <w:r>
              <w:t>11,6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436B22" w:rsidP="0020775F">
            <w:pPr>
              <w:adjustRightInd w:val="0"/>
              <w:spacing w:after="200" w:line="276" w:lineRule="auto"/>
              <w:jc w:val="center"/>
            </w:pPr>
            <w:r>
              <w:t>11,</w:t>
            </w:r>
            <w:r w:rsidR="009C38D3">
              <w:t>5</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436B22" w:rsidP="0020775F">
            <w:pPr>
              <w:adjustRightInd w:val="0"/>
              <w:spacing w:after="200" w:line="276" w:lineRule="auto"/>
              <w:jc w:val="center"/>
            </w:pPr>
            <w:r>
              <w:t>-</w:t>
            </w:r>
            <w:r w:rsidR="009C38D3">
              <w:t>0,1</w:t>
            </w:r>
          </w:p>
        </w:tc>
        <w:tc>
          <w:tcPr>
            <w:tcW w:w="1345" w:type="dxa"/>
            <w:tcBorders>
              <w:top w:val="nil"/>
              <w:left w:val="nil"/>
              <w:bottom w:val="single" w:sz="4" w:space="0" w:color="auto"/>
              <w:right w:val="single" w:sz="4" w:space="0" w:color="auto"/>
            </w:tcBorders>
            <w:shd w:val="clear" w:color="auto" w:fill="FFFFFF"/>
            <w:noWrap/>
            <w:hideMark/>
          </w:tcPr>
          <w:p w:rsidR="009F58CD" w:rsidRPr="00DC26DB" w:rsidRDefault="00436B22"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7A790C" w:rsidRDefault="009C38D3" w:rsidP="0020775F">
            <w:pPr>
              <w:spacing w:after="200" w:line="276" w:lineRule="auto"/>
              <w:jc w:val="both"/>
            </w:pPr>
            <w:r w:rsidRPr="001A0951">
              <w:rPr>
                <w:sz w:val="22"/>
                <w:szCs w:val="22"/>
              </w:rPr>
              <w:t>Предъявленные  счета оплачены в полном объеме</w:t>
            </w:r>
            <w:r>
              <w:rPr>
                <w:sz w:val="22"/>
                <w:szCs w:val="22"/>
              </w:rPr>
              <w:t>. К</w:t>
            </w:r>
            <w:r w:rsidRPr="001A0951">
              <w:rPr>
                <w:sz w:val="22"/>
                <w:szCs w:val="22"/>
              </w:rPr>
              <w:t>редиторской задолженности нет.</w:t>
            </w:r>
          </w:p>
        </w:tc>
      </w:tr>
      <w:tr w:rsidR="009F58CD" w:rsidTr="0069157F">
        <w:trPr>
          <w:trHeight w:val="871"/>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F163B1" w:rsidP="0020775F">
            <w:pPr>
              <w:adjustRightInd w:val="0"/>
              <w:spacing w:after="200" w:line="276" w:lineRule="auto"/>
              <w:jc w:val="both"/>
            </w:pPr>
            <w:r>
              <w:rPr>
                <w:sz w:val="22"/>
                <w:szCs w:val="22"/>
              </w:rPr>
              <w:t>13</w:t>
            </w:r>
            <w:r w:rsidR="009F58CD" w:rsidRPr="000F2497">
              <w:rPr>
                <w:sz w:val="22"/>
                <w:szCs w:val="22"/>
              </w:rPr>
              <w:t xml:space="preserve">)Благоустройство наиболее посещаемых  муниципальных территорий общего пользования города в рамках МП МО г. Киржач Киржачского района </w:t>
            </w:r>
            <w:r w:rsidR="009F58CD" w:rsidRPr="000F2497">
              <w:rPr>
                <w:b/>
                <w:sz w:val="22"/>
                <w:szCs w:val="22"/>
              </w:rPr>
              <w:t xml:space="preserve">«Благоустройство территории г. Киржач </w:t>
            </w:r>
            <w:r w:rsidR="00616341">
              <w:rPr>
                <w:b/>
                <w:sz w:val="22"/>
                <w:szCs w:val="22"/>
              </w:rPr>
              <w:t>в 2018-2024</w:t>
            </w:r>
            <w:r w:rsidR="009F58CD" w:rsidRPr="000F2497">
              <w:rPr>
                <w:b/>
                <w:sz w:val="22"/>
                <w:szCs w:val="22"/>
              </w:rPr>
              <w:t xml:space="preserve"> годах»,</w:t>
            </w:r>
            <w:r w:rsidR="009F58CD" w:rsidRPr="000F2497">
              <w:rPr>
                <w:sz w:val="22"/>
                <w:szCs w:val="22"/>
              </w:rPr>
              <w:t xml:space="preserve"> из них:</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Pr>
                <w:sz w:val="20"/>
                <w:szCs w:val="20"/>
              </w:rPr>
              <w:t>140</w:t>
            </w:r>
            <w:r w:rsidRPr="001B6CFC">
              <w:rPr>
                <w:sz w:val="20"/>
                <w:szCs w:val="20"/>
              </w:rPr>
              <w:t xml:space="preserve">0 </w:t>
            </w:r>
            <w:r w:rsidRPr="001B6CFC">
              <w:rPr>
                <w:sz w:val="20"/>
                <w:szCs w:val="20"/>
                <w:lang w:val="en-US"/>
              </w:rPr>
              <w:t>F</w:t>
            </w:r>
            <w:r w:rsidRPr="001B6CFC">
              <w:rPr>
                <w:sz w:val="20"/>
                <w:szCs w:val="20"/>
              </w:rPr>
              <w:t>255550</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697190" w:rsidP="0020775F">
            <w:pPr>
              <w:adjustRightInd w:val="0"/>
              <w:spacing w:after="200" w:line="276" w:lineRule="auto"/>
              <w:jc w:val="center"/>
            </w:pPr>
            <w:r>
              <w:t>4611,8</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697190" w:rsidP="0020775F">
            <w:pPr>
              <w:adjustRightInd w:val="0"/>
              <w:spacing w:after="200" w:line="276" w:lineRule="auto"/>
              <w:jc w:val="center"/>
            </w:pPr>
            <w:r>
              <w:t>4611,8</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697190"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A72DE1" w:rsidRDefault="00697190" w:rsidP="00616341">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hideMark/>
          </w:tcPr>
          <w:p w:rsidR="009F58CD" w:rsidRPr="000F2497" w:rsidRDefault="009F58CD" w:rsidP="0020775F">
            <w:pPr>
              <w:spacing w:after="200" w:line="276" w:lineRule="auto"/>
              <w:jc w:val="both"/>
              <w:rPr>
                <w:b/>
              </w:rPr>
            </w:pPr>
          </w:p>
        </w:tc>
      </w:tr>
      <w:tr w:rsidR="009F58CD" w:rsidTr="0069157F">
        <w:trPr>
          <w:trHeight w:val="299"/>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федерального бюджета</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both"/>
              <w:rPr>
                <w:sz w:val="20"/>
                <w:szCs w:val="20"/>
              </w:rPr>
            </w:pPr>
            <w:r>
              <w:rPr>
                <w:sz w:val="20"/>
                <w:szCs w:val="20"/>
              </w:rPr>
              <w:t>140</w:t>
            </w:r>
            <w:r w:rsidRPr="001B6CFC">
              <w:rPr>
                <w:sz w:val="20"/>
                <w:szCs w:val="20"/>
              </w:rPr>
              <w:t xml:space="preserve">0 </w:t>
            </w:r>
            <w:r w:rsidRPr="001B6CFC">
              <w:rPr>
                <w:sz w:val="20"/>
                <w:szCs w:val="20"/>
                <w:lang w:val="en-US"/>
              </w:rPr>
              <w:t>F</w:t>
            </w:r>
            <w:r w:rsidRPr="001B6CFC">
              <w:rPr>
                <w:sz w:val="20"/>
                <w:szCs w:val="20"/>
              </w:rPr>
              <w:t>255550</w:t>
            </w:r>
          </w:p>
        </w:tc>
        <w:tc>
          <w:tcPr>
            <w:tcW w:w="575" w:type="dxa"/>
            <w:gridSpan w:val="2"/>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4293,6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4293,6</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tcPr>
          <w:p w:rsidR="009F58CD" w:rsidRPr="00A72DE1" w:rsidRDefault="008E791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0F2497" w:rsidRDefault="009F58CD" w:rsidP="0020775F">
            <w:pPr>
              <w:spacing w:after="200" w:line="276" w:lineRule="auto"/>
              <w:jc w:val="both"/>
              <w:rPr>
                <w:b/>
                <w:i/>
              </w:rPr>
            </w:pPr>
          </w:p>
        </w:tc>
      </w:tr>
      <w:tr w:rsidR="009F58CD" w:rsidTr="0069157F">
        <w:trPr>
          <w:trHeight w:val="331"/>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областного бюджета</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both"/>
              <w:rPr>
                <w:sz w:val="20"/>
                <w:szCs w:val="20"/>
              </w:rPr>
            </w:pPr>
            <w:r>
              <w:rPr>
                <w:sz w:val="20"/>
                <w:szCs w:val="20"/>
              </w:rPr>
              <w:t>140</w:t>
            </w:r>
            <w:r w:rsidRPr="001B6CFC">
              <w:rPr>
                <w:sz w:val="20"/>
                <w:szCs w:val="20"/>
              </w:rPr>
              <w:t xml:space="preserve">0 </w:t>
            </w:r>
            <w:r w:rsidRPr="001B6CFC">
              <w:rPr>
                <w:sz w:val="20"/>
                <w:szCs w:val="20"/>
                <w:lang w:val="en-US"/>
              </w:rPr>
              <w:t>F</w:t>
            </w:r>
            <w:r w:rsidRPr="001B6CFC">
              <w:rPr>
                <w:sz w:val="20"/>
                <w:szCs w:val="20"/>
              </w:rPr>
              <w:t>255550</w:t>
            </w:r>
          </w:p>
        </w:tc>
        <w:tc>
          <w:tcPr>
            <w:tcW w:w="575" w:type="dxa"/>
            <w:gridSpan w:val="2"/>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87,6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87,6</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tcPr>
          <w:p w:rsidR="009F58CD" w:rsidRPr="00A72DE1" w:rsidRDefault="008E791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tcPr>
          <w:p w:rsidR="009F58CD" w:rsidRPr="000F2497" w:rsidRDefault="009F58CD" w:rsidP="0020775F">
            <w:pPr>
              <w:spacing w:after="200" w:line="276" w:lineRule="auto"/>
              <w:jc w:val="both"/>
              <w:rPr>
                <w:b/>
                <w:i/>
              </w:rPr>
            </w:pPr>
          </w:p>
        </w:tc>
      </w:tr>
      <w:tr w:rsidR="009F58CD" w:rsidTr="0069157F">
        <w:trPr>
          <w:trHeight w:val="411"/>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бюджета МО г</w:t>
            </w:r>
            <w:proofErr w:type="gramStart"/>
            <w:r w:rsidRPr="000F2497">
              <w:rPr>
                <w:b/>
                <w:i/>
                <w:sz w:val="22"/>
                <w:szCs w:val="22"/>
              </w:rPr>
              <w:t>.К</w:t>
            </w:r>
            <w:proofErr w:type="gramEnd"/>
            <w:r w:rsidRPr="000F2497">
              <w:rPr>
                <w:b/>
                <w:i/>
                <w:sz w:val="22"/>
                <w:szCs w:val="22"/>
              </w:rPr>
              <w:t>иржач</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both"/>
              <w:rPr>
                <w:sz w:val="20"/>
                <w:szCs w:val="20"/>
              </w:rPr>
            </w:pPr>
            <w:r>
              <w:rPr>
                <w:sz w:val="20"/>
                <w:szCs w:val="20"/>
              </w:rPr>
              <w:t>140</w:t>
            </w:r>
            <w:r w:rsidRPr="001B6CFC">
              <w:rPr>
                <w:sz w:val="20"/>
                <w:szCs w:val="20"/>
              </w:rPr>
              <w:t xml:space="preserve">0 </w:t>
            </w:r>
            <w:r w:rsidRPr="001B6CFC">
              <w:rPr>
                <w:sz w:val="20"/>
                <w:szCs w:val="20"/>
                <w:lang w:val="en-US"/>
              </w:rPr>
              <w:t>F</w:t>
            </w:r>
            <w:r w:rsidRPr="001B6CFC">
              <w:rPr>
                <w:sz w:val="20"/>
                <w:szCs w:val="20"/>
              </w:rPr>
              <w:t>255550</w:t>
            </w:r>
          </w:p>
        </w:tc>
        <w:tc>
          <w:tcPr>
            <w:tcW w:w="575" w:type="dxa"/>
            <w:gridSpan w:val="2"/>
            <w:tcBorders>
              <w:top w:val="nil"/>
              <w:left w:val="nil"/>
              <w:bottom w:val="single" w:sz="4" w:space="0" w:color="auto"/>
              <w:right w:val="single" w:sz="4" w:space="0" w:color="auto"/>
            </w:tcBorders>
            <w:shd w:val="clear" w:color="auto" w:fill="FFFFFF"/>
            <w:noWrap/>
          </w:tcPr>
          <w:p w:rsidR="009F58CD" w:rsidRPr="001B6CFC" w:rsidRDefault="009F58CD" w:rsidP="00F42460">
            <w:pPr>
              <w:adjustRightInd w:val="0"/>
              <w:spacing w:after="200" w:line="276" w:lineRule="auto"/>
              <w:jc w:val="center"/>
              <w:rPr>
                <w:sz w:val="20"/>
                <w:szCs w:val="20"/>
              </w:rPr>
            </w:pPr>
            <w:r w:rsidRPr="001B6CFC">
              <w:rPr>
                <w:sz w:val="20"/>
                <w:szCs w:val="20"/>
              </w:rPr>
              <w:t>244</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230,6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230,6</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8E791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tcPr>
          <w:p w:rsidR="009F58CD" w:rsidRPr="00A72DE1" w:rsidRDefault="008E791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tcPr>
          <w:p w:rsidR="009F58CD" w:rsidRPr="000F2497" w:rsidRDefault="009F58CD" w:rsidP="0020775F">
            <w:pPr>
              <w:spacing w:after="200" w:line="276" w:lineRule="auto"/>
              <w:jc w:val="both"/>
              <w:rPr>
                <w:b/>
                <w:i/>
              </w:rPr>
            </w:pPr>
          </w:p>
        </w:tc>
      </w:tr>
      <w:tr w:rsidR="00616341" w:rsidTr="00616341">
        <w:trPr>
          <w:trHeight w:val="478"/>
        </w:trPr>
        <w:tc>
          <w:tcPr>
            <w:tcW w:w="15843" w:type="dxa"/>
            <w:gridSpan w:val="9"/>
            <w:tcBorders>
              <w:top w:val="nil"/>
              <w:left w:val="single" w:sz="4" w:space="0" w:color="auto"/>
              <w:bottom w:val="single" w:sz="4" w:space="0" w:color="auto"/>
              <w:right w:val="single" w:sz="4" w:space="0" w:color="auto"/>
            </w:tcBorders>
            <w:shd w:val="clear" w:color="auto" w:fill="FFFFFF"/>
            <w:hideMark/>
          </w:tcPr>
          <w:p w:rsidR="0019004B" w:rsidRDefault="0019004B" w:rsidP="0019004B">
            <w:pPr>
              <w:pStyle w:val="a4"/>
              <w:spacing w:before="0" w:beforeAutospacing="0" w:after="0" w:afterAutospacing="0"/>
              <w:jc w:val="both"/>
              <w:rPr>
                <w:rStyle w:val="a5"/>
                <w:b w:val="0"/>
              </w:rPr>
            </w:pPr>
            <w:r w:rsidRPr="006724FB">
              <w:rPr>
                <w:rStyle w:val="a5"/>
                <w:b w:val="0"/>
              </w:rPr>
              <w:t>Соглашение о предоставлении субсидии на реализацию программ формирования современной городской среды из бюджета  Владимирской области бюджету муниципального образования город К</w:t>
            </w:r>
            <w:r>
              <w:rPr>
                <w:rStyle w:val="a5"/>
                <w:b w:val="0"/>
              </w:rPr>
              <w:t xml:space="preserve">иржач  заключено с министерством </w:t>
            </w:r>
            <w:r w:rsidRPr="006724FB">
              <w:rPr>
                <w:rStyle w:val="a5"/>
                <w:b w:val="0"/>
              </w:rPr>
              <w:t xml:space="preserve">  </w:t>
            </w:r>
            <w:r w:rsidR="00BD1C15">
              <w:rPr>
                <w:rStyle w:val="a5"/>
                <w:b w:val="0"/>
              </w:rPr>
              <w:t>ЖКХ 12.02</w:t>
            </w:r>
            <w:r w:rsidRPr="006724FB">
              <w:rPr>
                <w:rStyle w:val="a5"/>
                <w:b w:val="0"/>
              </w:rPr>
              <w:t>.20</w:t>
            </w:r>
            <w:r w:rsidR="00CE17D7">
              <w:rPr>
                <w:rStyle w:val="a5"/>
                <w:b w:val="0"/>
              </w:rPr>
              <w:t>24</w:t>
            </w:r>
            <w:r>
              <w:rPr>
                <w:rStyle w:val="a5"/>
                <w:b w:val="0"/>
              </w:rPr>
              <w:t xml:space="preserve"> г. № </w:t>
            </w:r>
            <w:r w:rsidR="00BD1C15">
              <w:rPr>
                <w:rStyle w:val="a5"/>
                <w:b w:val="0"/>
              </w:rPr>
              <w:t>17630101-1-2023-002/2</w:t>
            </w:r>
            <w:r w:rsidRPr="006D0B50">
              <w:rPr>
                <w:rStyle w:val="a5"/>
                <w:b w:val="0"/>
                <w:i/>
              </w:rPr>
              <w:t>.</w:t>
            </w:r>
            <w:r w:rsidRPr="00E06C27">
              <w:rPr>
                <w:rStyle w:val="a5"/>
                <w:b w:val="0"/>
              </w:rPr>
              <w:t xml:space="preserve"> </w:t>
            </w:r>
            <w:r>
              <w:rPr>
                <w:rStyle w:val="a5"/>
                <w:b w:val="0"/>
              </w:rPr>
              <w:t>О</w:t>
            </w:r>
            <w:r w:rsidRPr="00E06C27">
              <w:rPr>
                <w:rStyle w:val="a5"/>
                <w:b w:val="0"/>
              </w:rPr>
              <w:t>бъем бюджетных ассигнований, предусматриваемых в бюджете города на финансовое обеспечение расходных обязательств,  направленных на достижение результатов регионального проекта</w:t>
            </w:r>
            <w:r>
              <w:rPr>
                <w:rStyle w:val="a5"/>
                <w:b w:val="0"/>
              </w:rPr>
              <w:t xml:space="preserve"> ( благоустройство дворовых территорий),   сост</w:t>
            </w:r>
            <w:r w:rsidR="00CE17D7">
              <w:rPr>
                <w:rStyle w:val="a5"/>
                <w:b w:val="0"/>
              </w:rPr>
              <w:t>авил в 2024 году 4611,8</w:t>
            </w:r>
            <w:r w:rsidRPr="00E06C27">
              <w:rPr>
                <w:rStyle w:val="a5"/>
                <w:b w:val="0"/>
              </w:rPr>
              <w:t xml:space="preserve"> тыс.</w:t>
            </w:r>
            <w:r>
              <w:rPr>
                <w:rStyle w:val="a5"/>
                <w:b w:val="0"/>
              </w:rPr>
              <w:t xml:space="preserve"> рублей,</w:t>
            </w:r>
            <w:r w:rsidRPr="00E06C27">
              <w:rPr>
                <w:rStyle w:val="a5"/>
                <w:b w:val="0"/>
              </w:rPr>
              <w:t xml:space="preserve"> в том числе</w:t>
            </w:r>
            <w:r>
              <w:rPr>
                <w:rStyle w:val="a5"/>
                <w:b w:val="0"/>
              </w:rPr>
              <w:t xml:space="preserve">:  </w:t>
            </w:r>
            <w:r w:rsidRPr="00E06C27">
              <w:rPr>
                <w:rStyle w:val="a5"/>
                <w:b w:val="0"/>
              </w:rPr>
              <w:t>федерал</w:t>
            </w:r>
            <w:r w:rsidR="00CE17D7">
              <w:rPr>
                <w:rStyle w:val="a5"/>
                <w:b w:val="0"/>
              </w:rPr>
              <w:t>ьный бюджета -4293,6</w:t>
            </w:r>
            <w:r>
              <w:rPr>
                <w:rStyle w:val="a5"/>
                <w:b w:val="0"/>
              </w:rPr>
              <w:t xml:space="preserve"> тыс</w:t>
            </w:r>
            <w:proofErr w:type="gramStart"/>
            <w:r>
              <w:rPr>
                <w:rStyle w:val="a5"/>
                <w:b w:val="0"/>
              </w:rPr>
              <w:t>.р</w:t>
            </w:r>
            <w:proofErr w:type="gramEnd"/>
            <w:r>
              <w:rPr>
                <w:rStyle w:val="a5"/>
                <w:b w:val="0"/>
              </w:rPr>
              <w:t xml:space="preserve">ублей;  областной </w:t>
            </w:r>
            <w:r w:rsidR="00CE17D7">
              <w:rPr>
                <w:rStyle w:val="a5"/>
                <w:b w:val="0"/>
              </w:rPr>
              <w:t>бюджета -  87,6</w:t>
            </w:r>
            <w:r w:rsidRPr="00E06C27">
              <w:rPr>
                <w:rStyle w:val="a5"/>
                <w:b w:val="0"/>
              </w:rPr>
              <w:t xml:space="preserve"> тыс. рублей</w:t>
            </w:r>
            <w:r w:rsidR="00CE17D7">
              <w:rPr>
                <w:rStyle w:val="a5"/>
                <w:b w:val="0"/>
              </w:rPr>
              <w:t>; бюджета города – 230,6</w:t>
            </w:r>
            <w:r w:rsidRPr="00E06C27">
              <w:rPr>
                <w:rStyle w:val="a5"/>
                <w:b w:val="0"/>
              </w:rPr>
              <w:t xml:space="preserve"> тыс. рублей. Ассигнования   освоены в полном объеме.</w:t>
            </w:r>
          </w:p>
          <w:p w:rsidR="004B72DD" w:rsidRDefault="004B72DD" w:rsidP="0019004B">
            <w:pPr>
              <w:pStyle w:val="a4"/>
              <w:spacing w:before="0" w:beforeAutospacing="0" w:after="0" w:afterAutospacing="0"/>
              <w:jc w:val="both"/>
              <w:rPr>
                <w:rStyle w:val="a5"/>
                <w:b w:val="0"/>
              </w:rPr>
            </w:pPr>
            <w:r>
              <w:rPr>
                <w:rStyle w:val="a5"/>
                <w:b w:val="0"/>
              </w:rPr>
              <w:t>В соответствии с заключенным  муниципальным контрактом  № 0128300004522000028-0104747-01 от 29.09.2022 года с ООО «Агуна»  благоустроена общественная территория, расположенная по адресу: г</w:t>
            </w:r>
            <w:proofErr w:type="gramStart"/>
            <w:r>
              <w:rPr>
                <w:rStyle w:val="a5"/>
                <w:b w:val="0"/>
              </w:rPr>
              <w:t>.К</w:t>
            </w:r>
            <w:proofErr w:type="gramEnd"/>
            <w:r>
              <w:rPr>
                <w:rStyle w:val="a5"/>
                <w:b w:val="0"/>
              </w:rPr>
              <w:t xml:space="preserve">иржач, </w:t>
            </w:r>
            <w:r w:rsidR="00950D1C">
              <w:rPr>
                <w:rStyle w:val="a5"/>
                <w:b w:val="0"/>
              </w:rPr>
              <w:t>ул.Строителей,д.12А ( интерактивная  детская площадка)</w:t>
            </w:r>
            <w:r>
              <w:rPr>
                <w:rStyle w:val="a5"/>
                <w:b w:val="0"/>
              </w:rPr>
              <w:t>.</w:t>
            </w:r>
          </w:p>
          <w:p w:rsidR="006B36F4" w:rsidRDefault="006B36F4" w:rsidP="006B36F4">
            <w:pPr>
              <w:pStyle w:val="a4"/>
              <w:spacing w:before="0" w:beforeAutospacing="0" w:after="0" w:afterAutospacing="0"/>
              <w:jc w:val="both"/>
              <w:rPr>
                <w:rStyle w:val="a5"/>
                <w:b w:val="0"/>
              </w:rPr>
            </w:pPr>
            <w:r w:rsidRPr="00D8187C">
              <w:rPr>
                <w:rStyle w:val="a5"/>
                <w:b w:val="0"/>
              </w:rPr>
              <w:t>Плановые показатели выполнены в полном объеме</w:t>
            </w:r>
            <w:r>
              <w:rPr>
                <w:rStyle w:val="a5"/>
                <w:b w:val="0"/>
              </w:rPr>
              <w:t xml:space="preserve"> –</w:t>
            </w:r>
            <w:r w:rsidR="004B72DD">
              <w:rPr>
                <w:rStyle w:val="a5"/>
                <w:b w:val="0"/>
              </w:rPr>
              <w:t xml:space="preserve"> обустроена</w:t>
            </w:r>
            <w:r>
              <w:rPr>
                <w:rStyle w:val="a5"/>
                <w:b w:val="0"/>
              </w:rPr>
              <w:t xml:space="preserve"> </w:t>
            </w:r>
            <w:r w:rsidR="004B72DD">
              <w:rPr>
                <w:rStyle w:val="a5"/>
                <w:b w:val="0"/>
              </w:rPr>
              <w:t xml:space="preserve"> 1 общественная территори</w:t>
            </w:r>
            <w:proofErr w:type="gramStart"/>
            <w:r w:rsidR="004B72DD">
              <w:rPr>
                <w:rStyle w:val="a5"/>
                <w:b w:val="0"/>
              </w:rPr>
              <w:t>я</w:t>
            </w:r>
            <w:r w:rsidRPr="00D8187C">
              <w:rPr>
                <w:rStyle w:val="a5"/>
                <w:b w:val="0"/>
              </w:rPr>
              <w:t>(</w:t>
            </w:r>
            <w:proofErr w:type="gramEnd"/>
            <w:r w:rsidRPr="00D8187C">
              <w:rPr>
                <w:rStyle w:val="a5"/>
                <w:b w:val="0"/>
              </w:rPr>
              <w:t>исполнение 100,0 %).</w:t>
            </w:r>
          </w:p>
          <w:p w:rsidR="00616341" w:rsidRPr="002E63AB" w:rsidRDefault="006B36F4" w:rsidP="006B36F4">
            <w:pPr>
              <w:pStyle w:val="a4"/>
              <w:spacing w:before="0" w:beforeAutospacing="0"/>
              <w:jc w:val="both"/>
              <w:rPr>
                <w:bCs/>
              </w:rPr>
            </w:pPr>
            <w:r w:rsidRPr="00D8187C">
              <w:rPr>
                <w:rStyle w:val="a5"/>
                <w:b w:val="0"/>
              </w:rPr>
              <w:t xml:space="preserve">Расшифровка по видам работ </w:t>
            </w:r>
            <w:proofErr w:type="gramStart"/>
            <w:r w:rsidRPr="00D8187C">
              <w:rPr>
                <w:rStyle w:val="a5"/>
                <w:b w:val="0"/>
              </w:rPr>
              <w:t>см</w:t>
            </w:r>
            <w:proofErr w:type="gramEnd"/>
            <w:r w:rsidRPr="00D8187C">
              <w:rPr>
                <w:rStyle w:val="a5"/>
                <w:b w:val="0"/>
              </w:rPr>
              <w:t xml:space="preserve">. в </w:t>
            </w:r>
            <w:r w:rsidRPr="0045096B">
              <w:rPr>
                <w:rStyle w:val="a5"/>
                <w:b w:val="0"/>
              </w:rPr>
              <w:t xml:space="preserve">таблице </w:t>
            </w:r>
            <w:r w:rsidRPr="0045096B">
              <w:rPr>
                <w:rStyle w:val="a5"/>
                <w:b w:val="0"/>
                <w:color w:val="FF0000"/>
              </w:rPr>
              <w:t xml:space="preserve"> </w:t>
            </w:r>
            <w:r w:rsidRPr="0045096B">
              <w:rPr>
                <w:rStyle w:val="a5"/>
                <w:b w:val="0"/>
              </w:rPr>
              <w:t xml:space="preserve">«Реализация национального проекта «Жилье и городская среда» по направлению «Формирование </w:t>
            </w:r>
            <w:r w:rsidRPr="0045096B">
              <w:rPr>
                <w:rStyle w:val="a5"/>
                <w:b w:val="0"/>
              </w:rPr>
              <w:lastRenderedPageBreak/>
              <w:t>комфортной городской среды</w:t>
            </w:r>
            <w:r w:rsidRPr="0045096B">
              <w:rPr>
                <w:rStyle w:val="a5"/>
              </w:rPr>
              <w:t>»</w:t>
            </w:r>
            <w:r w:rsidRPr="0045096B">
              <w:t xml:space="preserve">   на территории  муниципального</w:t>
            </w:r>
            <w:r w:rsidR="00950D1C">
              <w:t xml:space="preserve"> образования город Киржач в 2024</w:t>
            </w:r>
            <w:r w:rsidRPr="0045096B">
              <w:t xml:space="preserve"> году».</w:t>
            </w:r>
          </w:p>
        </w:tc>
      </w:tr>
      <w:tr w:rsidR="009F58CD" w:rsidTr="00616341">
        <w:trPr>
          <w:trHeight w:val="1395"/>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F163B1" w:rsidP="005F2ABE">
            <w:pPr>
              <w:adjustRightInd w:val="0"/>
              <w:spacing w:after="200" w:line="276" w:lineRule="auto"/>
              <w:jc w:val="both"/>
            </w:pPr>
            <w:r>
              <w:rPr>
                <w:sz w:val="22"/>
                <w:szCs w:val="22"/>
              </w:rPr>
              <w:lastRenderedPageBreak/>
              <w:t>14</w:t>
            </w:r>
            <w:r w:rsidR="009F58CD" w:rsidRPr="000F2497">
              <w:rPr>
                <w:sz w:val="22"/>
                <w:szCs w:val="22"/>
              </w:rPr>
              <w:t>)</w:t>
            </w:r>
            <w:r w:rsidR="009F58CD">
              <w:rPr>
                <w:sz w:val="22"/>
                <w:szCs w:val="22"/>
              </w:rPr>
              <w:t xml:space="preserve"> Расходы за счет субсидии </w:t>
            </w:r>
            <w:r w:rsidR="009F58CD" w:rsidRPr="00BE23DF">
              <w:rPr>
                <w:sz w:val="22"/>
                <w:szCs w:val="22"/>
                <w:u w:val="single"/>
              </w:rPr>
              <w:t xml:space="preserve">из областного бюджета </w:t>
            </w:r>
            <w:r w:rsidR="009F58CD">
              <w:rPr>
                <w:sz w:val="22"/>
                <w:szCs w:val="22"/>
              </w:rPr>
              <w:t>по благоустройству</w:t>
            </w:r>
            <w:r w:rsidR="009F58CD" w:rsidRPr="000F2497">
              <w:rPr>
                <w:sz w:val="22"/>
                <w:szCs w:val="22"/>
              </w:rPr>
              <w:t xml:space="preserve"> </w:t>
            </w:r>
            <w:r w:rsidR="00BE23DF">
              <w:rPr>
                <w:sz w:val="22"/>
                <w:szCs w:val="22"/>
              </w:rPr>
              <w:t xml:space="preserve"> дворовых территорий  </w:t>
            </w:r>
            <w:r w:rsidR="009F58CD">
              <w:rPr>
                <w:sz w:val="22"/>
                <w:szCs w:val="22"/>
              </w:rPr>
              <w:t xml:space="preserve"> </w:t>
            </w:r>
            <w:r w:rsidR="009F58CD" w:rsidRPr="000F2497">
              <w:rPr>
                <w:sz w:val="22"/>
                <w:szCs w:val="22"/>
              </w:rPr>
              <w:t xml:space="preserve">в рамках МП МО г. Киржач Киржачского района </w:t>
            </w:r>
            <w:r w:rsidR="009F58CD" w:rsidRPr="000F2497">
              <w:rPr>
                <w:b/>
                <w:sz w:val="22"/>
                <w:szCs w:val="22"/>
              </w:rPr>
              <w:t>«Благоустройство те</w:t>
            </w:r>
            <w:r w:rsidR="009F58CD">
              <w:rPr>
                <w:b/>
                <w:sz w:val="22"/>
                <w:szCs w:val="22"/>
              </w:rPr>
              <w:t>рритории г. Киржач в 2018-2024</w:t>
            </w:r>
            <w:r w:rsidR="009F58CD" w:rsidRPr="000F2497">
              <w:rPr>
                <w:b/>
                <w:sz w:val="22"/>
                <w:szCs w:val="22"/>
              </w:rPr>
              <w:t xml:space="preserve"> годах»</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DD20C1" w:rsidRDefault="009F58CD" w:rsidP="00806B8F">
            <w:pPr>
              <w:adjustRightInd w:val="0"/>
              <w:spacing w:after="200" w:line="276" w:lineRule="auto"/>
              <w:jc w:val="both"/>
              <w:rPr>
                <w:sz w:val="20"/>
                <w:szCs w:val="20"/>
                <w:lang w:val="en-US"/>
              </w:rPr>
            </w:pPr>
            <w:r>
              <w:rPr>
                <w:sz w:val="20"/>
                <w:szCs w:val="20"/>
              </w:rPr>
              <w:t>140</w:t>
            </w:r>
            <w:r w:rsidRPr="001B6CFC">
              <w:rPr>
                <w:sz w:val="20"/>
                <w:szCs w:val="20"/>
              </w:rPr>
              <w:t xml:space="preserve"> </w:t>
            </w:r>
            <w:r w:rsidRPr="001B6CFC">
              <w:rPr>
                <w:sz w:val="20"/>
                <w:szCs w:val="20"/>
                <w:lang w:val="en-US"/>
              </w:rPr>
              <w:t>F</w:t>
            </w:r>
            <w:r w:rsidRPr="001B6CFC">
              <w:rPr>
                <w:sz w:val="20"/>
                <w:szCs w:val="20"/>
              </w:rPr>
              <w:t>25555</w:t>
            </w:r>
            <w:r>
              <w:rPr>
                <w:sz w:val="20"/>
                <w:szCs w:val="20"/>
                <w:lang w:val="en-US"/>
              </w:rPr>
              <w:t>D</w:t>
            </w:r>
          </w:p>
        </w:tc>
        <w:tc>
          <w:tcPr>
            <w:tcW w:w="575" w:type="dxa"/>
            <w:gridSpan w:val="2"/>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806B8F">
            <w:pPr>
              <w:adjustRightInd w:val="0"/>
              <w:spacing w:after="200" w:line="276" w:lineRule="auto"/>
              <w:jc w:val="center"/>
              <w:rPr>
                <w:sz w:val="20"/>
                <w:szCs w:val="20"/>
              </w:rPr>
            </w:pPr>
            <w:r>
              <w:rPr>
                <w:sz w:val="20"/>
                <w:szCs w:val="20"/>
              </w:rPr>
              <w:t>811</w:t>
            </w:r>
          </w:p>
        </w:tc>
        <w:tc>
          <w:tcPr>
            <w:tcW w:w="156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7219,6</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7219,6</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884F1D" w:rsidRDefault="00DF3BA8"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9F58CD" w:rsidP="0020775F">
            <w:pPr>
              <w:adjustRightInd w:val="0"/>
              <w:jc w:val="both"/>
              <w:rPr>
                <w:b/>
              </w:rPr>
            </w:pPr>
          </w:p>
        </w:tc>
      </w:tr>
      <w:tr w:rsidR="009F58CD" w:rsidTr="0069157F">
        <w:trPr>
          <w:trHeight w:val="277"/>
        </w:trPr>
        <w:tc>
          <w:tcPr>
            <w:tcW w:w="4784" w:type="dxa"/>
            <w:tcBorders>
              <w:top w:val="nil"/>
              <w:left w:val="single" w:sz="4" w:space="0" w:color="auto"/>
              <w:bottom w:val="single" w:sz="4" w:space="0" w:color="auto"/>
              <w:right w:val="single" w:sz="4" w:space="0" w:color="auto"/>
            </w:tcBorders>
            <w:shd w:val="clear" w:color="auto" w:fill="FFFFFF"/>
            <w:hideMark/>
          </w:tcPr>
          <w:p w:rsidR="009F58CD" w:rsidRDefault="00F163B1" w:rsidP="0020775F">
            <w:pPr>
              <w:pStyle w:val="a4"/>
              <w:adjustRightInd w:val="0"/>
              <w:spacing w:before="0" w:beforeAutospacing="0" w:after="200" w:afterAutospacing="0" w:line="276" w:lineRule="auto"/>
              <w:contextualSpacing/>
              <w:jc w:val="both"/>
            </w:pPr>
            <w:r>
              <w:rPr>
                <w:sz w:val="22"/>
                <w:szCs w:val="22"/>
              </w:rPr>
              <w:t>15</w:t>
            </w:r>
            <w:r w:rsidR="009F58CD">
              <w:rPr>
                <w:sz w:val="22"/>
                <w:szCs w:val="22"/>
              </w:rPr>
              <w:t>)</w:t>
            </w:r>
            <w:r w:rsidR="009F58CD" w:rsidRPr="000F2497">
              <w:rPr>
                <w:sz w:val="22"/>
                <w:szCs w:val="22"/>
              </w:rPr>
              <w:t xml:space="preserve"> Расходы </w:t>
            </w:r>
            <w:r w:rsidR="009F58CD" w:rsidRPr="00BE23DF">
              <w:rPr>
                <w:sz w:val="22"/>
                <w:szCs w:val="22"/>
                <w:u w:val="single"/>
              </w:rPr>
              <w:t>бюджета города Киржач</w:t>
            </w:r>
            <w:r w:rsidR="009F58CD" w:rsidRPr="000F2497">
              <w:rPr>
                <w:sz w:val="22"/>
                <w:szCs w:val="22"/>
              </w:rPr>
              <w:t xml:space="preserve"> по софинансированию  субсидии  из областного б</w:t>
            </w:r>
            <w:r w:rsidR="009F58CD">
              <w:rPr>
                <w:sz w:val="22"/>
                <w:szCs w:val="22"/>
              </w:rPr>
              <w:t>юджета по благоустройству дворовых территорий</w:t>
            </w:r>
            <w:r w:rsidR="009F58CD" w:rsidRPr="000F2497">
              <w:rPr>
                <w:sz w:val="22"/>
                <w:szCs w:val="22"/>
              </w:rPr>
              <w:t xml:space="preserve"> в рамках МП МО г. Киржач Киржачского района </w:t>
            </w:r>
            <w:r w:rsidR="009F58CD" w:rsidRPr="000F2497">
              <w:rPr>
                <w:b/>
                <w:sz w:val="22"/>
                <w:szCs w:val="22"/>
              </w:rPr>
              <w:t xml:space="preserve">«Благоустройство </w:t>
            </w:r>
            <w:r w:rsidR="009F58CD">
              <w:rPr>
                <w:b/>
                <w:sz w:val="22"/>
                <w:szCs w:val="22"/>
              </w:rPr>
              <w:t>территории г. Киржач в 2018-2024</w:t>
            </w:r>
            <w:r w:rsidR="009F58CD" w:rsidRPr="000F2497">
              <w:rPr>
                <w:b/>
                <w:sz w:val="22"/>
                <w:szCs w:val="22"/>
              </w:rPr>
              <w:t xml:space="preserve"> годах»</w:t>
            </w:r>
          </w:p>
        </w:tc>
        <w:tc>
          <w:tcPr>
            <w:tcW w:w="1420" w:type="dxa"/>
            <w:tcBorders>
              <w:top w:val="nil"/>
              <w:left w:val="nil"/>
              <w:bottom w:val="single" w:sz="4" w:space="0" w:color="auto"/>
              <w:right w:val="single" w:sz="4" w:space="0" w:color="auto"/>
            </w:tcBorders>
            <w:shd w:val="clear" w:color="auto" w:fill="FFFFFF"/>
            <w:noWrap/>
            <w:hideMark/>
          </w:tcPr>
          <w:p w:rsidR="009F58CD" w:rsidRPr="009E4186" w:rsidRDefault="009F58CD" w:rsidP="0020775F">
            <w:pPr>
              <w:adjustRightInd w:val="0"/>
              <w:spacing w:after="200" w:line="276" w:lineRule="auto"/>
              <w:jc w:val="both"/>
              <w:rPr>
                <w:sz w:val="20"/>
                <w:szCs w:val="20"/>
              </w:rPr>
            </w:pPr>
            <w:r>
              <w:rPr>
                <w:sz w:val="20"/>
                <w:szCs w:val="20"/>
              </w:rPr>
              <w:t>140</w:t>
            </w:r>
            <w:r w:rsidRPr="001B6CFC">
              <w:rPr>
                <w:sz w:val="20"/>
                <w:szCs w:val="20"/>
              </w:rPr>
              <w:t xml:space="preserve"> </w:t>
            </w:r>
            <w:r w:rsidRPr="001B6CFC">
              <w:rPr>
                <w:sz w:val="20"/>
                <w:szCs w:val="20"/>
                <w:lang w:val="en-US"/>
              </w:rPr>
              <w:t>F</w:t>
            </w:r>
            <w:r w:rsidRPr="001B6CFC">
              <w:rPr>
                <w:sz w:val="20"/>
                <w:szCs w:val="20"/>
              </w:rPr>
              <w:t>25555</w:t>
            </w:r>
            <w:r w:rsidR="009E4186">
              <w:rPr>
                <w:sz w:val="20"/>
                <w:szCs w:val="20"/>
                <w:lang w:val="en-US"/>
              </w:rPr>
              <w:t>D</w:t>
            </w:r>
          </w:p>
        </w:tc>
        <w:tc>
          <w:tcPr>
            <w:tcW w:w="575" w:type="dxa"/>
            <w:gridSpan w:val="2"/>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Pr>
                <w:sz w:val="20"/>
                <w:szCs w:val="20"/>
              </w:rPr>
              <w:t>811</w:t>
            </w:r>
          </w:p>
        </w:tc>
        <w:tc>
          <w:tcPr>
            <w:tcW w:w="1560" w:type="dxa"/>
            <w:tcBorders>
              <w:top w:val="nil"/>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380,0</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380,0</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DF3BA8"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7904B8" w:rsidRDefault="00DF3BA8"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hideMark/>
          </w:tcPr>
          <w:p w:rsidR="009F58CD" w:rsidRPr="000F2497" w:rsidRDefault="009F58CD" w:rsidP="0020775F">
            <w:pPr>
              <w:adjustRightInd w:val="0"/>
              <w:jc w:val="both"/>
              <w:rPr>
                <w:b/>
              </w:rPr>
            </w:pPr>
          </w:p>
        </w:tc>
      </w:tr>
      <w:tr w:rsidR="009F58CD" w:rsidTr="00806B8F">
        <w:trPr>
          <w:trHeight w:val="277"/>
        </w:trPr>
        <w:tc>
          <w:tcPr>
            <w:tcW w:w="15843" w:type="dxa"/>
            <w:gridSpan w:val="9"/>
            <w:tcBorders>
              <w:top w:val="nil"/>
              <w:left w:val="single" w:sz="4" w:space="0" w:color="auto"/>
              <w:bottom w:val="single" w:sz="4" w:space="0" w:color="auto"/>
              <w:right w:val="single" w:sz="4" w:space="0" w:color="auto"/>
            </w:tcBorders>
            <w:shd w:val="clear" w:color="auto" w:fill="FFFFFF"/>
            <w:hideMark/>
          </w:tcPr>
          <w:p w:rsidR="009F58CD" w:rsidRPr="00207EC3" w:rsidRDefault="009F58CD" w:rsidP="0020775F">
            <w:pPr>
              <w:adjustRightInd w:val="0"/>
              <w:jc w:val="both"/>
            </w:pPr>
            <w:r w:rsidRPr="00207EC3">
              <w:t xml:space="preserve">Соглашение  о предоставлении субсидии на реализацию программ формирования современной городской среды из бюджета Владимирской области бюджету города Киржач  </w:t>
            </w:r>
            <w:r w:rsidR="00AA1440">
              <w:t xml:space="preserve">заключено с министерством ЖКХ </w:t>
            </w:r>
            <w:r w:rsidR="00710751">
              <w:t xml:space="preserve">от </w:t>
            </w:r>
            <w:r w:rsidR="007F3933">
              <w:rPr>
                <w:rStyle w:val="a5"/>
                <w:b w:val="0"/>
              </w:rPr>
              <w:t xml:space="preserve"> 19.07</w:t>
            </w:r>
            <w:r w:rsidR="00E1416B" w:rsidRPr="006724FB">
              <w:rPr>
                <w:rStyle w:val="a5"/>
                <w:b w:val="0"/>
              </w:rPr>
              <w:t>.20</w:t>
            </w:r>
            <w:r w:rsidR="00E1416B">
              <w:rPr>
                <w:rStyle w:val="a5"/>
                <w:b w:val="0"/>
              </w:rPr>
              <w:t xml:space="preserve">24 г. № </w:t>
            </w:r>
            <w:r w:rsidR="007F3933">
              <w:rPr>
                <w:rStyle w:val="a5"/>
                <w:b w:val="0"/>
              </w:rPr>
              <w:t>1</w:t>
            </w:r>
          </w:p>
          <w:p w:rsidR="007F3933" w:rsidRDefault="009F58CD" w:rsidP="00DF3BA8">
            <w:pPr>
              <w:adjustRightInd w:val="0"/>
              <w:jc w:val="both"/>
            </w:pPr>
            <w:r w:rsidRPr="00AE12EC">
              <w:rPr>
                <w:i/>
              </w:rPr>
              <w:t xml:space="preserve"> </w:t>
            </w:r>
            <w:r w:rsidRPr="00A523E6">
              <w:t xml:space="preserve">Ассигнования освоены в полном объеме  и </w:t>
            </w:r>
            <w:r w:rsidR="009E4186">
              <w:t>направлены на</w:t>
            </w:r>
            <w:r w:rsidR="007F3933">
              <w:t xml:space="preserve"> благоустройство дворовых территорий в соответствии с  заключенным Соглашением №</w:t>
            </w:r>
            <w:r w:rsidR="00D267B1">
              <w:t>1 от 19</w:t>
            </w:r>
            <w:r w:rsidR="007F3933">
              <w:t>.07.202</w:t>
            </w:r>
            <w:r w:rsidR="00D267B1">
              <w:t>4</w:t>
            </w:r>
            <w:r w:rsidR="007F3933">
              <w:t>г. с ООО «УК Наш Дом» о предоставлении субсидии на возмещение затрат на выполнение работ по благоустройству дворовых территорий</w:t>
            </w:r>
            <w:proofErr w:type="gramStart"/>
            <w:r w:rsidR="007F3933">
              <w:t xml:space="preserve"> </w:t>
            </w:r>
            <w:r w:rsidR="00D267B1">
              <w:t>:</w:t>
            </w:r>
            <w:proofErr w:type="gramEnd"/>
          </w:p>
          <w:p w:rsidR="009F58CD" w:rsidRDefault="004674C5" w:rsidP="007F3933">
            <w:pPr>
              <w:adjustRightInd w:val="0"/>
              <w:jc w:val="both"/>
            </w:pPr>
            <w:r>
              <w:t xml:space="preserve"> </w:t>
            </w:r>
            <w:r w:rsidR="00FC56EC">
              <w:t>- ул</w:t>
            </w:r>
            <w:proofErr w:type="gramStart"/>
            <w:r w:rsidR="00FC56EC">
              <w:t>.П</w:t>
            </w:r>
            <w:proofErr w:type="gramEnd"/>
            <w:r w:rsidR="00FC56EC">
              <w:t>угачева,д.14,г.Киржач;</w:t>
            </w:r>
          </w:p>
          <w:p w:rsidR="00FC56EC" w:rsidRDefault="00FC56EC" w:rsidP="007F3933">
            <w:pPr>
              <w:adjustRightInd w:val="0"/>
              <w:jc w:val="both"/>
            </w:pPr>
            <w:r>
              <w:t>-ул</w:t>
            </w:r>
            <w:proofErr w:type="gramStart"/>
            <w:r>
              <w:t>.С</w:t>
            </w:r>
            <w:proofErr w:type="gramEnd"/>
            <w:r>
              <w:t>вобода,д.5,г.Киржач;</w:t>
            </w:r>
          </w:p>
          <w:p w:rsidR="00FC56EC" w:rsidRPr="00DF3BA8" w:rsidRDefault="00FC56EC" w:rsidP="007F3933">
            <w:pPr>
              <w:adjustRightInd w:val="0"/>
              <w:jc w:val="both"/>
            </w:pPr>
            <w:r>
              <w:t>-ул</w:t>
            </w:r>
            <w:proofErr w:type="gramStart"/>
            <w:r>
              <w:t>.Т</w:t>
            </w:r>
            <w:proofErr w:type="gramEnd"/>
            <w:r>
              <w:t>екстильщиков,д.9,г.Киржач</w:t>
            </w:r>
          </w:p>
        </w:tc>
      </w:tr>
      <w:tr w:rsidR="00EE700B" w:rsidTr="00E056D5">
        <w:trPr>
          <w:trHeight w:val="2816"/>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EE700B" w:rsidRPr="00054BB7" w:rsidRDefault="00F70930" w:rsidP="00743B6D">
            <w:pPr>
              <w:pStyle w:val="a4"/>
              <w:spacing w:before="0" w:beforeAutospacing="0" w:after="0" w:afterAutospacing="0"/>
              <w:jc w:val="both"/>
              <w:rPr>
                <w:color w:val="000000"/>
              </w:rPr>
            </w:pPr>
            <w:r>
              <w:rPr>
                <w:color w:val="000000"/>
              </w:rPr>
              <w:t>16</w:t>
            </w:r>
            <w:r w:rsidR="00F163B1">
              <w:rPr>
                <w:color w:val="000000"/>
              </w:rPr>
              <w:t>)</w:t>
            </w:r>
            <w:r w:rsidR="00736351">
              <w:rPr>
                <w:color w:val="000000"/>
              </w:rPr>
              <w:t xml:space="preserve">Расходы по возврату средств субсидии </w:t>
            </w:r>
            <w:r w:rsidR="00BB49A5">
              <w:rPr>
                <w:color w:val="000000"/>
              </w:rPr>
              <w:t>из бюджета города Киржач в связ</w:t>
            </w:r>
            <w:r w:rsidR="00736351">
              <w:rPr>
                <w:color w:val="000000"/>
              </w:rPr>
              <w:t xml:space="preserve">и с недостижением значения  результатов использования субсидии на реализацию программ формирования современной городской среды в соответствии </w:t>
            </w:r>
            <w:r w:rsidR="00D509B3">
              <w:rPr>
                <w:color w:val="000000"/>
              </w:rPr>
              <w:t>с письмом Министерства ЖКХ от 27.04.2024 года № МЖКХ-2462-05-04 (Соглашение от 27.01.2023 № 17630101-1-2023</w:t>
            </w:r>
            <w:r w:rsidR="00736351">
              <w:rPr>
                <w:color w:val="000000"/>
              </w:rPr>
              <w:t xml:space="preserve">-002) </w:t>
            </w:r>
            <w:r w:rsidR="00736351" w:rsidRPr="00736351">
              <w:rPr>
                <w:b/>
                <w:color w:val="000000"/>
              </w:rPr>
              <w:t>в рамках непрограммных расходов</w:t>
            </w:r>
          </w:p>
        </w:tc>
        <w:tc>
          <w:tcPr>
            <w:tcW w:w="1420" w:type="dxa"/>
            <w:tcBorders>
              <w:top w:val="single" w:sz="4" w:space="0" w:color="auto"/>
              <w:left w:val="nil"/>
              <w:bottom w:val="single" w:sz="4" w:space="0" w:color="auto"/>
              <w:right w:val="single" w:sz="4" w:space="0" w:color="auto"/>
            </w:tcBorders>
            <w:shd w:val="clear" w:color="auto" w:fill="FFFFFF"/>
            <w:noWrap/>
          </w:tcPr>
          <w:p w:rsidR="00EE700B" w:rsidRPr="00A83A97" w:rsidRDefault="00E45ED2" w:rsidP="00743B6D">
            <w:pPr>
              <w:adjustRightInd w:val="0"/>
              <w:spacing w:after="200" w:line="276" w:lineRule="auto"/>
              <w:jc w:val="both"/>
              <w:rPr>
                <w:bCs/>
                <w:iCs/>
                <w:sz w:val="20"/>
                <w:szCs w:val="20"/>
              </w:rPr>
            </w:pPr>
            <w:r>
              <w:rPr>
                <w:bCs/>
                <w:iCs/>
                <w:sz w:val="20"/>
                <w:szCs w:val="20"/>
              </w:rPr>
              <w:t>99 9 00 2226</w:t>
            </w:r>
            <w:r w:rsidR="00736351">
              <w:rPr>
                <w:bCs/>
                <w:iCs/>
                <w:sz w:val="20"/>
                <w:szCs w:val="20"/>
              </w:rPr>
              <w:t>0</w:t>
            </w:r>
          </w:p>
        </w:tc>
        <w:tc>
          <w:tcPr>
            <w:tcW w:w="567" w:type="dxa"/>
            <w:tcBorders>
              <w:top w:val="single" w:sz="4" w:space="0" w:color="auto"/>
              <w:left w:val="nil"/>
              <w:bottom w:val="single" w:sz="4" w:space="0" w:color="auto"/>
              <w:right w:val="single" w:sz="4" w:space="0" w:color="auto"/>
            </w:tcBorders>
            <w:shd w:val="clear" w:color="auto" w:fill="FFFFFF"/>
            <w:noWrap/>
          </w:tcPr>
          <w:p w:rsidR="00EE700B" w:rsidRPr="00A83A97" w:rsidRDefault="00736351" w:rsidP="00743B6D">
            <w:pPr>
              <w:adjustRightInd w:val="0"/>
              <w:spacing w:after="200" w:line="276" w:lineRule="auto"/>
              <w:jc w:val="center"/>
              <w:rPr>
                <w:bCs/>
                <w:iCs/>
                <w:sz w:val="20"/>
                <w:szCs w:val="20"/>
              </w:rPr>
            </w:pPr>
            <w:r>
              <w:rPr>
                <w:bCs/>
                <w:iCs/>
                <w:sz w:val="20"/>
                <w:szCs w:val="20"/>
              </w:rPr>
              <w:t>853</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EE700B" w:rsidRPr="00A83A97" w:rsidRDefault="00E45ED2" w:rsidP="00743B6D">
            <w:pPr>
              <w:adjustRightInd w:val="0"/>
              <w:spacing w:after="200" w:line="276" w:lineRule="auto"/>
              <w:jc w:val="center"/>
              <w:rPr>
                <w:bCs/>
                <w:iCs/>
              </w:rPr>
            </w:pPr>
            <w:r>
              <w:rPr>
                <w:bCs/>
                <w:iCs/>
              </w:rPr>
              <w:t>17,9</w:t>
            </w:r>
          </w:p>
        </w:tc>
        <w:tc>
          <w:tcPr>
            <w:tcW w:w="1276" w:type="dxa"/>
            <w:tcBorders>
              <w:top w:val="single" w:sz="4" w:space="0" w:color="auto"/>
              <w:left w:val="nil"/>
              <w:bottom w:val="single" w:sz="4" w:space="0" w:color="auto"/>
              <w:right w:val="single" w:sz="4" w:space="0" w:color="auto"/>
            </w:tcBorders>
            <w:shd w:val="clear" w:color="auto" w:fill="FFFFFF"/>
            <w:noWrap/>
            <w:hideMark/>
          </w:tcPr>
          <w:p w:rsidR="00EE700B" w:rsidRPr="00A83A97" w:rsidRDefault="00D509B3" w:rsidP="00743B6D">
            <w:pPr>
              <w:adjustRightInd w:val="0"/>
              <w:spacing w:after="200" w:line="276" w:lineRule="auto"/>
              <w:jc w:val="center"/>
              <w:rPr>
                <w:bCs/>
                <w:iCs/>
              </w:rPr>
            </w:pPr>
            <w:r>
              <w:rPr>
                <w:bCs/>
                <w:iCs/>
              </w:rPr>
              <w:t>17</w:t>
            </w:r>
            <w:r w:rsidR="00E45ED2">
              <w:rPr>
                <w:bCs/>
                <w:iCs/>
              </w:rPr>
              <w:t>,9</w:t>
            </w:r>
          </w:p>
        </w:tc>
        <w:tc>
          <w:tcPr>
            <w:tcW w:w="1413" w:type="dxa"/>
            <w:tcBorders>
              <w:top w:val="single" w:sz="4" w:space="0" w:color="auto"/>
              <w:left w:val="nil"/>
              <w:bottom w:val="single" w:sz="4" w:space="0" w:color="auto"/>
              <w:right w:val="single" w:sz="4" w:space="0" w:color="auto"/>
            </w:tcBorders>
            <w:shd w:val="clear" w:color="auto" w:fill="FFFFFF"/>
            <w:noWrap/>
            <w:hideMark/>
          </w:tcPr>
          <w:p w:rsidR="00EE700B" w:rsidRPr="00A83A97" w:rsidRDefault="00E45ED2"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EE700B" w:rsidRPr="00A83A97" w:rsidRDefault="00E45ED2"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3D63BD" w:rsidRPr="001C0FDB" w:rsidRDefault="00BB49A5" w:rsidP="00BB49A5">
            <w:pPr>
              <w:spacing w:after="200" w:line="276" w:lineRule="auto"/>
              <w:jc w:val="both"/>
            </w:pPr>
            <w:proofErr w:type="gramStart"/>
            <w:r w:rsidRPr="001C0FDB">
              <w:rPr>
                <w:sz w:val="22"/>
                <w:szCs w:val="22"/>
              </w:rPr>
              <w:t xml:space="preserve">В соответствии с п.13 Правил формирования, предоставления и распределения субсидий из областного бюджета бюджетам муниципальных образований Владимирской области, утвержденных постановлением администрации области от 19.12.2014 № 1287, Министерством ЖКХ  рассчитан объем средств, подлежащий возврату из бюджета города Киржач в бюджет Владимирской области в связи с недостижением  значений результатов </w:t>
            </w:r>
            <w:r w:rsidRPr="001C0FDB">
              <w:rPr>
                <w:sz w:val="22"/>
                <w:szCs w:val="22"/>
              </w:rPr>
              <w:lastRenderedPageBreak/>
              <w:t>использования Субсидии на реализацию программ формирования современной городской среды «Индекс качества городской среды</w:t>
            </w:r>
            <w:proofErr w:type="gramEnd"/>
            <w:r w:rsidRPr="001C0FDB">
              <w:rPr>
                <w:sz w:val="22"/>
                <w:szCs w:val="22"/>
              </w:rPr>
              <w:t>».Фактически дос</w:t>
            </w:r>
            <w:r w:rsidR="00B754CE" w:rsidRPr="001C0FDB">
              <w:rPr>
                <w:sz w:val="22"/>
                <w:szCs w:val="22"/>
              </w:rPr>
              <w:t>тигнутое значение составляет 187</w:t>
            </w:r>
            <w:r w:rsidRPr="001C0FDB">
              <w:rPr>
                <w:sz w:val="22"/>
                <w:szCs w:val="22"/>
              </w:rPr>
              <w:t xml:space="preserve"> баллов</w:t>
            </w:r>
            <w:r w:rsidR="003D63BD" w:rsidRPr="001C0FDB">
              <w:rPr>
                <w:sz w:val="22"/>
                <w:szCs w:val="22"/>
              </w:rPr>
              <w:t>, план, установленный Соглашением по  данному резуль</w:t>
            </w:r>
            <w:r w:rsidR="00B754CE" w:rsidRPr="001C0FDB">
              <w:rPr>
                <w:sz w:val="22"/>
                <w:szCs w:val="22"/>
              </w:rPr>
              <w:t>тату использования Субсидии -198</w:t>
            </w:r>
            <w:r w:rsidR="003D63BD" w:rsidRPr="001C0FDB">
              <w:rPr>
                <w:sz w:val="22"/>
                <w:szCs w:val="22"/>
              </w:rPr>
              <w:t xml:space="preserve"> баллов.</w:t>
            </w:r>
            <w:r w:rsidR="00B754CE" w:rsidRPr="001C0FDB">
              <w:rPr>
                <w:sz w:val="22"/>
                <w:szCs w:val="22"/>
              </w:rPr>
              <w:t xml:space="preserve"> </w:t>
            </w:r>
            <w:r w:rsidR="00BF377D" w:rsidRPr="001C0FDB">
              <w:rPr>
                <w:sz w:val="22"/>
                <w:szCs w:val="22"/>
              </w:rPr>
              <w:t>Пла</w:t>
            </w:r>
            <w:r w:rsidR="00B754CE" w:rsidRPr="001C0FDB">
              <w:rPr>
                <w:sz w:val="22"/>
                <w:szCs w:val="22"/>
              </w:rPr>
              <w:t>тежным поручением № 134 от 21.05.2024</w:t>
            </w:r>
            <w:r w:rsidR="00BF377D" w:rsidRPr="001C0FDB">
              <w:rPr>
                <w:sz w:val="22"/>
                <w:szCs w:val="22"/>
              </w:rPr>
              <w:t xml:space="preserve"> года ден</w:t>
            </w:r>
            <w:r w:rsidR="00B754CE" w:rsidRPr="001C0FDB">
              <w:rPr>
                <w:sz w:val="22"/>
                <w:szCs w:val="22"/>
              </w:rPr>
              <w:t>ежные средства в сумме 17 943,27</w:t>
            </w:r>
            <w:r w:rsidR="00BF377D" w:rsidRPr="001C0FDB">
              <w:rPr>
                <w:sz w:val="22"/>
                <w:szCs w:val="22"/>
              </w:rPr>
              <w:t xml:space="preserve"> рублей возвращены в  областной бюджет.</w:t>
            </w:r>
          </w:p>
        </w:tc>
      </w:tr>
      <w:tr w:rsidR="001541A3" w:rsidTr="001541A3">
        <w:trPr>
          <w:trHeight w:val="868"/>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1541A3" w:rsidRDefault="00F70930" w:rsidP="00743B6D">
            <w:pPr>
              <w:pStyle w:val="a4"/>
              <w:spacing w:before="0" w:beforeAutospacing="0" w:after="0" w:afterAutospacing="0"/>
              <w:jc w:val="both"/>
              <w:rPr>
                <w:color w:val="000000"/>
              </w:rPr>
            </w:pPr>
            <w:r>
              <w:rPr>
                <w:color w:val="000000"/>
              </w:rPr>
              <w:lastRenderedPageBreak/>
              <w:t>17)</w:t>
            </w:r>
            <w:r w:rsidR="001541A3">
              <w:rPr>
                <w:color w:val="000000"/>
              </w:rPr>
              <w:t>Расходы по разработке документов о технологическом присоединении в отношении энергопринимающих устройств, расположенных по адресу: г</w:t>
            </w:r>
            <w:proofErr w:type="gramStart"/>
            <w:r w:rsidR="001541A3">
              <w:rPr>
                <w:color w:val="000000"/>
              </w:rPr>
              <w:t>.К</w:t>
            </w:r>
            <w:proofErr w:type="gramEnd"/>
            <w:r w:rsidR="001541A3">
              <w:rPr>
                <w:color w:val="000000"/>
              </w:rPr>
              <w:t>иржач, ул.Некрасовская,д.15г</w:t>
            </w:r>
          </w:p>
        </w:tc>
        <w:tc>
          <w:tcPr>
            <w:tcW w:w="1420" w:type="dxa"/>
            <w:tcBorders>
              <w:top w:val="single" w:sz="4" w:space="0" w:color="auto"/>
              <w:left w:val="nil"/>
              <w:bottom w:val="single" w:sz="4" w:space="0" w:color="auto"/>
              <w:right w:val="single" w:sz="4" w:space="0" w:color="auto"/>
            </w:tcBorders>
            <w:shd w:val="clear" w:color="auto" w:fill="FFFFFF"/>
            <w:noWrap/>
          </w:tcPr>
          <w:p w:rsidR="001541A3" w:rsidRDefault="001541A3" w:rsidP="00743B6D">
            <w:pPr>
              <w:adjustRightInd w:val="0"/>
              <w:spacing w:after="200" w:line="276" w:lineRule="auto"/>
              <w:jc w:val="both"/>
              <w:rPr>
                <w:bCs/>
                <w:iCs/>
                <w:sz w:val="20"/>
                <w:szCs w:val="20"/>
              </w:rPr>
            </w:pPr>
            <w:r>
              <w:rPr>
                <w:bCs/>
                <w:iCs/>
                <w:sz w:val="20"/>
                <w:szCs w:val="20"/>
              </w:rPr>
              <w:t>9990022290</w:t>
            </w:r>
          </w:p>
        </w:tc>
        <w:tc>
          <w:tcPr>
            <w:tcW w:w="567" w:type="dxa"/>
            <w:tcBorders>
              <w:top w:val="single" w:sz="4" w:space="0" w:color="auto"/>
              <w:left w:val="nil"/>
              <w:bottom w:val="single" w:sz="4" w:space="0" w:color="auto"/>
              <w:right w:val="single" w:sz="4" w:space="0" w:color="auto"/>
            </w:tcBorders>
            <w:shd w:val="clear" w:color="auto" w:fill="FFFFFF"/>
            <w:noWrap/>
          </w:tcPr>
          <w:p w:rsidR="001541A3" w:rsidRDefault="001541A3" w:rsidP="00743B6D">
            <w:pPr>
              <w:adjustRightInd w:val="0"/>
              <w:spacing w:after="200" w:line="276" w:lineRule="auto"/>
              <w:jc w:val="center"/>
              <w:rPr>
                <w:bCs/>
                <w:iCs/>
                <w:sz w:val="20"/>
                <w:szCs w:val="20"/>
              </w:rPr>
            </w:pPr>
            <w:r>
              <w:rPr>
                <w:bCs/>
                <w:iCs/>
                <w:sz w:val="20"/>
                <w:szCs w:val="20"/>
              </w:rPr>
              <w:t>244</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1,0</w:t>
            </w:r>
          </w:p>
        </w:tc>
        <w:tc>
          <w:tcPr>
            <w:tcW w:w="1276"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1,0</w:t>
            </w:r>
          </w:p>
        </w:tc>
        <w:tc>
          <w:tcPr>
            <w:tcW w:w="1413"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1541A3" w:rsidRPr="00E45ED2" w:rsidRDefault="001541A3" w:rsidP="00BB49A5">
            <w:pPr>
              <w:spacing w:after="200" w:line="276" w:lineRule="auto"/>
              <w:jc w:val="both"/>
              <w:rPr>
                <w:i/>
              </w:rPr>
            </w:pPr>
          </w:p>
        </w:tc>
      </w:tr>
      <w:tr w:rsidR="001541A3" w:rsidTr="0045183E">
        <w:trPr>
          <w:trHeight w:val="548"/>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1541A3" w:rsidRDefault="00F70930" w:rsidP="00743B6D">
            <w:pPr>
              <w:pStyle w:val="a4"/>
              <w:spacing w:before="0" w:beforeAutospacing="0" w:after="0" w:afterAutospacing="0"/>
              <w:jc w:val="both"/>
              <w:rPr>
                <w:color w:val="000000"/>
              </w:rPr>
            </w:pPr>
            <w:proofErr w:type="gramStart"/>
            <w:r>
              <w:rPr>
                <w:color w:val="000000"/>
              </w:rPr>
              <w:t>18)</w:t>
            </w:r>
            <w:r w:rsidR="001541A3">
              <w:rPr>
                <w:color w:val="000000"/>
              </w:rPr>
              <w:t>Расходы по исполнению Постановления инспекции государственного административного технического надзора Владимирской области по делу об административном правонарушении №4-009/Кж/к от 27.09.2024 ,№4-0013 Кж/к от 25.10.2024г.</w:t>
            </w:r>
            <w:proofErr w:type="gramEnd"/>
          </w:p>
        </w:tc>
        <w:tc>
          <w:tcPr>
            <w:tcW w:w="1420" w:type="dxa"/>
            <w:tcBorders>
              <w:top w:val="single" w:sz="4" w:space="0" w:color="auto"/>
              <w:left w:val="nil"/>
              <w:bottom w:val="single" w:sz="4" w:space="0" w:color="auto"/>
              <w:right w:val="single" w:sz="4" w:space="0" w:color="auto"/>
            </w:tcBorders>
            <w:shd w:val="clear" w:color="auto" w:fill="FFFFFF"/>
            <w:noWrap/>
          </w:tcPr>
          <w:p w:rsidR="001541A3" w:rsidRDefault="001541A3" w:rsidP="00743B6D">
            <w:pPr>
              <w:adjustRightInd w:val="0"/>
              <w:spacing w:after="200" w:line="276" w:lineRule="auto"/>
              <w:jc w:val="both"/>
              <w:rPr>
                <w:bCs/>
                <w:iCs/>
                <w:sz w:val="20"/>
                <w:szCs w:val="20"/>
              </w:rPr>
            </w:pPr>
            <w:r>
              <w:rPr>
                <w:bCs/>
                <w:iCs/>
                <w:sz w:val="20"/>
                <w:szCs w:val="20"/>
              </w:rPr>
              <w:t>9990022270</w:t>
            </w:r>
          </w:p>
        </w:tc>
        <w:tc>
          <w:tcPr>
            <w:tcW w:w="567" w:type="dxa"/>
            <w:tcBorders>
              <w:top w:val="single" w:sz="4" w:space="0" w:color="auto"/>
              <w:left w:val="nil"/>
              <w:bottom w:val="single" w:sz="4" w:space="0" w:color="auto"/>
              <w:right w:val="single" w:sz="4" w:space="0" w:color="auto"/>
            </w:tcBorders>
            <w:shd w:val="clear" w:color="auto" w:fill="FFFFFF"/>
            <w:noWrap/>
          </w:tcPr>
          <w:p w:rsidR="001541A3" w:rsidRDefault="001541A3" w:rsidP="00743B6D">
            <w:pPr>
              <w:adjustRightInd w:val="0"/>
              <w:spacing w:after="200" w:line="276" w:lineRule="auto"/>
              <w:jc w:val="center"/>
              <w:rPr>
                <w:bCs/>
                <w:iCs/>
                <w:sz w:val="20"/>
                <w:szCs w:val="20"/>
              </w:rPr>
            </w:pPr>
            <w:r>
              <w:rPr>
                <w:bCs/>
                <w:iCs/>
                <w:sz w:val="20"/>
                <w:szCs w:val="20"/>
              </w:rPr>
              <w:t>853</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20,0</w:t>
            </w:r>
          </w:p>
        </w:tc>
        <w:tc>
          <w:tcPr>
            <w:tcW w:w="1276"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20,0</w:t>
            </w:r>
          </w:p>
        </w:tc>
        <w:tc>
          <w:tcPr>
            <w:tcW w:w="1413"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1541A3" w:rsidRDefault="001541A3"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1541A3" w:rsidRPr="00E45ED2" w:rsidRDefault="001541A3" w:rsidP="00BB49A5">
            <w:pPr>
              <w:spacing w:after="200" w:line="276" w:lineRule="auto"/>
              <w:jc w:val="both"/>
              <w:rPr>
                <w:i/>
              </w:rPr>
            </w:pPr>
          </w:p>
        </w:tc>
      </w:tr>
      <w:tr w:rsidR="00736351" w:rsidTr="006B524F">
        <w:trPr>
          <w:trHeight w:val="810"/>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736351" w:rsidRPr="00054BB7" w:rsidRDefault="00F70930" w:rsidP="00743B6D">
            <w:pPr>
              <w:pStyle w:val="a4"/>
              <w:spacing w:before="0" w:beforeAutospacing="0" w:after="0" w:afterAutospacing="0"/>
              <w:jc w:val="both"/>
              <w:rPr>
                <w:color w:val="000000"/>
              </w:rPr>
            </w:pPr>
            <w:r>
              <w:rPr>
                <w:color w:val="000000"/>
              </w:rPr>
              <w:t>19)</w:t>
            </w:r>
            <w:r w:rsidR="00634BB5">
              <w:rPr>
                <w:color w:val="000000"/>
              </w:rPr>
              <w:t xml:space="preserve">Расходы на реализацию мероприятий по предотвращению распространения борщевика Сосновского </w:t>
            </w:r>
            <w:r w:rsidR="00634BB5" w:rsidRPr="00634BB5">
              <w:rPr>
                <w:b/>
                <w:color w:val="000000"/>
              </w:rPr>
              <w:t>в рамках МП «Боьба с борщевиком Сосновского на территории города Киржач»</w:t>
            </w:r>
            <w:r w:rsidR="00634BB5">
              <w:rPr>
                <w:b/>
                <w:color w:val="000000"/>
              </w:rPr>
              <w:t xml:space="preserve">, </w:t>
            </w:r>
            <w:r w:rsidR="00634BB5" w:rsidRPr="00634BB5">
              <w:rPr>
                <w:color w:val="000000"/>
              </w:rPr>
              <w:t>в том числе:</w:t>
            </w:r>
          </w:p>
        </w:tc>
        <w:tc>
          <w:tcPr>
            <w:tcW w:w="1420" w:type="dxa"/>
            <w:tcBorders>
              <w:top w:val="single" w:sz="4" w:space="0" w:color="auto"/>
              <w:left w:val="nil"/>
              <w:bottom w:val="single" w:sz="4" w:space="0" w:color="auto"/>
              <w:right w:val="single" w:sz="4" w:space="0" w:color="auto"/>
            </w:tcBorders>
            <w:shd w:val="clear" w:color="auto" w:fill="FFFFFF"/>
            <w:noWrap/>
          </w:tcPr>
          <w:p w:rsidR="00736351" w:rsidRPr="00634BB5" w:rsidRDefault="00634BB5" w:rsidP="00743B6D">
            <w:pPr>
              <w:adjustRightInd w:val="0"/>
              <w:spacing w:after="200" w:line="276" w:lineRule="auto"/>
              <w:jc w:val="both"/>
              <w:rPr>
                <w:bCs/>
                <w:iCs/>
                <w:sz w:val="20"/>
                <w:szCs w:val="20"/>
              </w:rPr>
            </w:pPr>
            <w:r>
              <w:rPr>
                <w:bCs/>
                <w:iCs/>
                <w:sz w:val="20"/>
                <w:szCs w:val="20"/>
              </w:rPr>
              <w:t>20 0 01</w:t>
            </w:r>
            <w:r w:rsidRPr="005C7875">
              <w:rPr>
                <w:bCs/>
                <w:iCs/>
                <w:sz w:val="20"/>
                <w:szCs w:val="20"/>
                <w:lang w:val="en-US"/>
              </w:rPr>
              <w:t>S</w:t>
            </w:r>
            <w:r w:rsidRPr="005C7875">
              <w:rPr>
                <w:bCs/>
                <w:iCs/>
                <w:sz w:val="20"/>
                <w:szCs w:val="20"/>
              </w:rPr>
              <w:t>1670</w:t>
            </w:r>
          </w:p>
        </w:tc>
        <w:tc>
          <w:tcPr>
            <w:tcW w:w="567" w:type="dxa"/>
            <w:tcBorders>
              <w:top w:val="single" w:sz="4" w:space="0" w:color="auto"/>
              <w:left w:val="nil"/>
              <w:bottom w:val="single" w:sz="4" w:space="0" w:color="auto"/>
              <w:right w:val="single" w:sz="4" w:space="0" w:color="auto"/>
            </w:tcBorders>
            <w:shd w:val="clear" w:color="auto" w:fill="FFFFFF"/>
            <w:noWrap/>
          </w:tcPr>
          <w:p w:rsidR="00736351" w:rsidRPr="00A83A97" w:rsidRDefault="00634BB5" w:rsidP="00743B6D">
            <w:pPr>
              <w:adjustRightInd w:val="0"/>
              <w:spacing w:after="200" w:line="276" w:lineRule="auto"/>
              <w:jc w:val="center"/>
              <w:rPr>
                <w:bCs/>
                <w:iCs/>
                <w:sz w:val="20"/>
                <w:szCs w:val="20"/>
              </w:rPr>
            </w:pPr>
            <w:r>
              <w:rPr>
                <w:bCs/>
                <w:iCs/>
                <w:sz w:val="20"/>
                <w:szCs w:val="20"/>
              </w:rPr>
              <w:t>244</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736351" w:rsidRPr="00A83A97" w:rsidRDefault="00451F26" w:rsidP="00743B6D">
            <w:pPr>
              <w:adjustRightInd w:val="0"/>
              <w:spacing w:after="200" w:line="276" w:lineRule="auto"/>
              <w:jc w:val="center"/>
              <w:rPr>
                <w:bCs/>
                <w:iCs/>
              </w:rPr>
            </w:pPr>
            <w:r>
              <w:rPr>
                <w:bCs/>
                <w:iCs/>
              </w:rPr>
              <w:t>105,8</w:t>
            </w:r>
          </w:p>
        </w:tc>
        <w:tc>
          <w:tcPr>
            <w:tcW w:w="1276" w:type="dxa"/>
            <w:tcBorders>
              <w:top w:val="single" w:sz="4" w:space="0" w:color="auto"/>
              <w:left w:val="nil"/>
              <w:bottom w:val="single" w:sz="4" w:space="0" w:color="auto"/>
              <w:right w:val="single" w:sz="4" w:space="0" w:color="auto"/>
            </w:tcBorders>
            <w:shd w:val="clear" w:color="auto" w:fill="FFFFFF"/>
            <w:noWrap/>
            <w:hideMark/>
          </w:tcPr>
          <w:p w:rsidR="00736351" w:rsidRPr="00A83A97" w:rsidRDefault="00451F26" w:rsidP="00743B6D">
            <w:pPr>
              <w:adjustRightInd w:val="0"/>
              <w:spacing w:after="200" w:line="276" w:lineRule="auto"/>
              <w:jc w:val="center"/>
              <w:rPr>
                <w:bCs/>
                <w:iCs/>
              </w:rPr>
            </w:pPr>
            <w:r>
              <w:rPr>
                <w:bCs/>
                <w:iCs/>
              </w:rPr>
              <w:t>105,8</w:t>
            </w:r>
          </w:p>
        </w:tc>
        <w:tc>
          <w:tcPr>
            <w:tcW w:w="1413" w:type="dxa"/>
            <w:tcBorders>
              <w:top w:val="single" w:sz="4" w:space="0" w:color="auto"/>
              <w:left w:val="nil"/>
              <w:bottom w:val="single" w:sz="4" w:space="0" w:color="auto"/>
              <w:right w:val="single" w:sz="4" w:space="0" w:color="auto"/>
            </w:tcBorders>
            <w:shd w:val="clear" w:color="auto" w:fill="FFFFFF"/>
            <w:noWrap/>
            <w:hideMark/>
          </w:tcPr>
          <w:p w:rsidR="00736351" w:rsidRPr="00A83A97" w:rsidRDefault="00451F26"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736351" w:rsidRPr="00A83A97" w:rsidRDefault="00451F26"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736351" w:rsidRPr="00A83A97" w:rsidRDefault="00736351" w:rsidP="00743B6D">
            <w:pPr>
              <w:spacing w:after="200" w:line="276" w:lineRule="auto"/>
              <w:jc w:val="both"/>
            </w:pPr>
          </w:p>
        </w:tc>
      </w:tr>
      <w:tr w:rsidR="005C7875" w:rsidTr="005C7875">
        <w:trPr>
          <w:trHeight w:val="298"/>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5C7875" w:rsidRPr="000F2497" w:rsidRDefault="005C7875" w:rsidP="00076320">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t>средства областного бюджета</w:t>
            </w:r>
          </w:p>
        </w:tc>
        <w:tc>
          <w:tcPr>
            <w:tcW w:w="1420" w:type="dxa"/>
            <w:tcBorders>
              <w:top w:val="single" w:sz="4" w:space="0" w:color="auto"/>
              <w:left w:val="nil"/>
              <w:bottom w:val="single" w:sz="4" w:space="0" w:color="auto"/>
              <w:right w:val="single" w:sz="4" w:space="0" w:color="auto"/>
            </w:tcBorders>
            <w:shd w:val="clear" w:color="auto" w:fill="FFFFFF"/>
            <w:noWrap/>
          </w:tcPr>
          <w:p w:rsidR="005C7875" w:rsidRPr="00634BB5" w:rsidRDefault="005C7875" w:rsidP="00076320">
            <w:pPr>
              <w:adjustRightInd w:val="0"/>
              <w:spacing w:after="200" w:line="276" w:lineRule="auto"/>
              <w:jc w:val="both"/>
              <w:rPr>
                <w:bCs/>
                <w:iCs/>
                <w:sz w:val="20"/>
                <w:szCs w:val="20"/>
              </w:rPr>
            </w:pPr>
            <w:r>
              <w:rPr>
                <w:bCs/>
                <w:iCs/>
                <w:sz w:val="20"/>
                <w:szCs w:val="20"/>
              </w:rPr>
              <w:t>20 0 01</w:t>
            </w:r>
            <w:r w:rsidRPr="005C7875">
              <w:rPr>
                <w:b/>
                <w:bCs/>
                <w:iCs/>
                <w:sz w:val="20"/>
                <w:szCs w:val="20"/>
                <w:lang w:val="en-US"/>
              </w:rPr>
              <w:t>S</w:t>
            </w:r>
            <w:r w:rsidRPr="005C7875">
              <w:rPr>
                <w:b/>
                <w:bCs/>
                <w:iCs/>
                <w:sz w:val="20"/>
                <w:szCs w:val="20"/>
              </w:rPr>
              <w:t>1670</w:t>
            </w:r>
          </w:p>
        </w:tc>
        <w:tc>
          <w:tcPr>
            <w:tcW w:w="567" w:type="dxa"/>
            <w:tcBorders>
              <w:top w:val="single" w:sz="4" w:space="0" w:color="auto"/>
              <w:left w:val="nil"/>
              <w:bottom w:val="single" w:sz="4" w:space="0" w:color="auto"/>
              <w:right w:val="single" w:sz="4" w:space="0" w:color="auto"/>
            </w:tcBorders>
            <w:shd w:val="clear" w:color="auto" w:fill="FFFFFF"/>
            <w:noWrap/>
          </w:tcPr>
          <w:p w:rsidR="005C7875" w:rsidRPr="00A83A97" w:rsidRDefault="005C7875" w:rsidP="00076320">
            <w:pPr>
              <w:adjustRightInd w:val="0"/>
              <w:spacing w:after="200" w:line="276" w:lineRule="auto"/>
              <w:jc w:val="center"/>
              <w:rPr>
                <w:bCs/>
                <w:iCs/>
                <w:sz w:val="20"/>
                <w:szCs w:val="20"/>
              </w:rPr>
            </w:pPr>
            <w:r>
              <w:rPr>
                <w:bCs/>
                <w:iCs/>
                <w:sz w:val="20"/>
                <w:szCs w:val="20"/>
              </w:rPr>
              <w:t>244</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80,4</w:t>
            </w:r>
          </w:p>
        </w:tc>
        <w:tc>
          <w:tcPr>
            <w:tcW w:w="1276"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80,4</w:t>
            </w:r>
          </w:p>
        </w:tc>
        <w:tc>
          <w:tcPr>
            <w:tcW w:w="1413"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5C7875" w:rsidRPr="00A83A97" w:rsidRDefault="005C7875" w:rsidP="00743B6D">
            <w:pPr>
              <w:spacing w:after="200" w:line="276" w:lineRule="auto"/>
              <w:jc w:val="both"/>
            </w:pPr>
          </w:p>
        </w:tc>
      </w:tr>
      <w:tr w:rsidR="005C7875" w:rsidTr="005C7875">
        <w:trPr>
          <w:trHeight w:val="334"/>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5C7875" w:rsidRPr="000F2497" w:rsidRDefault="005C7875" w:rsidP="00076320">
            <w:pPr>
              <w:pStyle w:val="a4"/>
              <w:numPr>
                <w:ilvl w:val="0"/>
                <w:numId w:val="23"/>
              </w:numPr>
              <w:adjustRightInd w:val="0"/>
              <w:spacing w:before="0" w:beforeAutospacing="0" w:after="200" w:afterAutospacing="0" w:line="276" w:lineRule="auto"/>
              <w:contextualSpacing/>
              <w:jc w:val="both"/>
              <w:rPr>
                <w:b/>
                <w:i/>
              </w:rPr>
            </w:pPr>
            <w:r w:rsidRPr="000F2497">
              <w:rPr>
                <w:b/>
                <w:i/>
                <w:sz w:val="22"/>
                <w:szCs w:val="22"/>
              </w:rPr>
              <w:lastRenderedPageBreak/>
              <w:t>средства бюджета МО г</w:t>
            </w:r>
            <w:proofErr w:type="gramStart"/>
            <w:r w:rsidRPr="000F2497">
              <w:rPr>
                <w:b/>
                <w:i/>
                <w:sz w:val="22"/>
                <w:szCs w:val="22"/>
              </w:rPr>
              <w:t>.К</w:t>
            </w:r>
            <w:proofErr w:type="gramEnd"/>
            <w:r w:rsidRPr="000F2497">
              <w:rPr>
                <w:b/>
                <w:i/>
                <w:sz w:val="22"/>
                <w:szCs w:val="22"/>
              </w:rPr>
              <w:t>иржач</w:t>
            </w:r>
          </w:p>
        </w:tc>
        <w:tc>
          <w:tcPr>
            <w:tcW w:w="1420" w:type="dxa"/>
            <w:tcBorders>
              <w:top w:val="single" w:sz="4" w:space="0" w:color="auto"/>
              <w:left w:val="nil"/>
              <w:bottom w:val="single" w:sz="4" w:space="0" w:color="auto"/>
              <w:right w:val="single" w:sz="4" w:space="0" w:color="auto"/>
            </w:tcBorders>
            <w:shd w:val="clear" w:color="auto" w:fill="FFFFFF"/>
            <w:noWrap/>
          </w:tcPr>
          <w:p w:rsidR="005C7875" w:rsidRPr="00634BB5" w:rsidRDefault="005C7875" w:rsidP="00076320">
            <w:pPr>
              <w:adjustRightInd w:val="0"/>
              <w:spacing w:after="200" w:line="276" w:lineRule="auto"/>
              <w:jc w:val="both"/>
              <w:rPr>
                <w:bCs/>
                <w:iCs/>
                <w:sz w:val="20"/>
                <w:szCs w:val="20"/>
              </w:rPr>
            </w:pPr>
            <w:r>
              <w:rPr>
                <w:bCs/>
                <w:iCs/>
                <w:sz w:val="20"/>
                <w:szCs w:val="20"/>
              </w:rPr>
              <w:t>20 0 01</w:t>
            </w:r>
            <w:r>
              <w:rPr>
                <w:bCs/>
                <w:iCs/>
                <w:sz w:val="20"/>
                <w:szCs w:val="20"/>
                <w:lang w:val="en-US"/>
              </w:rPr>
              <w:t>S</w:t>
            </w:r>
            <w:r>
              <w:rPr>
                <w:bCs/>
                <w:iCs/>
                <w:sz w:val="20"/>
                <w:szCs w:val="20"/>
              </w:rPr>
              <w:t>1670</w:t>
            </w:r>
          </w:p>
        </w:tc>
        <w:tc>
          <w:tcPr>
            <w:tcW w:w="567" w:type="dxa"/>
            <w:tcBorders>
              <w:top w:val="single" w:sz="4" w:space="0" w:color="auto"/>
              <w:left w:val="nil"/>
              <w:bottom w:val="single" w:sz="4" w:space="0" w:color="auto"/>
              <w:right w:val="single" w:sz="4" w:space="0" w:color="auto"/>
            </w:tcBorders>
            <w:shd w:val="clear" w:color="auto" w:fill="FFFFFF"/>
            <w:noWrap/>
          </w:tcPr>
          <w:p w:rsidR="005C7875" w:rsidRPr="00A83A97" w:rsidRDefault="005C7875" w:rsidP="00076320">
            <w:pPr>
              <w:adjustRightInd w:val="0"/>
              <w:spacing w:after="200" w:line="276" w:lineRule="auto"/>
              <w:jc w:val="center"/>
              <w:rPr>
                <w:bCs/>
                <w:iCs/>
                <w:sz w:val="20"/>
                <w:szCs w:val="20"/>
              </w:rPr>
            </w:pPr>
            <w:r>
              <w:rPr>
                <w:bCs/>
                <w:iCs/>
                <w:sz w:val="20"/>
                <w:szCs w:val="20"/>
              </w:rPr>
              <w:t>244</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25,4</w:t>
            </w:r>
          </w:p>
        </w:tc>
        <w:tc>
          <w:tcPr>
            <w:tcW w:w="1276"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25,4</w:t>
            </w:r>
          </w:p>
        </w:tc>
        <w:tc>
          <w:tcPr>
            <w:tcW w:w="1413"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w:t>
            </w:r>
          </w:p>
        </w:tc>
        <w:tc>
          <w:tcPr>
            <w:tcW w:w="1345" w:type="dxa"/>
            <w:tcBorders>
              <w:top w:val="single" w:sz="4" w:space="0" w:color="auto"/>
              <w:left w:val="nil"/>
              <w:bottom w:val="single" w:sz="4" w:space="0" w:color="auto"/>
              <w:right w:val="single" w:sz="4" w:space="0" w:color="auto"/>
            </w:tcBorders>
            <w:shd w:val="clear" w:color="auto" w:fill="FFFFFF"/>
            <w:noWrap/>
            <w:hideMark/>
          </w:tcPr>
          <w:p w:rsidR="005C7875" w:rsidRPr="00A83A97" w:rsidRDefault="00F508D8" w:rsidP="00743B6D">
            <w:pPr>
              <w:adjustRightInd w:val="0"/>
              <w:spacing w:after="200" w:line="276" w:lineRule="auto"/>
              <w:jc w:val="center"/>
              <w:rPr>
                <w:bCs/>
                <w:iCs/>
              </w:rPr>
            </w:pPr>
            <w:r>
              <w:rPr>
                <w:bCs/>
                <w:iCs/>
              </w:rPr>
              <w:t>100,0</w:t>
            </w:r>
          </w:p>
        </w:tc>
        <w:tc>
          <w:tcPr>
            <w:tcW w:w="3470" w:type="dxa"/>
            <w:tcBorders>
              <w:top w:val="single" w:sz="4" w:space="0" w:color="auto"/>
              <w:left w:val="nil"/>
              <w:bottom w:val="single" w:sz="4" w:space="0" w:color="auto"/>
              <w:right w:val="single" w:sz="4" w:space="0" w:color="auto"/>
            </w:tcBorders>
            <w:shd w:val="clear" w:color="auto" w:fill="FFFFFF"/>
          </w:tcPr>
          <w:p w:rsidR="005C7875" w:rsidRPr="00A83A97" w:rsidRDefault="005C7875" w:rsidP="00743B6D">
            <w:pPr>
              <w:spacing w:after="200" w:line="276" w:lineRule="auto"/>
              <w:jc w:val="both"/>
            </w:pPr>
          </w:p>
        </w:tc>
      </w:tr>
      <w:tr w:rsidR="001F7B5C" w:rsidTr="001A6EA9">
        <w:trPr>
          <w:trHeight w:val="2851"/>
        </w:trPr>
        <w:tc>
          <w:tcPr>
            <w:tcW w:w="15843" w:type="dxa"/>
            <w:gridSpan w:val="9"/>
            <w:tcBorders>
              <w:top w:val="single" w:sz="4" w:space="0" w:color="auto"/>
              <w:left w:val="single" w:sz="4" w:space="0" w:color="auto"/>
              <w:bottom w:val="single" w:sz="4" w:space="0" w:color="auto"/>
              <w:right w:val="single" w:sz="4" w:space="0" w:color="auto"/>
            </w:tcBorders>
            <w:shd w:val="clear" w:color="auto" w:fill="FFFFFF"/>
            <w:hideMark/>
          </w:tcPr>
          <w:p w:rsidR="001F7B5C" w:rsidRDefault="006111AD" w:rsidP="00743B6D">
            <w:pPr>
              <w:spacing w:line="276" w:lineRule="auto"/>
              <w:jc w:val="both"/>
            </w:pPr>
            <w:r>
              <w:t>Соглашение о предоставлении субсидии из областного бюджета муниципальному образованию город Киржач на реализацию мероприятий по предотвращению распространения борщевика Сосновского заключено с Министерством сельского х</w:t>
            </w:r>
            <w:r w:rsidR="004E53C5">
              <w:t>озяйства Владимирской области 08.02.2024 года № 84/24 на сумму  105,8</w:t>
            </w:r>
            <w:r>
              <w:t xml:space="preserve"> тыс</w:t>
            </w:r>
            <w:proofErr w:type="gramStart"/>
            <w:r>
              <w:t>.р</w:t>
            </w:r>
            <w:proofErr w:type="gramEnd"/>
            <w:r>
              <w:t>ублей, из них  сре</w:t>
            </w:r>
            <w:r w:rsidR="004E53C5">
              <w:t>дства областного бюджета – 80,4</w:t>
            </w:r>
            <w:r w:rsidR="00E056D5">
              <w:t xml:space="preserve"> </w:t>
            </w:r>
            <w:r w:rsidR="004E53C5">
              <w:t>тысяч рублей, средства бюджета города -25,4 тыс.рублей.</w:t>
            </w:r>
          </w:p>
          <w:p w:rsidR="00E056D5" w:rsidRDefault="00225975" w:rsidP="00743B6D">
            <w:pPr>
              <w:spacing w:line="276" w:lineRule="auto"/>
              <w:jc w:val="both"/>
            </w:pPr>
            <w:r>
              <w:t>Администрацией города Киржач с ИП Коваленко П.Ф.  закл</w:t>
            </w:r>
            <w:r w:rsidR="00E056D5">
              <w:t>ючен муниципальный контракт № 19 от 22.02.2024г об оказании услуг по внесению гербицидов сплошного действия с целюб уничтожения нежелательной растительности</w:t>
            </w:r>
            <w:r>
              <w:t xml:space="preserve"> (зарослей борщевика С</w:t>
            </w:r>
            <w:r w:rsidR="00E056D5">
              <w:t>основского) на общей площади 4,07</w:t>
            </w:r>
            <w:r>
              <w:t xml:space="preserve"> га  с  проведением двух разовой об</w:t>
            </w:r>
            <w:r w:rsidR="00E056D5">
              <w:t>работки (  первая – с 15.05.2024 по 20.06.2024</w:t>
            </w:r>
            <w:r>
              <w:t>, вто</w:t>
            </w:r>
            <w:r w:rsidR="00E056D5">
              <w:t>рая – с 22.07.2024 по 22.08.2024) на общую сумму 105,8</w:t>
            </w:r>
            <w:r>
              <w:t xml:space="preserve"> тыс</w:t>
            </w:r>
            <w:proofErr w:type="gramStart"/>
            <w:r>
              <w:t>.р</w:t>
            </w:r>
            <w:proofErr w:type="gramEnd"/>
            <w:r>
              <w:t xml:space="preserve">ублей </w:t>
            </w:r>
          </w:p>
          <w:p w:rsidR="006111AD" w:rsidRPr="00A83A97" w:rsidRDefault="00225975" w:rsidP="002A5851">
            <w:pPr>
              <w:spacing w:line="276" w:lineRule="auto"/>
              <w:jc w:val="both"/>
            </w:pPr>
            <w:r>
              <w:t>( с</w:t>
            </w:r>
            <w:r w:rsidR="00E056D5">
              <w:t>редства областного бюджета -80,4</w:t>
            </w:r>
            <w:r>
              <w:t xml:space="preserve"> тыс</w:t>
            </w:r>
            <w:proofErr w:type="gramStart"/>
            <w:r>
              <w:t>.р</w:t>
            </w:r>
            <w:proofErr w:type="gramEnd"/>
            <w:r>
              <w:t>убл</w:t>
            </w:r>
            <w:r w:rsidR="00E056D5">
              <w:t>ей, стредства бюджета города 25,4</w:t>
            </w:r>
            <w:r>
              <w:t xml:space="preserve"> тыс.рублей).</w:t>
            </w:r>
            <w:r w:rsidR="000A7EF4">
              <w:t xml:space="preserve"> Акт сдачи-приемки услуг по внесению гербицидо</w:t>
            </w:r>
            <w:r w:rsidR="00E056D5">
              <w:t>в сплошного действия подписан 02.08.2024</w:t>
            </w:r>
            <w:r w:rsidR="000A7EF4">
              <w:t>г.</w:t>
            </w:r>
            <w:r w:rsidR="00E056D5">
              <w:t xml:space="preserve">. </w:t>
            </w:r>
            <w:r w:rsidR="000A7EF4">
              <w:t>Платежным пору</w:t>
            </w:r>
            <w:r w:rsidR="00E056D5">
              <w:t>чением от 13.08.2024 № 746609</w:t>
            </w:r>
            <w:r w:rsidR="000A7EF4">
              <w:t xml:space="preserve"> перечислены сред</w:t>
            </w:r>
            <w:r w:rsidR="00E056D5">
              <w:t>ства бюджета города в сумме 25400</w:t>
            </w:r>
            <w:r w:rsidR="000A7EF4">
              <w:t>,00 рублей</w:t>
            </w:r>
            <w:proofErr w:type="gramStart"/>
            <w:r w:rsidR="000A7EF4">
              <w:t>.П</w:t>
            </w:r>
            <w:proofErr w:type="gramEnd"/>
            <w:r w:rsidR="00363289">
              <w:t>латежным поручением от 19.09.2024 № 792426</w:t>
            </w:r>
            <w:r w:rsidR="00ED5D80">
              <w:t xml:space="preserve"> перечислены средства  областн</w:t>
            </w:r>
            <w:r w:rsidR="005006FE">
              <w:t>ого бюджета  в сумме 80400,00</w:t>
            </w:r>
            <w:r w:rsidR="000A7EF4">
              <w:t xml:space="preserve"> рублей.</w:t>
            </w:r>
          </w:p>
        </w:tc>
      </w:tr>
      <w:tr w:rsidR="009F58CD" w:rsidTr="006B524F">
        <w:trPr>
          <w:trHeight w:val="278"/>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806B8F">
            <w:pPr>
              <w:adjustRightInd w:val="0"/>
              <w:spacing w:after="200" w:line="276" w:lineRule="auto"/>
              <w:jc w:val="both"/>
              <w:rPr>
                <w:b/>
                <w:bCs/>
                <w:iCs/>
              </w:rPr>
            </w:pPr>
            <w:r w:rsidRPr="000F2497">
              <w:rPr>
                <w:b/>
                <w:bCs/>
                <w:iCs/>
                <w:sz w:val="22"/>
                <w:szCs w:val="22"/>
              </w:rPr>
              <w:t>0505 "Другие вопросы в области жилищно-коммунального хозяйства"</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806B8F">
            <w:pPr>
              <w:adjustRightInd w:val="0"/>
              <w:spacing w:after="200" w:line="276" w:lineRule="auto"/>
              <w:jc w:val="both"/>
              <w:rPr>
                <w:b/>
                <w:bCs/>
                <w:iCs/>
                <w:sz w:val="20"/>
                <w:szCs w:val="20"/>
              </w:rPr>
            </w:pPr>
          </w:p>
        </w:tc>
        <w:tc>
          <w:tcPr>
            <w:tcW w:w="567" w:type="dxa"/>
            <w:tcBorders>
              <w:top w:val="nil"/>
              <w:left w:val="nil"/>
              <w:bottom w:val="single" w:sz="4" w:space="0" w:color="auto"/>
              <w:right w:val="single" w:sz="4" w:space="0" w:color="auto"/>
            </w:tcBorders>
            <w:shd w:val="clear" w:color="auto" w:fill="FFFFFF"/>
            <w:noWrap/>
          </w:tcPr>
          <w:p w:rsidR="009F58CD" w:rsidRPr="001B6CFC" w:rsidRDefault="009F58CD" w:rsidP="00806B8F">
            <w:pPr>
              <w:adjustRightInd w:val="0"/>
              <w:spacing w:after="200" w:line="276" w:lineRule="auto"/>
              <w:jc w:val="center"/>
              <w:rPr>
                <w:b/>
                <w:bCs/>
                <w:iCs/>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B2315B" w:rsidP="00806B8F">
            <w:pPr>
              <w:adjustRightInd w:val="0"/>
              <w:spacing w:after="200" w:line="276" w:lineRule="auto"/>
              <w:jc w:val="center"/>
              <w:rPr>
                <w:b/>
                <w:bCs/>
                <w:iCs/>
              </w:rPr>
            </w:pPr>
            <w:r>
              <w:rPr>
                <w:b/>
                <w:bCs/>
                <w:iCs/>
              </w:rPr>
              <w:t>74253,3</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B2315B" w:rsidP="00806B8F">
            <w:pPr>
              <w:adjustRightInd w:val="0"/>
              <w:spacing w:after="200" w:line="276" w:lineRule="auto"/>
              <w:jc w:val="center"/>
              <w:rPr>
                <w:b/>
                <w:bCs/>
                <w:iCs/>
              </w:rPr>
            </w:pPr>
            <w:r>
              <w:rPr>
                <w:b/>
                <w:bCs/>
                <w:iCs/>
              </w:rPr>
              <w:t>73311,8</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B2315B" w:rsidP="00806B8F">
            <w:pPr>
              <w:adjustRightInd w:val="0"/>
              <w:spacing w:after="200" w:line="276" w:lineRule="auto"/>
              <w:jc w:val="center"/>
              <w:rPr>
                <w:b/>
                <w:bCs/>
                <w:iCs/>
              </w:rPr>
            </w:pPr>
            <w:r>
              <w:rPr>
                <w:b/>
                <w:bCs/>
                <w:iCs/>
              </w:rPr>
              <w:t>-941,5</w:t>
            </w:r>
          </w:p>
        </w:tc>
        <w:tc>
          <w:tcPr>
            <w:tcW w:w="1345" w:type="dxa"/>
            <w:tcBorders>
              <w:top w:val="nil"/>
              <w:left w:val="nil"/>
              <w:bottom w:val="single" w:sz="4" w:space="0" w:color="auto"/>
              <w:right w:val="single" w:sz="4" w:space="0" w:color="auto"/>
            </w:tcBorders>
            <w:shd w:val="clear" w:color="auto" w:fill="FFFFFF"/>
            <w:noWrap/>
            <w:hideMark/>
          </w:tcPr>
          <w:p w:rsidR="009F58CD" w:rsidRPr="000F2497" w:rsidRDefault="00B2315B" w:rsidP="00806B8F">
            <w:pPr>
              <w:adjustRightInd w:val="0"/>
              <w:spacing w:after="200" w:line="276" w:lineRule="auto"/>
              <w:jc w:val="center"/>
              <w:rPr>
                <w:b/>
                <w:bCs/>
                <w:iCs/>
              </w:rPr>
            </w:pPr>
            <w:r>
              <w:rPr>
                <w:b/>
                <w:bCs/>
                <w:iCs/>
              </w:rPr>
              <w:t>98,7</w:t>
            </w:r>
          </w:p>
        </w:tc>
        <w:tc>
          <w:tcPr>
            <w:tcW w:w="3470" w:type="dxa"/>
            <w:vMerge w:val="restart"/>
            <w:tcBorders>
              <w:top w:val="nil"/>
              <w:left w:val="nil"/>
              <w:right w:val="single" w:sz="4" w:space="0" w:color="auto"/>
            </w:tcBorders>
            <w:shd w:val="clear" w:color="auto" w:fill="FFFFFF"/>
          </w:tcPr>
          <w:p w:rsidR="009F58CD" w:rsidRPr="001E2B6D" w:rsidRDefault="009F58CD" w:rsidP="00AE5605">
            <w:pPr>
              <w:spacing w:after="200" w:line="276" w:lineRule="auto"/>
              <w:jc w:val="both"/>
            </w:pPr>
          </w:p>
        </w:tc>
      </w:tr>
      <w:tr w:rsidR="003C6571" w:rsidTr="006B524F">
        <w:trPr>
          <w:trHeight w:val="680"/>
        </w:trPr>
        <w:tc>
          <w:tcPr>
            <w:tcW w:w="4784" w:type="dxa"/>
            <w:tcBorders>
              <w:top w:val="nil"/>
              <w:left w:val="single" w:sz="4" w:space="0" w:color="auto"/>
              <w:bottom w:val="single" w:sz="4" w:space="0" w:color="auto"/>
              <w:right w:val="single" w:sz="4" w:space="0" w:color="auto"/>
            </w:tcBorders>
            <w:shd w:val="clear" w:color="auto" w:fill="FFFFFF"/>
            <w:hideMark/>
          </w:tcPr>
          <w:p w:rsidR="003C6571" w:rsidRPr="000F2497" w:rsidRDefault="003C6571" w:rsidP="0020775F">
            <w:pPr>
              <w:adjustRightInd w:val="0"/>
              <w:spacing w:after="200" w:line="276" w:lineRule="auto"/>
              <w:ind w:left="360"/>
              <w:jc w:val="both"/>
            </w:pPr>
            <w:r w:rsidRPr="000F2497">
              <w:rPr>
                <w:sz w:val="22"/>
                <w:szCs w:val="22"/>
              </w:rPr>
              <w:t>Обеспечение деятельности муниципального казённого учреждения "Управление городским хозяйством" в рамках МП</w:t>
            </w:r>
            <w:r w:rsidRPr="000F2497">
              <w:rPr>
                <w:rStyle w:val="a5"/>
                <w:sz w:val="22"/>
                <w:szCs w:val="22"/>
              </w:rPr>
              <w:t>«Жилищно-коммунальное хозяйство и благоустройство МО г</w:t>
            </w:r>
            <w:proofErr w:type="gramStart"/>
            <w:r w:rsidRPr="000F2497">
              <w:rPr>
                <w:rStyle w:val="a5"/>
                <w:sz w:val="22"/>
                <w:szCs w:val="22"/>
              </w:rPr>
              <w:t>.К</w:t>
            </w:r>
            <w:proofErr w:type="gramEnd"/>
            <w:r w:rsidRPr="000F2497">
              <w:rPr>
                <w:rStyle w:val="a5"/>
                <w:sz w:val="22"/>
                <w:szCs w:val="22"/>
              </w:rPr>
              <w:t>иржач на 2016-2024 годы»</w:t>
            </w:r>
            <w:r w:rsidRPr="000F2497">
              <w:rPr>
                <w:b/>
                <w:sz w:val="22"/>
                <w:szCs w:val="22"/>
              </w:rPr>
              <w:t xml:space="preserve">, </w:t>
            </w:r>
            <w:r w:rsidRPr="000F2497">
              <w:rPr>
                <w:sz w:val="22"/>
                <w:szCs w:val="22"/>
              </w:rPr>
              <w:t>из них:</w:t>
            </w:r>
          </w:p>
        </w:tc>
        <w:tc>
          <w:tcPr>
            <w:tcW w:w="1420" w:type="dxa"/>
            <w:tcBorders>
              <w:top w:val="nil"/>
              <w:left w:val="nil"/>
              <w:bottom w:val="single" w:sz="4" w:space="0" w:color="auto"/>
              <w:right w:val="single" w:sz="4" w:space="0" w:color="auto"/>
            </w:tcBorders>
            <w:shd w:val="clear" w:color="auto" w:fill="FFFFFF"/>
            <w:noWrap/>
          </w:tcPr>
          <w:p w:rsidR="003C6571" w:rsidRPr="001B6CFC" w:rsidRDefault="003C6571"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3C6571" w:rsidRPr="001B6CFC" w:rsidRDefault="003C6571" w:rsidP="0020775F">
            <w:pPr>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3C6571" w:rsidRPr="003C6571" w:rsidRDefault="00B25BD5" w:rsidP="00D42414">
            <w:pPr>
              <w:adjustRightInd w:val="0"/>
              <w:spacing w:after="200" w:line="276" w:lineRule="auto"/>
              <w:jc w:val="center"/>
              <w:rPr>
                <w:bCs/>
                <w:iCs/>
              </w:rPr>
            </w:pPr>
            <w:r>
              <w:rPr>
                <w:bCs/>
                <w:iCs/>
              </w:rPr>
              <w:t>74253,3</w:t>
            </w:r>
          </w:p>
        </w:tc>
        <w:tc>
          <w:tcPr>
            <w:tcW w:w="1276" w:type="dxa"/>
            <w:tcBorders>
              <w:top w:val="nil"/>
              <w:left w:val="nil"/>
              <w:bottom w:val="single" w:sz="4" w:space="0" w:color="auto"/>
              <w:right w:val="single" w:sz="4" w:space="0" w:color="auto"/>
            </w:tcBorders>
            <w:shd w:val="clear" w:color="auto" w:fill="FFFFFF"/>
            <w:noWrap/>
            <w:hideMark/>
          </w:tcPr>
          <w:p w:rsidR="003C6571" w:rsidRPr="003C6571" w:rsidRDefault="00B25BD5" w:rsidP="00D42414">
            <w:pPr>
              <w:adjustRightInd w:val="0"/>
              <w:spacing w:after="200" w:line="276" w:lineRule="auto"/>
              <w:jc w:val="center"/>
              <w:rPr>
                <w:bCs/>
                <w:iCs/>
              </w:rPr>
            </w:pPr>
            <w:r>
              <w:rPr>
                <w:bCs/>
                <w:iCs/>
              </w:rPr>
              <w:t>73311,8</w:t>
            </w:r>
          </w:p>
        </w:tc>
        <w:tc>
          <w:tcPr>
            <w:tcW w:w="1413" w:type="dxa"/>
            <w:tcBorders>
              <w:top w:val="nil"/>
              <w:left w:val="nil"/>
              <w:bottom w:val="single" w:sz="4" w:space="0" w:color="auto"/>
              <w:right w:val="single" w:sz="4" w:space="0" w:color="auto"/>
            </w:tcBorders>
            <w:shd w:val="clear" w:color="auto" w:fill="FFFFFF"/>
            <w:noWrap/>
          </w:tcPr>
          <w:p w:rsidR="003C6571" w:rsidRPr="003C6571" w:rsidRDefault="00B25BD5" w:rsidP="00D42414">
            <w:pPr>
              <w:adjustRightInd w:val="0"/>
              <w:spacing w:after="200" w:line="276" w:lineRule="auto"/>
              <w:jc w:val="center"/>
              <w:rPr>
                <w:bCs/>
                <w:iCs/>
              </w:rPr>
            </w:pPr>
            <w:r>
              <w:rPr>
                <w:bCs/>
                <w:iCs/>
              </w:rPr>
              <w:t>-941,5</w:t>
            </w:r>
          </w:p>
        </w:tc>
        <w:tc>
          <w:tcPr>
            <w:tcW w:w="1345" w:type="dxa"/>
            <w:tcBorders>
              <w:top w:val="nil"/>
              <w:left w:val="nil"/>
              <w:bottom w:val="single" w:sz="4" w:space="0" w:color="auto"/>
              <w:right w:val="single" w:sz="4" w:space="0" w:color="auto"/>
            </w:tcBorders>
            <w:shd w:val="clear" w:color="auto" w:fill="FFFFFF"/>
            <w:noWrap/>
            <w:hideMark/>
          </w:tcPr>
          <w:p w:rsidR="003C6571" w:rsidRPr="003C6571" w:rsidRDefault="00B25BD5" w:rsidP="00D42414">
            <w:pPr>
              <w:adjustRightInd w:val="0"/>
              <w:spacing w:after="200" w:line="276" w:lineRule="auto"/>
              <w:jc w:val="center"/>
              <w:rPr>
                <w:bCs/>
                <w:iCs/>
              </w:rPr>
            </w:pPr>
            <w:r>
              <w:rPr>
                <w:bCs/>
                <w:iCs/>
              </w:rPr>
              <w:t>98,7</w:t>
            </w:r>
          </w:p>
        </w:tc>
        <w:tc>
          <w:tcPr>
            <w:tcW w:w="3470" w:type="dxa"/>
            <w:vMerge/>
            <w:tcBorders>
              <w:left w:val="nil"/>
              <w:bottom w:val="single" w:sz="4" w:space="0" w:color="auto"/>
              <w:right w:val="single" w:sz="4" w:space="0" w:color="auto"/>
            </w:tcBorders>
            <w:shd w:val="clear" w:color="auto" w:fill="FFFFFF"/>
            <w:noWrap/>
          </w:tcPr>
          <w:p w:rsidR="003C6571" w:rsidRPr="000F2497" w:rsidRDefault="003C6571" w:rsidP="0020775F">
            <w:pPr>
              <w:spacing w:after="200" w:line="276" w:lineRule="auto"/>
              <w:jc w:val="both"/>
              <w:rPr>
                <w:b/>
              </w:rPr>
            </w:pPr>
          </w:p>
        </w:tc>
      </w:tr>
      <w:tr w:rsidR="009F58CD" w:rsidTr="006B524F">
        <w:trPr>
          <w:trHeight w:val="902"/>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5"/>
              </w:numPr>
              <w:adjustRightInd w:val="0"/>
              <w:spacing w:before="0" w:beforeAutospacing="0" w:after="200" w:afterAutospacing="0" w:line="276" w:lineRule="auto"/>
              <w:contextualSpacing/>
              <w:jc w:val="both"/>
            </w:pPr>
            <w:r w:rsidRPr="000F2497">
              <w:rPr>
                <w:sz w:val="22"/>
                <w:szCs w:val="22"/>
              </w:rPr>
              <w:t>фонд оплаты труда</w:t>
            </w:r>
          </w:p>
        </w:tc>
        <w:tc>
          <w:tcPr>
            <w:tcW w:w="1420"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single" w:sz="4" w:space="0" w:color="auto"/>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111</w:t>
            </w: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40281,9</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40281,8</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- 0,1</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054220" w:rsidRDefault="00DD5A1F" w:rsidP="0020775F">
            <w:pPr>
              <w:spacing w:after="200" w:line="276" w:lineRule="auto"/>
              <w:jc w:val="center"/>
            </w:pPr>
            <w:r>
              <w:t>100,0</w:t>
            </w:r>
          </w:p>
        </w:tc>
        <w:tc>
          <w:tcPr>
            <w:tcW w:w="3470" w:type="dxa"/>
            <w:tcBorders>
              <w:top w:val="single" w:sz="4" w:space="0" w:color="auto"/>
              <w:left w:val="nil"/>
              <w:bottom w:val="single" w:sz="4" w:space="0" w:color="auto"/>
              <w:right w:val="single" w:sz="4" w:space="0" w:color="auto"/>
            </w:tcBorders>
            <w:shd w:val="clear" w:color="auto" w:fill="FFFFFF"/>
            <w:noWrap/>
          </w:tcPr>
          <w:p w:rsidR="009F58CD" w:rsidRPr="00F85C58" w:rsidRDefault="00DD5A1F" w:rsidP="0020775F">
            <w:pPr>
              <w:spacing w:after="200" w:line="276" w:lineRule="auto"/>
              <w:jc w:val="both"/>
            </w:pPr>
            <w:r>
              <w:t>Заработная плата (в т.ч. досрочная) выплачена в полном объеме.</w:t>
            </w:r>
            <w:r w:rsidR="006E09BA">
              <w:t xml:space="preserve"> </w:t>
            </w:r>
            <w:r>
              <w:t>Задолженность отсутсвует</w:t>
            </w:r>
          </w:p>
        </w:tc>
      </w:tr>
      <w:tr w:rsidR="009F58CD"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5"/>
              </w:numPr>
              <w:adjustRightInd w:val="0"/>
              <w:spacing w:before="0" w:beforeAutospacing="0" w:after="200" w:afterAutospacing="0" w:line="276" w:lineRule="auto"/>
              <w:contextualSpacing/>
              <w:jc w:val="both"/>
            </w:pPr>
            <w:r w:rsidRPr="000F2497">
              <w:rPr>
                <w:sz w:val="22"/>
                <w:szCs w:val="22"/>
              </w:rPr>
              <w:t>взносы по обязательному социальному страхованию на выплаты по оплате труда работников и иные выплаты работникам учреждений</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119</w:t>
            </w: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11246,9</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11245,2</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DD5A1F" w:rsidP="0020775F">
            <w:pPr>
              <w:adjustRightInd w:val="0"/>
              <w:spacing w:after="200" w:line="276" w:lineRule="auto"/>
              <w:jc w:val="center"/>
            </w:pPr>
            <w:r>
              <w:t>-1,7</w:t>
            </w:r>
          </w:p>
        </w:tc>
        <w:tc>
          <w:tcPr>
            <w:tcW w:w="1345" w:type="dxa"/>
            <w:tcBorders>
              <w:top w:val="nil"/>
              <w:left w:val="nil"/>
              <w:bottom w:val="single" w:sz="4" w:space="0" w:color="auto"/>
              <w:right w:val="single" w:sz="4" w:space="0" w:color="auto"/>
            </w:tcBorders>
            <w:shd w:val="clear" w:color="auto" w:fill="FFFFFF"/>
            <w:noWrap/>
            <w:hideMark/>
          </w:tcPr>
          <w:p w:rsidR="009F58CD" w:rsidRPr="00A115AA" w:rsidRDefault="00DD5A1F" w:rsidP="0020775F">
            <w:pPr>
              <w:adjustRightInd w:val="0"/>
              <w:spacing w:after="200" w:line="276" w:lineRule="auto"/>
              <w:jc w:val="center"/>
            </w:pPr>
            <w:r>
              <w:t>99,99</w:t>
            </w:r>
          </w:p>
        </w:tc>
        <w:tc>
          <w:tcPr>
            <w:tcW w:w="3470" w:type="dxa"/>
            <w:tcBorders>
              <w:top w:val="nil"/>
              <w:left w:val="nil"/>
              <w:bottom w:val="single" w:sz="4" w:space="0" w:color="auto"/>
              <w:right w:val="single" w:sz="4" w:space="0" w:color="auto"/>
            </w:tcBorders>
            <w:shd w:val="clear" w:color="auto" w:fill="FFFFFF"/>
            <w:noWrap/>
          </w:tcPr>
          <w:p w:rsidR="009F58CD" w:rsidRPr="00A115AA" w:rsidRDefault="006E09BA" w:rsidP="0020775F">
            <w:pPr>
              <w:adjustRightInd w:val="0"/>
              <w:spacing w:after="200" w:line="276" w:lineRule="auto"/>
              <w:jc w:val="both"/>
            </w:pPr>
            <w:r>
              <w:rPr>
                <w:sz w:val="22"/>
                <w:szCs w:val="22"/>
              </w:rPr>
              <w:t xml:space="preserve">Отчисления в страховые фонды  выполнены в полном объеме. </w:t>
            </w:r>
            <w:r w:rsidRPr="00A115AA">
              <w:rPr>
                <w:sz w:val="22"/>
                <w:szCs w:val="22"/>
              </w:rPr>
              <w:t>Отсутствие потребности.</w:t>
            </w:r>
          </w:p>
        </w:tc>
      </w:tr>
      <w:tr w:rsidR="009F58CD"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6"/>
              </w:numPr>
              <w:adjustRightInd w:val="0"/>
              <w:spacing w:before="0" w:beforeAutospacing="0" w:after="200" w:afterAutospacing="0" w:line="276" w:lineRule="auto"/>
              <w:contextualSpacing/>
              <w:jc w:val="both"/>
            </w:pPr>
            <w:r>
              <w:rPr>
                <w:sz w:val="22"/>
                <w:szCs w:val="22"/>
              </w:rPr>
              <w:t>Иные  закупки товаров, работ и услуг для обеспечения государственных (муниципальных) нужд</w:t>
            </w:r>
            <w:r w:rsidRPr="000F2497">
              <w:rPr>
                <w:sz w:val="22"/>
                <w:szCs w:val="22"/>
              </w:rPr>
              <w:t>:</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Pr>
                <w:sz w:val="20"/>
                <w:szCs w:val="20"/>
              </w:rPr>
              <w:t>240</w:t>
            </w: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6E09BA" w:rsidP="0020775F">
            <w:pPr>
              <w:adjustRightInd w:val="0"/>
              <w:spacing w:after="200" w:line="276" w:lineRule="auto"/>
              <w:jc w:val="center"/>
            </w:pPr>
            <w:r>
              <w:t>19421,2</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6E09BA" w:rsidP="0020775F">
            <w:pPr>
              <w:adjustRightInd w:val="0"/>
              <w:spacing w:after="200" w:line="276" w:lineRule="auto"/>
              <w:jc w:val="center"/>
            </w:pPr>
            <w:r>
              <w:t>18506,7</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6E09BA" w:rsidP="0020775F">
            <w:pPr>
              <w:adjustRightInd w:val="0"/>
              <w:spacing w:after="200" w:line="276" w:lineRule="auto"/>
              <w:jc w:val="center"/>
            </w:pPr>
            <w:r>
              <w:t>-914,5</w:t>
            </w:r>
          </w:p>
        </w:tc>
        <w:tc>
          <w:tcPr>
            <w:tcW w:w="1345" w:type="dxa"/>
            <w:tcBorders>
              <w:top w:val="nil"/>
              <w:left w:val="nil"/>
              <w:bottom w:val="single" w:sz="4" w:space="0" w:color="auto"/>
              <w:right w:val="single" w:sz="4" w:space="0" w:color="auto"/>
            </w:tcBorders>
            <w:shd w:val="clear" w:color="auto" w:fill="FFFFFF"/>
            <w:noWrap/>
            <w:hideMark/>
          </w:tcPr>
          <w:p w:rsidR="009F58CD" w:rsidRPr="00A115AA" w:rsidRDefault="006E09BA" w:rsidP="006E09BA">
            <w:pPr>
              <w:adjustRightInd w:val="0"/>
              <w:spacing w:after="200" w:line="276" w:lineRule="auto"/>
              <w:jc w:val="center"/>
            </w:pPr>
            <w:r>
              <w:t>95,3</w:t>
            </w:r>
          </w:p>
        </w:tc>
        <w:tc>
          <w:tcPr>
            <w:tcW w:w="3470" w:type="dxa"/>
            <w:tcBorders>
              <w:top w:val="nil"/>
              <w:left w:val="nil"/>
              <w:bottom w:val="single" w:sz="4" w:space="0" w:color="auto"/>
              <w:right w:val="single" w:sz="4" w:space="0" w:color="auto"/>
            </w:tcBorders>
            <w:shd w:val="clear" w:color="auto" w:fill="FFFFFF"/>
            <w:noWrap/>
          </w:tcPr>
          <w:p w:rsidR="009F58CD" w:rsidRPr="00A115AA" w:rsidRDefault="009F58CD"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w:t>
            </w:r>
            <w:r w:rsidRPr="00A115AA">
              <w:rPr>
                <w:sz w:val="22"/>
                <w:szCs w:val="22"/>
              </w:rPr>
              <w:t xml:space="preserve"> Отсутствие потребности.</w:t>
            </w:r>
          </w:p>
        </w:tc>
      </w:tr>
      <w:tr w:rsidR="009F58CD"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7"/>
              </w:numPr>
              <w:adjustRightInd w:val="0"/>
              <w:spacing w:before="0" w:beforeAutospacing="0" w:after="200" w:afterAutospacing="0" w:line="276" w:lineRule="auto"/>
              <w:contextualSpacing/>
              <w:jc w:val="both"/>
            </w:pPr>
            <w:r w:rsidRPr="000F2497">
              <w:rPr>
                <w:sz w:val="22"/>
                <w:szCs w:val="22"/>
              </w:rPr>
              <w:lastRenderedPageBreak/>
              <w:t>услуги связи (221)</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369,2</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365,2</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-4,0</w:t>
            </w:r>
          </w:p>
        </w:tc>
        <w:tc>
          <w:tcPr>
            <w:tcW w:w="1345" w:type="dxa"/>
            <w:tcBorders>
              <w:top w:val="nil"/>
              <w:left w:val="nil"/>
              <w:bottom w:val="single" w:sz="4" w:space="0" w:color="auto"/>
              <w:right w:val="single" w:sz="4" w:space="0" w:color="auto"/>
            </w:tcBorders>
            <w:shd w:val="clear" w:color="auto" w:fill="FFFFFF"/>
            <w:noWrap/>
            <w:hideMark/>
          </w:tcPr>
          <w:p w:rsidR="009F58CD" w:rsidRPr="00A115AA" w:rsidRDefault="00632677" w:rsidP="0020775F">
            <w:pPr>
              <w:adjustRightInd w:val="0"/>
              <w:spacing w:after="200" w:line="276" w:lineRule="auto"/>
              <w:jc w:val="center"/>
            </w:pPr>
            <w:r>
              <w:t>98,9</w:t>
            </w:r>
          </w:p>
        </w:tc>
        <w:tc>
          <w:tcPr>
            <w:tcW w:w="3470" w:type="dxa"/>
            <w:tcBorders>
              <w:top w:val="nil"/>
              <w:left w:val="nil"/>
              <w:bottom w:val="single" w:sz="4" w:space="0" w:color="auto"/>
              <w:right w:val="single" w:sz="4" w:space="0" w:color="auto"/>
            </w:tcBorders>
            <w:shd w:val="clear" w:color="auto" w:fill="FFFFFF"/>
            <w:noWrap/>
          </w:tcPr>
          <w:p w:rsidR="009F58CD" w:rsidRPr="00A115AA" w:rsidRDefault="00BD13BF"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w:t>
            </w:r>
            <w:r w:rsidRPr="00A115AA">
              <w:rPr>
                <w:sz w:val="22"/>
                <w:szCs w:val="22"/>
              </w:rPr>
              <w:t xml:space="preserve"> Отсутствие потребности.</w:t>
            </w:r>
          </w:p>
        </w:tc>
      </w:tr>
      <w:tr w:rsidR="009F58CD"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7"/>
              </w:numPr>
              <w:adjustRightInd w:val="0"/>
              <w:spacing w:before="0" w:beforeAutospacing="0" w:after="200" w:afterAutospacing="0" w:line="276" w:lineRule="auto"/>
              <w:contextualSpacing/>
              <w:jc w:val="both"/>
            </w:pPr>
            <w:r>
              <w:rPr>
                <w:sz w:val="22"/>
                <w:szCs w:val="22"/>
              </w:rPr>
              <w:t>Энергетические ресурсы (223)</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63,7</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63,2</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-0,5</w:t>
            </w:r>
          </w:p>
        </w:tc>
        <w:tc>
          <w:tcPr>
            <w:tcW w:w="1345" w:type="dxa"/>
            <w:tcBorders>
              <w:top w:val="nil"/>
              <w:left w:val="nil"/>
              <w:bottom w:val="single" w:sz="4" w:space="0" w:color="auto"/>
              <w:right w:val="single" w:sz="4" w:space="0" w:color="auto"/>
            </w:tcBorders>
            <w:shd w:val="clear" w:color="auto" w:fill="FFFFFF"/>
            <w:noWrap/>
            <w:hideMark/>
          </w:tcPr>
          <w:p w:rsidR="009F58CD" w:rsidRPr="00A115AA" w:rsidRDefault="00632677" w:rsidP="0020775F">
            <w:pPr>
              <w:adjustRightInd w:val="0"/>
              <w:spacing w:after="200" w:line="276" w:lineRule="auto"/>
              <w:jc w:val="center"/>
            </w:pPr>
            <w:r>
              <w:t>99,2</w:t>
            </w:r>
          </w:p>
        </w:tc>
        <w:tc>
          <w:tcPr>
            <w:tcW w:w="3470" w:type="dxa"/>
            <w:tcBorders>
              <w:top w:val="nil"/>
              <w:left w:val="nil"/>
              <w:bottom w:val="single" w:sz="4" w:space="0" w:color="auto"/>
              <w:right w:val="single" w:sz="4" w:space="0" w:color="auto"/>
            </w:tcBorders>
            <w:shd w:val="clear" w:color="auto" w:fill="FFFFFF"/>
            <w:noWrap/>
          </w:tcPr>
          <w:p w:rsidR="009F58CD" w:rsidRPr="00A115AA" w:rsidRDefault="009F58CD"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 xml:space="preserve">. В декабре проведена оплата 30% и 40% </w:t>
            </w:r>
            <w:proofErr w:type="gramStart"/>
            <w:r>
              <w:rPr>
                <w:sz w:val="22"/>
                <w:szCs w:val="22"/>
              </w:rPr>
              <w:t>согласно  Договора</w:t>
            </w:r>
            <w:proofErr w:type="gramEnd"/>
            <w:r>
              <w:rPr>
                <w:sz w:val="22"/>
                <w:szCs w:val="22"/>
              </w:rPr>
              <w:t>. Ассигнования не востребованы в связи с отсутствием окончательного счета на оплату.</w:t>
            </w:r>
          </w:p>
        </w:tc>
      </w:tr>
      <w:tr w:rsidR="009F58CD"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7"/>
              </w:numPr>
              <w:adjustRightInd w:val="0"/>
              <w:spacing w:before="0" w:beforeAutospacing="0" w:after="200" w:afterAutospacing="0" w:line="276" w:lineRule="auto"/>
              <w:contextualSpacing/>
              <w:jc w:val="both"/>
            </w:pPr>
            <w:r>
              <w:rPr>
                <w:sz w:val="22"/>
                <w:szCs w:val="22"/>
              </w:rPr>
              <w:t>коммунальные услуги (247</w:t>
            </w:r>
            <w:r w:rsidRPr="000F2497">
              <w:rPr>
                <w:sz w:val="22"/>
                <w:szCs w:val="22"/>
              </w:rPr>
              <w:t>)</w:t>
            </w:r>
          </w:p>
        </w:tc>
        <w:tc>
          <w:tcPr>
            <w:tcW w:w="1420"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845,6</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797,6</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632677" w:rsidP="0020775F">
            <w:pPr>
              <w:adjustRightInd w:val="0"/>
              <w:spacing w:after="200" w:line="276" w:lineRule="auto"/>
              <w:jc w:val="center"/>
            </w:pPr>
            <w:r>
              <w:t>-48,0</w:t>
            </w:r>
          </w:p>
        </w:tc>
        <w:tc>
          <w:tcPr>
            <w:tcW w:w="1345" w:type="dxa"/>
            <w:tcBorders>
              <w:top w:val="nil"/>
              <w:left w:val="nil"/>
              <w:bottom w:val="single" w:sz="4" w:space="0" w:color="auto"/>
              <w:right w:val="single" w:sz="4" w:space="0" w:color="auto"/>
            </w:tcBorders>
            <w:shd w:val="clear" w:color="auto" w:fill="FFFFFF"/>
            <w:noWrap/>
            <w:hideMark/>
          </w:tcPr>
          <w:p w:rsidR="009F58CD" w:rsidRPr="00A115AA" w:rsidRDefault="00632677" w:rsidP="0020775F">
            <w:pPr>
              <w:adjustRightInd w:val="0"/>
              <w:spacing w:after="200" w:line="276" w:lineRule="auto"/>
              <w:jc w:val="center"/>
            </w:pPr>
            <w:r>
              <w:t>94,3</w:t>
            </w:r>
          </w:p>
        </w:tc>
        <w:tc>
          <w:tcPr>
            <w:tcW w:w="3470" w:type="dxa"/>
            <w:tcBorders>
              <w:top w:val="nil"/>
              <w:left w:val="nil"/>
              <w:bottom w:val="single" w:sz="4" w:space="0" w:color="auto"/>
              <w:right w:val="single" w:sz="4" w:space="0" w:color="auto"/>
            </w:tcBorders>
            <w:shd w:val="clear" w:color="auto" w:fill="FFFFFF"/>
            <w:noWrap/>
            <w:hideMark/>
          </w:tcPr>
          <w:p w:rsidR="009F58CD" w:rsidRPr="00A115AA" w:rsidRDefault="009F58CD"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 xml:space="preserve">. В декабре проведена оплата 30% и 40% </w:t>
            </w:r>
            <w:proofErr w:type="gramStart"/>
            <w:r>
              <w:rPr>
                <w:sz w:val="22"/>
                <w:szCs w:val="22"/>
              </w:rPr>
              <w:t>согласно  Договора</w:t>
            </w:r>
            <w:proofErr w:type="gramEnd"/>
            <w:r>
              <w:rPr>
                <w:sz w:val="22"/>
                <w:szCs w:val="22"/>
              </w:rPr>
              <w:t>. Ассигнования не востребованы в связи с отсутствием окончательного счета на оплату.</w:t>
            </w:r>
          </w:p>
        </w:tc>
      </w:tr>
      <w:tr w:rsidR="00632677"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632677" w:rsidRPr="000F2497" w:rsidRDefault="00632677" w:rsidP="0020775F">
            <w:pPr>
              <w:pStyle w:val="a4"/>
              <w:numPr>
                <w:ilvl w:val="0"/>
                <w:numId w:val="27"/>
              </w:numPr>
              <w:adjustRightInd w:val="0"/>
              <w:spacing w:before="0" w:beforeAutospacing="0" w:after="200" w:afterAutospacing="0" w:line="276" w:lineRule="auto"/>
              <w:contextualSpacing/>
              <w:jc w:val="both"/>
            </w:pPr>
            <w:r w:rsidRPr="000F2497">
              <w:rPr>
                <w:sz w:val="22"/>
                <w:szCs w:val="22"/>
              </w:rPr>
              <w:t>арендная плата за пользование имуществом (224)</w:t>
            </w:r>
          </w:p>
        </w:tc>
        <w:tc>
          <w:tcPr>
            <w:tcW w:w="1420"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266,6</w:t>
            </w:r>
          </w:p>
        </w:tc>
        <w:tc>
          <w:tcPr>
            <w:tcW w:w="1276"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266,5</w:t>
            </w:r>
          </w:p>
        </w:tc>
        <w:tc>
          <w:tcPr>
            <w:tcW w:w="1413"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632677" w:rsidRPr="00A115AA" w:rsidRDefault="00632677"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632677" w:rsidRDefault="00632677" w:rsidP="00632677">
            <w:pPr>
              <w:jc w:val="both"/>
            </w:pPr>
          </w:p>
        </w:tc>
      </w:tr>
      <w:tr w:rsidR="00632677" w:rsidTr="006B524F">
        <w:trPr>
          <w:trHeight w:val="673"/>
        </w:trPr>
        <w:tc>
          <w:tcPr>
            <w:tcW w:w="4784" w:type="dxa"/>
            <w:tcBorders>
              <w:top w:val="nil"/>
              <w:left w:val="single" w:sz="4" w:space="0" w:color="auto"/>
              <w:bottom w:val="single" w:sz="4" w:space="0" w:color="auto"/>
              <w:right w:val="single" w:sz="4" w:space="0" w:color="auto"/>
            </w:tcBorders>
            <w:shd w:val="clear" w:color="auto" w:fill="FFFFFF"/>
            <w:hideMark/>
          </w:tcPr>
          <w:p w:rsidR="00632677" w:rsidRPr="000F2497" w:rsidRDefault="00632677" w:rsidP="0020775F">
            <w:pPr>
              <w:pStyle w:val="a4"/>
              <w:numPr>
                <w:ilvl w:val="0"/>
                <w:numId w:val="27"/>
              </w:numPr>
              <w:adjustRightInd w:val="0"/>
              <w:spacing w:before="0" w:beforeAutospacing="0" w:after="200" w:afterAutospacing="0" w:line="276" w:lineRule="auto"/>
              <w:contextualSpacing/>
              <w:jc w:val="both"/>
            </w:pPr>
            <w:r w:rsidRPr="000F2497">
              <w:rPr>
                <w:sz w:val="22"/>
                <w:szCs w:val="22"/>
              </w:rPr>
              <w:t>работы и услуги по содержанию имущества (225)</w:t>
            </w:r>
          </w:p>
        </w:tc>
        <w:tc>
          <w:tcPr>
            <w:tcW w:w="1420"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2015,9</w:t>
            </w:r>
          </w:p>
        </w:tc>
        <w:tc>
          <w:tcPr>
            <w:tcW w:w="1276"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2015,9</w:t>
            </w:r>
          </w:p>
        </w:tc>
        <w:tc>
          <w:tcPr>
            <w:tcW w:w="1413"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632677" w:rsidRPr="00A115AA" w:rsidRDefault="00632677"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632677" w:rsidRDefault="00632677" w:rsidP="00632677">
            <w:pPr>
              <w:jc w:val="both"/>
            </w:pPr>
          </w:p>
        </w:tc>
      </w:tr>
      <w:tr w:rsidR="00632677" w:rsidTr="006B524F">
        <w:trPr>
          <w:trHeight w:val="609"/>
        </w:trPr>
        <w:tc>
          <w:tcPr>
            <w:tcW w:w="4784" w:type="dxa"/>
            <w:tcBorders>
              <w:top w:val="nil"/>
              <w:left w:val="single" w:sz="4" w:space="0" w:color="auto"/>
              <w:bottom w:val="single" w:sz="4" w:space="0" w:color="auto"/>
              <w:right w:val="single" w:sz="4" w:space="0" w:color="auto"/>
            </w:tcBorders>
            <w:shd w:val="clear" w:color="auto" w:fill="FFFFFF"/>
            <w:hideMark/>
          </w:tcPr>
          <w:p w:rsidR="00632677" w:rsidRPr="000F2497" w:rsidRDefault="00632677" w:rsidP="0020775F">
            <w:pPr>
              <w:pStyle w:val="a4"/>
              <w:numPr>
                <w:ilvl w:val="0"/>
                <w:numId w:val="27"/>
              </w:numPr>
              <w:adjustRightInd w:val="0"/>
              <w:spacing w:before="0" w:beforeAutospacing="0" w:after="200" w:afterAutospacing="0" w:line="276" w:lineRule="auto"/>
              <w:contextualSpacing/>
              <w:jc w:val="both"/>
            </w:pPr>
            <w:r w:rsidRPr="000F2497">
              <w:rPr>
                <w:sz w:val="22"/>
                <w:szCs w:val="22"/>
              </w:rPr>
              <w:t>прочие работы и услуги (226)</w:t>
            </w:r>
          </w:p>
        </w:tc>
        <w:tc>
          <w:tcPr>
            <w:tcW w:w="1420"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both"/>
              <w:rPr>
                <w:sz w:val="20"/>
                <w:szCs w:val="20"/>
              </w:rPr>
            </w:pPr>
          </w:p>
        </w:tc>
        <w:tc>
          <w:tcPr>
            <w:tcW w:w="567" w:type="dxa"/>
            <w:tcBorders>
              <w:top w:val="nil"/>
              <w:left w:val="nil"/>
              <w:bottom w:val="single" w:sz="4" w:space="0" w:color="auto"/>
              <w:right w:val="single" w:sz="4" w:space="0" w:color="auto"/>
            </w:tcBorders>
            <w:shd w:val="clear" w:color="auto" w:fill="FFFFFF"/>
            <w:noWrap/>
          </w:tcPr>
          <w:p w:rsidR="00632677" w:rsidRPr="001B6CFC" w:rsidRDefault="00632677" w:rsidP="0020775F">
            <w:pPr>
              <w:adjustRightInd w:val="0"/>
              <w:spacing w:after="200" w:line="276" w:lineRule="auto"/>
              <w:jc w:val="center"/>
              <w:rPr>
                <w:sz w:val="20"/>
                <w:szCs w:val="20"/>
              </w:rPr>
            </w:pPr>
          </w:p>
        </w:tc>
        <w:tc>
          <w:tcPr>
            <w:tcW w:w="1568" w:type="dxa"/>
            <w:gridSpan w:val="2"/>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1856,6</w:t>
            </w:r>
          </w:p>
        </w:tc>
        <w:tc>
          <w:tcPr>
            <w:tcW w:w="1276"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1856,6</w:t>
            </w:r>
          </w:p>
        </w:tc>
        <w:tc>
          <w:tcPr>
            <w:tcW w:w="1413" w:type="dxa"/>
            <w:tcBorders>
              <w:top w:val="nil"/>
              <w:left w:val="nil"/>
              <w:bottom w:val="single" w:sz="4" w:space="0" w:color="auto"/>
              <w:right w:val="single" w:sz="4" w:space="0" w:color="auto"/>
            </w:tcBorders>
            <w:shd w:val="clear" w:color="auto" w:fill="FFFFFF"/>
            <w:noWrap/>
            <w:hideMark/>
          </w:tcPr>
          <w:p w:rsidR="00632677" w:rsidRPr="000F2497" w:rsidRDefault="00632677"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632677" w:rsidRPr="00873040" w:rsidRDefault="00632677" w:rsidP="0020775F">
            <w:pPr>
              <w:adjustRightInd w:val="0"/>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hideMark/>
          </w:tcPr>
          <w:p w:rsidR="00632677" w:rsidRDefault="00632677" w:rsidP="00632677">
            <w:pPr>
              <w:jc w:val="both"/>
            </w:pPr>
          </w:p>
        </w:tc>
      </w:tr>
      <w:tr w:rsidR="009F58CD" w:rsidTr="00234DD9">
        <w:trPr>
          <w:trHeight w:val="856"/>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0F2497" w:rsidRDefault="009F58CD" w:rsidP="004D4461">
            <w:pPr>
              <w:pStyle w:val="a4"/>
              <w:numPr>
                <w:ilvl w:val="0"/>
                <w:numId w:val="27"/>
              </w:numPr>
              <w:adjustRightInd w:val="0"/>
              <w:spacing w:before="0" w:beforeAutospacing="0" w:after="200" w:afterAutospacing="0" w:line="276" w:lineRule="auto"/>
              <w:contextualSpacing/>
              <w:jc w:val="both"/>
            </w:pPr>
            <w:r w:rsidRPr="000F2497">
              <w:rPr>
                <w:sz w:val="22"/>
                <w:szCs w:val="22"/>
              </w:rPr>
              <w:t xml:space="preserve">увеличение стоимости основных средств </w:t>
            </w:r>
            <w:r>
              <w:rPr>
                <w:sz w:val="22"/>
                <w:szCs w:val="22"/>
              </w:rPr>
              <w:t xml:space="preserve"> </w:t>
            </w:r>
            <w:r w:rsidRPr="000F2497">
              <w:rPr>
                <w:sz w:val="22"/>
                <w:szCs w:val="22"/>
              </w:rPr>
              <w:t>(310)</w:t>
            </w:r>
            <w:r>
              <w:rPr>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9F58CD" w:rsidRPr="000F2497" w:rsidRDefault="00AD534D" w:rsidP="0020775F">
            <w:pPr>
              <w:adjustRightInd w:val="0"/>
              <w:spacing w:after="200" w:line="276" w:lineRule="auto"/>
              <w:jc w:val="center"/>
            </w:pPr>
            <w:r>
              <w:t>9813,2</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AD534D" w:rsidP="0020775F">
            <w:pPr>
              <w:adjustRightInd w:val="0"/>
              <w:spacing w:after="200" w:line="276" w:lineRule="auto"/>
              <w:jc w:val="center"/>
            </w:pPr>
            <w:r>
              <w:t>9705,0</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34DD9" w:rsidP="0020775F">
            <w:pPr>
              <w:adjustRightInd w:val="0"/>
              <w:spacing w:after="200" w:line="276" w:lineRule="auto"/>
              <w:jc w:val="center"/>
            </w:pPr>
            <w:r>
              <w:t>-108,0</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873040" w:rsidRDefault="00234DD9" w:rsidP="0020775F">
            <w:pPr>
              <w:adjustRightInd w:val="0"/>
              <w:spacing w:after="200" w:line="276" w:lineRule="auto"/>
              <w:jc w:val="center"/>
            </w:pPr>
            <w:r>
              <w:t>98,9</w:t>
            </w:r>
          </w:p>
        </w:tc>
        <w:tc>
          <w:tcPr>
            <w:tcW w:w="3470" w:type="dxa"/>
            <w:tcBorders>
              <w:top w:val="single" w:sz="4" w:space="0" w:color="auto"/>
              <w:left w:val="nil"/>
              <w:bottom w:val="single" w:sz="4" w:space="0" w:color="auto"/>
              <w:right w:val="single" w:sz="4" w:space="0" w:color="auto"/>
            </w:tcBorders>
            <w:shd w:val="clear" w:color="auto" w:fill="FFFFFF"/>
            <w:noWrap/>
            <w:hideMark/>
          </w:tcPr>
          <w:p w:rsidR="009F58CD" w:rsidRPr="00873040" w:rsidRDefault="00BD13BF"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w:t>
            </w:r>
            <w:r w:rsidRPr="00A115AA">
              <w:rPr>
                <w:sz w:val="22"/>
                <w:szCs w:val="22"/>
              </w:rPr>
              <w:t xml:space="preserve"> Отсутствие потребности.</w:t>
            </w:r>
          </w:p>
        </w:tc>
      </w:tr>
      <w:tr w:rsidR="009F58CD" w:rsidTr="006B524F">
        <w:trPr>
          <w:trHeight w:val="679"/>
        </w:trPr>
        <w:tc>
          <w:tcPr>
            <w:tcW w:w="4784" w:type="dxa"/>
            <w:tcBorders>
              <w:top w:val="single" w:sz="4" w:space="0" w:color="auto"/>
              <w:left w:val="single" w:sz="4" w:space="0" w:color="auto"/>
              <w:bottom w:val="single" w:sz="4" w:space="0" w:color="auto"/>
              <w:right w:val="single" w:sz="4" w:space="0" w:color="auto"/>
            </w:tcBorders>
            <w:shd w:val="clear" w:color="auto" w:fill="FFFFFF"/>
            <w:hideMark/>
          </w:tcPr>
          <w:p w:rsidR="009F58CD" w:rsidRPr="00B47331" w:rsidRDefault="009F58CD" w:rsidP="004D4461">
            <w:pPr>
              <w:pStyle w:val="a4"/>
              <w:adjustRightInd w:val="0"/>
              <w:spacing w:before="0" w:beforeAutospacing="0" w:after="200" w:afterAutospacing="0" w:line="276" w:lineRule="auto"/>
              <w:contextualSpacing/>
              <w:jc w:val="both"/>
            </w:pPr>
          </w:p>
          <w:p w:rsidR="009F58CD" w:rsidRPr="000F2497" w:rsidRDefault="009F58CD" w:rsidP="0020775F">
            <w:pPr>
              <w:pStyle w:val="a4"/>
              <w:numPr>
                <w:ilvl w:val="0"/>
                <w:numId w:val="27"/>
              </w:numPr>
              <w:adjustRightInd w:val="0"/>
              <w:contextualSpacing/>
              <w:jc w:val="both"/>
            </w:pPr>
            <w:r>
              <w:rPr>
                <w:sz w:val="22"/>
                <w:szCs w:val="22"/>
              </w:rPr>
              <w:t>и увеличение стоимости материальных запасов (340)</w:t>
            </w:r>
          </w:p>
        </w:tc>
        <w:tc>
          <w:tcPr>
            <w:tcW w:w="1420" w:type="dxa"/>
            <w:tcBorders>
              <w:top w:val="single" w:sz="4" w:space="0" w:color="auto"/>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single" w:sz="4" w:space="0" w:color="auto"/>
              <w:left w:val="nil"/>
              <w:bottom w:val="single" w:sz="4" w:space="0" w:color="auto"/>
              <w:right w:val="single" w:sz="4" w:space="0" w:color="auto"/>
            </w:tcBorders>
            <w:shd w:val="clear" w:color="auto" w:fill="FFFFFF"/>
            <w:noWrap/>
            <w:hideMark/>
          </w:tcPr>
          <w:p w:rsidR="009F58CD" w:rsidRPr="000F2497" w:rsidRDefault="00234DD9" w:rsidP="0020775F">
            <w:pPr>
              <w:adjustRightInd w:val="0"/>
              <w:spacing w:after="200" w:line="276" w:lineRule="auto"/>
              <w:jc w:val="center"/>
            </w:pPr>
            <w:r>
              <w:t>4190,5</w:t>
            </w:r>
          </w:p>
        </w:tc>
        <w:tc>
          <w:tcPr>
            <w:tcW w:w="1276"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34DD9" w:rsidP="0020775F">
            <w:pPr>
              <w:adjustRightInd w:val="0"/>
              <w:spacing w:after="200" w:line="276" w:lineRule="auto"/>
              <w:jc w:val="center"/>
            </w:pPr>
            <w:r>
              <w:t>3436,7</w:t>
            </w:r>
          </w:p>
        </w:tc>
        <w:tc>
          <w:tcPr>
            <w:tcW w:w="1413" w:type="dxa"/>
            <w:tcBorders>
              <w:top w:val="single" w:sz="4" w:space="0" w:color="auto"/>
              <w:left w:val="nil"/>
              <w:bottom w:val="single" w:sz="4" w:space="0" w:color="auto"/>
              <w:right w:val="single" w:sz="4" w:space="0" w:color="auto"/>
            </w:tcBorders>
            <w:shd w:val="clear" w:color="auto" w:fill="FFFFFF"/>
            <w:noWrap/>
            <w:hideMark/>
          </w:tcPr>
          <w:p w:rsidR="009F58CD" w:rsidRPr="000F2497" w:rsidRDefault="00234DD9" w:rsidP="0020775F">
            <w:pPr>
              <w:adjustRightInd w:val="0"/>
              <w:spacing w:after="200" w:line="276" w:lineRule="auto"/>
              <w:jc w:val="center"/>
            </w:pPr>
            <w:r>
              <w:t>-753,8</w:t>
            </w:r>
          </w:p>
        </w:tc>
        <w:tc>
          <w:tcPr>
            <w:tcW w:w="1345" w:type="dxa"/>
            <w:tcBorders>
              <w:top w:val="single" w:sz="4" w:space="0" w:color="auto"/>
              <w:left w:val="nil"/>
              <w:bottom w:val="single" w:sz="4" w:space="0" w:color="auto"/>
              <w:right w:val="single" w:sz="4" w:space="0" w:color="auto"/>
            </w:tcBorders>
            <w:shd w:val="clear" w:color="auto" w:fill="FFFFFF"/>
            <w:noWrap/>
            <w:hideMark/>
          </w:tcPr>
          <w:p w:rsidR="009F58CD" w:rsidRPr="00873040" w:rsidRDefault="00234DD9" w:rsidP="0020775F">
            <w:pPr>
              <w:adjustRightInd w:val="0"/>
              <w:spacing w:after="200" w:line="276" w:lineRule="auto"/>
              <w:jc w:val="center"/>
            </w:pPr>
            <w:r>
              <w:t>82,0</w:t>
            </w:r>
          </w:p>
        </w:tc>
        <w:tc>
          <w:tcPr>
            <w:tcW w:w="3470" w:type="dxa"/>
            <w:tcBorders>
              <w:top w:val="single" w:sz="4" w:space="0" w:color="auto"/>
              <w:left w:val="nil"/>
              <w:bottom w:val="single" w:sz="4" w:space="0" w:color="auto"/>
              <w:right w:val="single" w:sz="4" w:space="0" w:color="auto"/>
            </w:tcBorders>
            <w:shd w:val="clear" w:color="auto" w:fill="FFFFFF"/>
            <w:noWrap/>
            <w:hideMark/>
          </w:tcPr>
          <w:p w:rsidR="009F58CD" w:rsidRPr="00873040" w:rsidRDefault="00004B02" w:rsidP="0020775F">
            <w:pPr>
              <w:adjustRightInd w:val="0"/>
              <w:spacing w:after="200" w:line="276" w:lineRule="auto"/>
              <w:jc w:val="both"/>
            </w:pPr>
            <w:r w:rsidRPr="00A115AA">
              <w:rPr>
                <w:sz w:val="22"/>
                <w:szCs w:val="22"/>
              </w:rPr>
              <w:t>Все предъявленные счета оплачены в полном  объеме</w:t>
            </w:r>
            <w:r>
              <w:rPr>
                <w:sz w:val="22"/>
                <w:szCs w:val="22"/>
              </w:rPr>
              <w:t>.</w:t>
            </w:r>
            <w:r w:rsidRPr="00A115AA">
              <w:rPr>
                <w:sz w:val="22"/>
                <w:szCs w:val="22"/>
              </w:rPr>
              <w:t xml:space="preserve"> Отсутствие потребности.</w:t>
            </w:r>
          </w:p>
        </w:tc>
      </w:tr>
      <w:tr w:rsidR="009F58CD" w:rsidTr="006B524F">
        <w:trPr>
          <w:trHeight w:val="306"/>
        </w:trPr>
        <w:tc>
          <w:tcPr>
            <w:tcW w:w="4784" w:type="dxa"/>
            <w:tcBorders>
              <w:top w:val="single" w:sz="4" w:space="0" w:color="auto"/>
              <w:left w:val="single" w:sz="4" w:space="0" w:color="auto"/>
              <w:right w:val="single" w:sz="4" w:space="0" w:color="auto"/>
            </w:tcBorders>
            <w:shd w:val="clear" w:color="auto" w:fill="FFFFFF"/>
            <w:hideMark/>
          </w:tcPr>
          <w:p w:rsidR="009F58CD" w:rsidRPr="000F2497" w:rsidRDefault="009F58CD" w:rsidP="00B52CD8">
            <w:pPr>
              <w:pStyle w:val="a4"/>
              <w:adjustRightInd w:val="0"/>
              <w:contextualSpacing/>
              <w:jc w:val="both"/>
            </w:pPr>
          </w:p>
        </w:tc>
        <w:tc>
          <w:tcPr>
            <w:tcW w:w="1420" w:type="dxa"/>
            <w:tcBorders>
              <w:top w:val="single" w:sz="4" w:space="0" w:color="auto"/>
              <w:left w:val="nil"/>
              <w:right w:val="single" w:sz="4" w:space="0" w:color="auto"/>
            </w:tcBorders>
            <w:shd w:val="clear" w:color="auto" w:fill="FFFFFF"/>
            <w:noWrap/>
          </w:tcPr>
          <w:p w:rsidR="009F58CD" w:rsidRPr="001B6CFC" w:rsidRDefault="009F58CD" w:rsidP="0020775F">
            <w:pPr>
              <w:adjustRightInd w:val="0"/>
              <w:spacing w:after="200" w:line="276" w:lineRule="auto"/>
              <w:jc w:val="both"/>
              <w:rPr>
                <w:sz w:val="20"/>
                <w:szCs w:val="20"/>
              </w:rPr>
            </w:pPr>
          </w:p>
        </w:tc>
        <w:tc>
          <w:tcPr>
            <w:tcW w:w="567" w:type="dxa"/>
            <w:tcBorders>
              <w:top w:val="single" w:sz="4" w:space="0" w:color="auto"/>
              <w:left w:val="nil"/>
              <w:right w:val="single" w:sz="4" w:space="0" w:color="auto"/>
            </w:tcBorders>
            <w:shd w:val="clear" w:color="auto" w:fill="FFFFFF"/>
            <w:noWrap/>
          </w:tcPr>
          <w:p w:rsidR="009F58CD" w:rsidRPr="001B6CFC" w:rsidRDefault="009F58CD" w:rsidP="0020775F">
            <w:pPr>
              <w:adjustRightInd w:val="0"/>
              <w:spacing w:after="200" w:line="276" w:lineRule="auto"/>
              <w:jc w:val="center"/>
              <w:rPr>
                <w:sz w:val="20"/>
                <w:szCs w:val="20"/>
              </w:rPr>
            </w:pPr>
          </w:p>
        </w:tc>
        <w:tc>
          <w:tcPr>
            <w:tcW w:w="1568" w:type="dxa"/>
            <w:gridSpan w:val="2"/>
            <w:tcBorders>
              <w:top w:val="single" w:sz="4" w:space="0" w:color="auto"/>
              <w:left w:val="nil"/>
              <w:right w:val="single" w:sz="4" w:space="0" w:color="auto"/>
            </w:tcBorders>
            <w:shd w:val="clear" w:color="auto" w:fill="FFFFFF"/>
            <w:noWrap/>
            <w:hideMark/>
          </w:tcPr>
          <w:p w:rsidR="009F58CD" w:rsidRDefault="009F58CD" w:rsidP="0020775F">
            <w:pPr>
              <w:adjustRightInd w:val="0"/>
              <w:jc w:val="center"/>
            </w:pPr>
          </w:p>
        </w:tc>
        <w:tc>
          <w:tcPr>
            <w:tcW w:w="1276" w:type="dxa"/>
            <w:tcBorders>
              <w:top w:val="single" w:sz="4" w:space="0" w:color="auto"/>
              <w:left w:val="nil"/>
              <w:right w:val="single" w:sz="4" w:space="0" w:color="auto"/>
            </w:tcBorders>
            <w:shd w:val="clear" w:color="auto" w:fill="FFFFFF"/>
            <w:noWrap/>
            <w:hideMark/>
          </w:tcPr>
          <w:p w:rsidR="009F58CD" w:rsidRDefault="009F58CD" w:rsidP="0020775F">
            <w:pPr>
              <w:adjustRightInd w:val="0"/>
              <w:jc w:val="center"/>
            </w:pPr>
          </w:p>
        </w:tc>
        <w:tc>
          <w:tcPr>
            <w:tcW w:w="1413" w:type="dxa"/>
            <w:tcBorders>
              <w:top w:val="single" w:sz="4" w:space="0" w:color="auto"/>
              <w:left w:val="nil"/>
              <w:right w:val="single" w:sz="4" w:space="0" w:color="auto"/>
            </w:tcBorders>
            <w:shd w:val="clear" w:color="auto" w:fill="FFFFFF"/>
            <w:noWrap/>
            <w:hideMark/>
          </w:tcPr>
          <w:p w:rsidR="009F58CD" w:rsidRDefault="009F58CD" w:rsidP="0020775F">
            <w:pPr>
              <w:adjustRightInd w:val="0"/>
              <w:jc w:val="center"/>
            </w:pPr>
          </w:p>
        </w:tc>
        <w:tc>
          <w:tcPr>
            <w:tcW w:w="1345" w:type="dxa"/>
            <w:tcBorders>
              <w:top w:val="single" w:sz="4" w:space="0" w:color="auto"/>
              <w:left w:val="nil"/>
              <w:right w:val="single" w:sz="4" w:space="0" w:color="auto"/>
            </w:tcBorders>
            <w:shd w:val="clear" w:color="auto" w:fill="FFFFFF"/>
            <w:noWrap/>
            <w:hideMark/>
          </w:tcPr>
          <w:p w:rsidR="009F58CD" w:rsidRDefault="009F58CD" w:rsidP="0020775F">
            <w:pPr>
              <w:adjustRightInd w:val="0"/>
              <w:jc w:val="center"/>
            </w:pPr>
          </w:p>
        </w:tc>
        <w:tc>
          <w:tcPr>
            <w:tcW w:w="3470" w:type="dxa"/>
            <w:tcBorders>
              <w:top w:val="single" w:sz="4" w:space="0" w:color="auto"/>
              <w:left w:val="nil"/>
              <w:right w:val="single" w:sz="4" w:space="0" w:color="auto"/>
            </w:tcBorders>
            <w:shd w:val="clear" w:color="auto" w:fill="FFFFFF"/>
            <w:noWrap/>
            <w:hideMark/>
          </w:tcPr>
          <w:p w:rsidR="009F58CD" w:rsidRPr="00873040" w:rsidRDefault="009F58CD" w:rsidP="0020775F">
            <w:pPr>
              <w:adjustRightInd w:val="0"/>
              <w:jc w:val="both"/>
            </w:pPr>
          </w:p>
        </w:tc>
      </w:tr>
      <w:tr w:rsidR="009F58CD" w:rsidTr="006B524F">
        <w:trPr>
          <w:trHeight w:val="590"/>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8"/>
              </w:numPr>
              <w:adjustRightInd w:val="0"/>
              <w:spacing w:before="0" w:beforeAutospacing="0" w:after="200" w:afterAutospacing="0" w:line="276" w:lineRule="auto"/>
              <w:contextualSpacing/>
              <w:jc w:val="both"/>
            </w:pPr>
            <w:r w:rsidRPr="000F2497">
              <w:rPr>
                <w:sz w:val="22"/>
                <w:szCs w:val="22"/>
              </w:rPr>
              <w:lastRenderedPageBreak/>
              <w:t>уплата налога на имущество организаций и земельного налога</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851</w:t>
            </w: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004B02" w:rsidP="0020775F">
            <w:pPr>
              <w:adjustRightInd w:val="0"/>
              <w:spacing w:after="200" w:line="276" w:lineRule="auto"/>
              <w:jc w:val="center"/>
            </w:pPr>
            <w:r>
              <w:t>3212,1</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004B02" w:rsidP="0020775F">
            <w:pPr>
              <w:adjustRightInd w:val="0"/>
              <w:spacing w:after="200" w:line="276" w:lineRule="auto"/>
              <w:jc w:val="center"/>
            </w:pPr>
            <w:r>
              <w:t>3212,0</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004B02" w:rsidP="0020775F">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873040" w:rsidRDefault="00004B02" w:rsidP="0020775F">
            <w:pPr>
              <w:adjustRightInd w:val="0"/>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EC064D" w:rsidRDefault="009F58CD" w:rsidP="0020775F">
            <w:pPr>
              <w:adjustRightInd w:val="0"/>
              <w:spacing w:after="200" w:line="276" w:lineRule="auto"/>
              <w:jc w:val="both"/>
            </w:pPr>
          </w:p>
        </w:tc>
      </w:tr>
      <w:tr w:rsidR="009F58CD" w:rsidTr="006B524F">
        <w:trPr>
          <w:trHeight w:val="465"/>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8"/>
              </w:numPr>
              <w:adjustRightInd w:val="0"/>
              <w:spacing w:before="0" w:beforeAutospacing="0" w:after="200" w:afterAutospacing="0" w:line="276" w:lineRule="auto"/>
              <w:contextualSpacing/>
              <w:jc w:val="both"/>
            </w:pPr>
            <w:r w:rsidRPr="000F2497">
              <w:rPr>
                <w:sz w:val="22"/>
                <w:szCs w:val="22"/>
              </w:rPr>
              <w:t>уплата прочих налогов и сборов</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852</w:t>
            </w: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004B02" w:rsidP="0020775F">
            <w:pPr>
              <w:adjustRightInd w:val="0"/>
              <w:spacing w:after="200" w:line="276" w:lineRule="auto"/>
              <w:jc w:val="center"/>
            </w:pPr>
            <w:r>
              <w:t>64,7</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004B02" w:rsidP="0020775F">
            <w:pPr>
              <w:adjustRightInd w:val="0"/>
              <w:spacing w:after="200" w:line="276" w:lineRule="auto"/>
              <w:jc w:val="center"/>
            </w:pPr>
            <w:r>
              <w:t>64,7</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004B02" w:rsidP="00D34E54">
            <w:pPr>
              <w:adjustRightInd w:val="0"/>
              <w:spacing w:after="200" w:line="276" w:lineRule="auto"/>
              <w:jc w:val="center"/>
            </w:pPr>
            <w:r>
              <w:t>-</w:t>
            </w:r>
          </w:p>
        </w:tc>
        <w:tc>
          <w:tcPr>
            <w:tcW w:w="1345" w:type="dxa"/>
            <w:tcBorders>
              <w:top w:val="nil"/>
              <w:left w:val="nil"/>
              <w:bottom w:val="single" w:sz="4" w:space="0" w:color="auto"/>
              <w:right w:val="single" w:sz="4" w:space="0" w:color="auto"/>
            </w:tcBorders>
            <w:shd w:val="clear" w:color="auto" w:fill="FFFFFF"/>
            <w:noWrap/>
            <w:hideMark/>
          </w:tcPr>
          <w:p w:rsidR="009F58CD" w:rsidRPr="00873040" w:rsidRDefault="00004B02" w:rsidP="0020775F">
            <w:pPr>
              <w:spacing w:after="200" w:line="276" w:lineRule="auto"/>
              <w:jc w:val="center"/>
            </w:pPr>
            <w:r>
              <w:t>100,0</w:t>
            </w:r>
          </w:p>
        </w:tc>
        <w:tc>
          <w:tcPr>
            <w:tcW w:w="3470" w:type="dxa"/>
            <w:tcBorders>
              <w:top w:val="nil"/>
              <w:left w:val="nil"/>
              <w:bottom w:val="single" w:sz="4" w:space="0" w:color="auto"/>
              <w:right w:val="single" w:sz="4" w:space="0" w:color="auto"/>
            </w:tcBorders>
            <w:shd w:val="clear" w:color="auto" w:fill="FFFFFF"/>
            <w:noWrap/>
          </w:tcPr>
          <w:p w:rsidR="009F58CD" w:rsidRPr="00873040" w:rsidRDefault="009F58CD" w:rsidP="0020775F">
            <w:pPr>
              <w:spacing w:after="200" w:line="276" w:lineRule="auto"/>
              <w:jc w:val="both"/>
            </w:pPr>
          </w:p>
        </w:tc>
      </w:tr>
      <w:tr w:rsidR="009F58CD" w:rsidTr="006B524F">
        <w:trPr>
          <w:trHeight w:val="370"/>
        </w:trPr>
        <w:tc>
          <w:tcPr>
            <w:tcW w:w="4784" w:type="dxa"/>
            <w:tcBorders>
              <w:top w:val="nil"/>
              <w:left w:val="single" w:sz="4" w:space="0" w:color="auto"/>
              <w:bottom w:val="single" w:sz="4" w:space="0" w:color="auto"/>
              <w:right w:val="single" w:sz="4" w:space="0" w:color="auto"/>
            </w:tcBorders>
            <w:shd w:val="clear" w:color="auto" w:fill="FFFFFF"/>
            <w:hideMark/>
          </w:tcPr>
          <w:p w:rsidR="009F58CD" w:rsidRPr="000F2497" w:rsidRDefault="009F58CD" w:rsidP="0020775F">
            <w:pPr>
              <w:pStyle w:val="a4"/>
              <w:numPr>
                <w:ilvl w:val="0"/>
                <w:numId w:val="28"/>
              </w:numPr>
              <w:adjustRightInd w:val="0"/>
              <w:spacing w:before="0" w:beforeAutospacing="0" w:after="200" w:afterAutospacing="0" w:line="276" w:lineRule="auto"/>
              <w:contextualSpacing/>
              <w:jc w:val="both"/>
            </w:pPr>
            <w:r w:rsidRPr="000F2497">
              <w:rPr>
                <w:sz w:val="22"/>
                <w:szCs w:val="22"/>
              </w:rPr>
              <w:t>Уплата иных платежей</w:t>
            </w:r>
          </w:p>
        </w:tc>
        <w:tc>
          <w:tcPr>
            <w:tcW w:w="1420"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both"/>
              <w:rPr>
                <w:sz w:val="20"/>
                <w:szCs w:val="20"/>
              </w:rPr>
            </w:pPr>
            <w:r w:rsidRPr="001B6CFC">
              <w:rPr>
                <w:sz w:val="20"/>
                <w:szCs w:val="20"/>
              </w:rPr>
              <w:t>11 3 06 00590</w:t>
            </w:r>
          </w:p>
        </w:tc>
        <w:tc>
          <w:tcPr>
            <w:tcW w:w="567" w:type="dxa"/>
            <w:tcBorders>
              <w:top w:val="nil"/>
              <w:left w:val="nil"/>
              <w:bottom w:val="single" w:sz="4" w:space="0" w:color="auto"/>
              <w:right w:val="single" w:sz="4" w:space="0" w:color="auto"/>
            </w:tcBorders>
            <w:shd w:val="clear" w:color="auto" w:fill="FFFFFF"/>
            <w:noWrap/>
            <w:hideMark/>
          </w:tcPr>
          <w:p w:rsidR="009F58CD" w:rsidRPr="001B6CFC" w:rsidRDefault="009F58CD" w:rsidP="0020775F">
            <w:pPr>
              <w:adjustRightInd w:val="0"/>
              <w:spacing w:after="200" w:line="276" w:lineRule="auto"/>
              <w:jc w:val="center"/>
              <w:rPr>
                <w:sz w:val="20"/>
                <w:szCs w:val="20"/>
              </w:rPr>
            </w:pPr>
            <w:r w:rsidRPr="001B6CFC">
              <w:rPr>
                <w:sz w:val="20"/>
                <w:szCs w:val="20"/>
              </w:rPr>
              <w:t>853</w:t>
            </w:r>
          </w:p>
        </w:tc>
        <w:tc>
          <w:tcPr>
            <w:tcW w:w="1568" w:type="dxa"/>
            <w:gridSpan w:val="2"/>
            <w:tcBorders>
              <w:top w:val="nil"/>
              <w:left w:val="nil"/>
              <w:bottom w:val="single" w:sz="4" w:space="0" w:color="auto"/>
              <w:right w:val="single" w:sz="4" w:space="0" w:color="auto"/>
            </w:tcBorders>
            <w:shd w:val="clear" w:color="auto" w:fill="FFFFFF"/>
            <w:noWrap/>
            <w:hideMark/>
          </w:tcPr>
          <w:p w:rsidR="009F58CD" w:rsidRPr="000F2497" w:rsidRDefault="00004B02" w:rsidP="00F42460">
            <w:pPr>
              <w:adjustRightInd w:val="0"/>
              <w:spacing w:after="200" w:line="276" w:lineRule="auto"/>
              <w:jc w:val="center"/>
            </w:pPr>
            <w:r>
              <w:t>26,5</w:t>
            </w:r>
          </w:p>
        </w:tc>
        <w:tc>
          <w:tcPr>
            <w:tcW w:w="1276" w:type="dxa"/>
            <w:tcBorders>
              <w:top w:val="nil"/>
              <w:left w:val="nil"/>
              <w:bottom w:val="single" w:sz="4" w:space="0" w:color="auto"/>
              <w:right w:val="single" w:sz="4" w:space="0" w:color="auto"/>
            </w:tcBorders>
            <w:shd w:val="clear" w:color="auto" w:fill="FFFFFF"/>
            <w:noWrap/>
            <w:hideMark/>
          </w:tcPr>
          <w:p w:rsidR="009F58CD" w:rsidRPr="000F2497" w:rsidRDefault="00004B02" w:rsidP="00F42460">
            <w:pPr>
              <w:adjustRightInd w:val="0"/>
              <w:spacing w:after="200" w:line="276" w:lineRule="auto"/>
              <w:jc w:val="center"/>
            </w:pPr>
            <w:r>
              <w:t>1,3</w:t>
            </w:r>
          </w:p>
        </w:tc>
        <w:tc>
          <w:tcPr>
            <w:tcW w:w="1413" w:type="dxa"/>
            <w:tcBorders>
              <w:top w:val="nil"/>
              <w:left w:val="nil"/>
              <w:bottom w:val="single" w:sz="4" w:space="0" w:color="auto"/>
              <w:right w:val="single" w:sz="4" w:space="0" w:color="auto"/>
            </w:tcBorders>
            <w:shd w:val="clear" w:color="auto" w:fill="FFFFFF"/>
            <w:noWrap/>
            <w:hideMark/>
          </w:tcPr>
          <w:p w:rsidR="009F58CD" w:rsidRPr="000F2497" w:rsidRDefault="00004B02" w:rsidP="00F42460">
            <w:pPr>
              <w:adjustRightInd w:val="0"/>
              <w:spacing w:after="200" w:line="276" w:lineRule="auto"/>
              <w:jc w:val="center"/>
            </w:pPr>
            <w:r>
              <w:t>-25,2</w:t>
            </w:r>
          </w:p>
        </w:tc>
        <w:tc>
          <w:tcPr>
            <w:tcW w:w="1345" w:type="dxa"/>
            <w:tcBorders>
              <w:top w:val="nil"/>
              <w:left w:val="nil"/>
              <w:bottom w:val="single" w:sz="4" w:space="0" w:color="auto"/>
              <w:right w:val="single" w:sz="4" w:space="0" w:color="auto"/>
            </w:tcBorders>
            <w:shd w:val="clear" w:color="auto" w:fill="FFFFFF"/>
            <w:noWrap/>
            <w:hideMark/>
          </w:tcPr>
          <w:p w:rsidR="009F58CD" w:rsidRPr="00873040" w:rsidRDefault="00004B02" w:rsidP="00F42460">
            <w:pPr>
              <w:spacing w:after="200" w:line="276" w:lineRule="auto"/>
              <w:jc w:val="center"/>
            </w:pPr>
            <w:r>
              <w:t>4,9</w:t>
            </w:r>
          </w:p>
        </w:tc>
        <w:tc>
          <w:tcPr>
            <w:tcW w:w="3470" w:type="dxa"/>
            <w:tcBorders>
              <w:top w:val="nil"/>
              <w:left w:val="nil"/>
              <w:bottom w:val="single" w:sz="4" w:space="0" w:color="auto"/>
              <w:right w:val="single" w:sz="4" w:space="0" w:color="auto"/>
            </w:tcBorders>
            <w:shd w:val="clear" w:color="auto" w:fill="FFFFFF"/>
            <w:noWrap/>
            <w:hideMark/>
          </w:tcPr>
          <w:p w:rsidR="009F58CD" w:rsidRPr="00873040" w:rsidRDefault="00004B02" w:rsidP="0020775F">
            <w:pPr>
              <w:spacing w:after="200" w:line="276" w:lineRule="auto"/>
              <w:jc w:val="both"/>
            </w:pPr>
            <w:r w:rsidRPr="00EC064D">
              <w:rPr>
                <w:sz w:val="22"/>
                <w:szCs w:val="22"/>
              </w:rPr>
              <w:t>Оплата произведена в полном объеме</w:t>
            </w:r>
            <w:r>
              <w:rPr>
                <w:sz w:val="22"/>
                <w:szCs w:val="22"/>
              </w:rPr>
              <w:t>.</w:t>
            </w:r>
            <w:r w:rsidRPr="00A115AA">
              <w:rPr>
                <w:sz w:val="22"/>
                <w:szCs w:val="22"/>
              </w:rPr>
              <w:t xml:space="preserve"> Отсутствие потребности.</w:t>
            </w:r>
          </w:p>
        </w:tc>
      </w:tr>
    </w:tbl>
    <w:p w:rsidR="001C00EC" w:rsidRDefault="00BD6CBF" w:rsidP="00BD6CBF">
      <w:pPr>
        <w:pStyle w:val="a4"/>
        <w:spacing w:before="0" w:beforeAutospacing="0" w:after="0" w:afterAutospacing="0"/>
        <w:jc w:val="both"/>
        <w:rPr>
          <w:rStyle w:val="a5"/>
        </w:rPr>
      </w:pPr>
      <w:r>
        <w:rPr>
          <w:rStyle w:val="a5"/>
        </w:rPr>
        <w:t xml:space="preserve">     </w:t>
      </w:r>
    </w:p>
    <w:p w:rsidR="00D52F7F" w:rsidRDefault="00994E23" w:rsidP="007C7CF4">
      <w:pPr>
        <w:pStyle w:val="a4"/>
        <w:spacing w:before="0" w:beforeAutospacing="0" w:after="0" w:afterAutospacing="0"/>
        <w:jc w:val="both"/>
        <w:rPr>
          <w:sz w:val="28"/>
          <w:szCs w:val="28"/>
        </w:rPr>
      </w:pPr>
      <w:r>
        <w:rPr>
          <w:sz w:val="28"/>
          <w:szCs w:val="28"/>
        </w:rPr>
        <w:t xml:space="preserve">        </w:t>
      </w:r>
      <w:r w:rsidR="00D52F7F">
        <w:rPr>
          <w:sz w:val="28"/>
          <w:szCs w:val="28"/>
        </w:rPr>
        <w:t>На основании постановления администрации Киржачского района от16.02.2024 № 156 «О распределении дотации из областного бюджета на поддержку мер по обеспечению сбалансированности местных бюджетов на 2024 год в сумме 29943,7 тыс</w:t>
      </w:r>
      <w:proofErr w:type="gramStart"/>
      <w:r w:rsidR="00D52F7F">
        <w:rPr>
          <w:sz w:val="28"/>
          <w:szCs w:val="28"/>
        </w:rPr>
        <w:t>.р</w:t>
      </w:r>
      <w:proofErr w:type="gramEnd"/>
      <w:r w:rsidR="00D52F7F">
        <w:rPr>
          <w:sz w:val="28"/>
          <w:szCs w:val="28"/>
        </w:rPr>
        <w:t>ублей» и  Соглашения  № 30 от 22.02.2024, заключенного между администрацией Киржачского района и администрацией города Киржач, о предоставлении межбюджетного трансферта на осуществление работ по уборке территорий, улично-дорожной сети, тротуаров, прилегающих к учреждениям социальной сферы и жилому сектору, от снега и закупку малогабаритной техники для уборки тротуаров, бюджету города Киржач предоставлен межбюджетный трансферт на закупку малогабаритной техники для уборки тротуаров в сумме</w:t>
      </w:r>
      <w:r>
        <w:rPr>
          <w:sz w:val="28"/>
          <w:szCs w:val="28"/>
        </w:rPr>
        <w:t xml:space="preserve"> </w:t>
      </w:r>
      <w:r w:rsidR="00D52F7F">
        <w:rPr>
          <w:sz w:val="28"/>
          <w:szCs w:val="28"/>
        </w:rPr>
        <w:t xml:space="preserve"> 9 519,1 тыс</w:t>
      </w:r>
      <w:proofErr w:type="gramStart"/>
      <w:r w:rsidR="00D52F7F">
        <w:rPr>
          <w:sz w:val="28"/>
          <w:szCs w:val="28"/>
        </w:rPr>
        <w:t>.р</w:t>
      </w:r>
      <w:proofErr w:type="gramEnd"/>
      <w:r w:rsidR="00D52F7F">
        <w:rPr>
          <w:sz w:val="28"/>
          <w:szCs w:val="28"/>
        </w:rPr>
        <w:t>ублей</w:t>
      </w:r>
      <w:r w:rsidR="001B26CF">
        <w:rPr>
          <w:sz w:val="28"/>
          <w:szCs w:val="28"/>
        </w:rPr>
        <w:t>:</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2809"/>
        <w:gridCol w:w="4252"/>
        <w:gridCol w:w="3969"/>
        <w:gridCol w:w="3969"/>
      </w:tblGrid>
      <w:tr w:rsidR="00D52F7F" w:rsidTr="001B26CF">
        <w:tc>
          <w:tcPr>
            <w:tcW w:w="560" w:type="dxa"/>
            <w:tcBorders>
              <w:top w:val="single" w:sz="4" w:space="0" w:color="auto"/>
              <w:left w:val="single" w:sz="4" w:space="0" w:color="auto"/>
              <w:bottom w:val="single" w:sz="4" w:space="0" w:color="auto"/>
              <w:right w:val="single" w:sz="4" w:space="0" w:color="auto"/>
            </w:tcBorders>
            <w:hideMark/>
          </w:tcPr>
          <w:p w:rsidR="00D52F7F" w:rsidRPr="0097371F" w:rsidRDefault="00D52F7F" w:rsidP="00407457">
            <w:pPr>
              <w:spacing w:line="276" w:lineRule="auto"/>
              <w:jc w:val="center"/>
              <w:rPr>
                <w:rFonts w:eastAsia="Times New Roman"/>
              </w:rPr>
            </w:pPr>
            <w:r w:rsidRPr="0097371F">
              <w:t xml:space="preserve">№ </w:t>
            </w:r>
            <w:proofErr w:type="gramStart"/>
            <w:r w:rsidRPr="0097371F">
              <w:t>п</w:t>
            </w:r>
            <w:proofErr w:type="gramEnd"/>
            <w:r w:rsidRPr="0097371F">
              <w:t>/п</w:t>
            </w:r>
          </w:p>
        </w:tc>
        <w:tc>
          <w:tcPr>
            <w:tcW w:w="2809" w:type="dxa"/>
            <w:tcBorders>
              <w:top w:val="single" w:sz="4" w:space="0" w:color="auto"/>
              <w:left w:val="single" w:sz="4" w:space="0" w:color="auto"/>
              <w:bottom w:val="single" w:sz="4" w:space="0" w:color="auto"/>
              <w:right w:val="single" w:sz="4" w:space="0" w:color="auto"/>
            </w:tcBorders>
            <w:hideMark/>
          </w:tcPr>
          <w:p w:rsidR="00D52F7F" w:rsidRPr="0097371F" w:rsidRDefault="00D52F7F" w:rsidP="00407457">
            <w:pPr>
              <w:spacing w:line="276" w:lineRule="auto"/>
              <w:jc w:val="center"/>
              <w:rPr>
                <w:rFonts w:eastAsia="Times New Roman"/>
              </w:rPr>
            </w:pPr>
            <w:r w:rsidRPr="0097371F">
              <w:t>Наименование организации, ИП, МУП</w:t>
            </w:r>
          </w:p>
        </w:tc>
        <w:tc>
          <w:tcPr>
            <w:tcW w:w="4252" w:type="dxa"/>
            <w:tcBorders>
              <w:top w:val="single" w:sz="4" w:space="0" w:color="auto"/>
              <w:left w:val="single" w:sz="4" w:space="0" w:color="auto"/>
              <w:bottom w:val="single" w:sz="4" w:space="0" w:color="auto"/>
              <w:right w:val="single" w:sz="4" w:space="0" w:color="auto"/>
            </w:tcBorders>
            <w:hideMark/>
          </w:tcPr>
          <w:p w:rsidR="00D52F7F" w:rsidRPr="0097371F" w:rsidRDefault="00D52F7F" w:rsidP="00407457">
            <w:pPr>
              <w:spacing w:line="276" w:lineRule="auto"/>
              <w:jc w:val="center"/>
              <w:rPr>
                <w:rFonts w:eastAsia="Times New Roman"/>
              </w:rPr>
            </w:pPr>
            <w:r w:rsidRPr="0097371F">
              <w:t>Муниципальный контракт (договор) №, дата</w:t>
            </w:r>
          </w:p>
        </w:tc>
        <w:tc>
          <w:tcPr>
            <w:tcW w:w="3969" w:type="dxa"/>
            <w:tcBorders>
              <w:top w:val="single" w:sz="4" w:space="0" w:color="auto"/>
              <w:left w:val="single" w:sz="4" w:space="0" w:color="auto"/>
              <w:bottom w:val="single" w:sz="4" w:space="0" w:color="auto"/>
              <w:right w:val="single" w:sz="4" w:space="0" w:color="auto"/>
            </w:tcBorders>
            <w:hideMark/>
          </w:tcPr>
          <w:p w:rsidR="00D52F7F" w:rsidRPr="0097371F" w:rsidRDefault="00D52F7F" w:rsidP="00407457">
            <w:pPr>
              <w:spacing w:line="276" w:lineRule="auto"/>
              <w:jc w:val="center"/>
              <w:rPr>
                <w:rFonts w:eastAsia="Times New Roman"/>
              </w:rPr>
            </w:pPr>
            <w:proofErr w:type="gramStart"/>
            <w:r w:rsidRPr="0097371F">
              <w:t>Вид работ по контракту (договору) закупка малогабаритной техники для уборки тротуаров)</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D52F7F" w:rsidRPr="00E555A0" w:rsidRDefault="00D52F7F" w:rsidP="00407457">
            <w:pPr>
              <w:spacing w:line="276" w:lineRule="auto"/>
              <w:jc w:val="center"/>
              <w:rPr>
                <w:rFonts w:eastAsia="Times New Roman"/>
              </w:rPr>
            </w:pPr>
            <w:r w:rsidRPr="00E555A0">
              <w:t>Фактически оплачено за счет средств по Соглашению (рубли)</w:t>
            </w:r>
          </w:p>
        </w:tc>
      </w:tr>
      <w:tr w:rsidR="00D52F7F" w:rsidTr="001B26CF">
        <w:tc>
          <w:tcPr>
            <w:tcW w:w="560"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1.</w:t>
            </w:r>
          </w:p>
        </w:tc>
        <w:tc>
          <w:tcPr>
            <w:tcW w:w="280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ООО «СпецКомТранс» г</w:t>
            </w:r>
            <w:proofErr w:type="gramStart"/>
            <w:r>
              <w:t>.Н</w:t>
            </w:r>
            <w:proofErr w:type="gramEnd"/>
            <w:r>
              <w:t>ижний Новгород</w:t>
            </w:r>
          </w:p>
        </w:tc>
        <w:tc>
          <w:tcPr>
            <w:tcW w:w="4252"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 03283000322224000001-0127967-01 от 22.04.2024</w:t>
            </w:r>
          </w:p>
        </w:tc>
        <w:tc>
          <w:tcPr>
            <w:tcW w:w="396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 xml:space="preserve">Поставка грузового автомобиля для нужд МКУ «Управление городским хозяйством» города Киржач </w:t>
            </w:r>
          </w:p>
        </w:tc>
        <w:tc>
          <w:tcPr>
            <w:tcW w:w="3969" w:type="dxa"/>
            <w:tcBorders>
              <w:top w:val="single" w:sz="4" w:space="0" w:color="auto"/>
              <w:left w:val="single" w:sz="4" w:space="0" w:color="auto"/>
              <w:bottom w:val="single" w:sz="4" w:space="0" w:color="auto"/>
              <w:right w:val="single" w:sz="4" w:space="0" w:color="auto"/>
            </w:tcBorders>
          </w:tcPr>
          <w:p w:rsidR="00D52F7F" w:rsidRDefault="00D52F7F" w:rsidP="00407457">
            <w:pPr>
              <w:spacing w:line="276" w:lineRule="auto"/>
              <w:rPr>
                <w:rFonts w:eastAsia="Times New Roman"/>
                <w:b/>
              </w:rPr>
            </w:pPr>
          </w:p>
          <w:p w:rsidR="00D52F7F" w:rsidRDefault="00D52F7F" w:rsidP="00407457">
            <w:pPr>
              <w:spacing w:line="276" w:lineRule="auto"/>
              <w:jc w:val="center"/>
              <w:rPr>
                <w:b/>
              </w:rPr>
            </w:pPr>
            <w:r>
              <w:rPr>
                <w:b/>
              </w:rPr>
              <w:t xml:space="preserve"> 4 538 160,00 рублей </w:t>
            </w:r>
          </w:p>
          <w:p w:rsidR="00D52F7F" w:rsidRDefault="00D52F7F" w:rsidP="00407457">
            <w:pPr>
              <w:spacing w:line="276" w:lineRule="auto"/>
              <w:jc w:val="center"/>
              <w:rPr>
                <w:rFonts w:eastAsia="Times New Roman"/>
                <w:b/>
              </w:rPr>
            </w:pPr>
            <w:r>
              <w:t>плат</w:t>
            </w:r>
            <w:proofErr w:type="gramStart"/>
            <w:r>
              <w:t>.п</w:t>
            </w:r>
            <w:proofErr w:type="gramEnd"/>
            <w:r>
              <w:t>ор.№ 843607 от 13.05.2024</w:t>
            </w:r>
          </w:p>
        </w:tc>
      </w:tr>
      <w:tr w:rsidR="00D52F7F" w:rsidTr="001B26CF">
        <w:tc>
          <w:tcPr>
            <w:tcW w:w="560"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2.</w:t>
            </w:r>
          </w:p>
        </w:tc>
        <w:tc>
          <w:tcPr>
            <w:tcW w:w="280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ООО «Муниципал Тендер» г</w:t>
            </w:r>
            <w:proofErr w:type="gramStart"/>
            <w:r>
              <w:t>.М</w:t>
            </w:r>
            <w:proofErr w:type="gramEnd"/>
            <w:r>
              <w:t>осква</w:t>
            </w:r>
          </w:p>
        </w:tc>
        <w:tc>
          <w:tcPr>
            <w:tcW w:w="4252"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 xml:space="preserve"> Муниципальный контракт № 032830003224000002-0127967-02 будет подписан 25.04.2024г.</w:t>
            </w:r>
          </w:p>
        </w:tc>
        <w:tc>
          <w:tcPr>
            <w:tcW w:w="396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Поставка  трактора для нужд МКУ «Управление городским хозяйством» города Киржач</w:t>
            </w:r>
          </w:p>
        </w:tc>
        <w:tc>
          <w:tcPr>
            <w:tcW w:w="3969" w:type="dxa"/>
            <w:tcBorders>
              <w:top w:val="single" w:sz="4" w:space="0" w:color="auto"/>
              <w:left w:val="single" w:sz="4" w:space="0" w:color="auto"/>
              <w:bottom w:val="single" w:sz="4" w:space="0" w:color="auto"/>
              <w:right w:val="single" w:sz="4" w:space="0" w:color="auto"/>
            </w:tcBorders>
          </w:tcPr>
          <w:p w:rsidR="00D52F7F" w:rsidRDefault="00D52F7F" w:rsidP="00407457">
            <w:pPr>
              <w:spacing w:line="276" w:lineRule="auto"/>
              <w:rPr>
                <w:rFonts w:eastAsia="Times New Roman"/>
              </w:rPr>
            </w:pPr>
          </w:p>
          <w:p w:rsidR="00D52F7F" w:rsidRDefault="00D52F7F" w:rsidP="00407457">
            <w:pPr>
              <w:spacing w:line="276" w:lineRule="auto"/>
              <w:jc w:val="center"/>
              <w:rPr>
                <w:b/>
              </w:rPr>
            </w:pPr>
            <w:r>
              <w:rPr>
                <w:b/>
              </w:rPr>
              <w:t xml:space="preserve"> 2 156 000,00 рублей</w:t>
            </w:r>
          </w:p>
          <w:p w:rsidR="00D52F7F" w:rsidRDefault="00D52F7F" w:rsidP="00407457">
            <w:pPr>
              <w:spacing w:line="276" w:lineRule="auto"/>
              <w:jc w:val="center"/>
              <w:rPr>
                <w:rFonts w:eastAsia="Times New Roman"/>
                <w:b/>
              </w:rPr>
            </w:pPr>
            <w:r>
              <w:t>плат</w:t>
            </w:r>
            <w:proofErr w:type="gramStart"/>
            <w:r>
              <w:t>.п</w:t>
            </w:r>
            <w:proofErr w:type="gramEnd"/>
            <w:r>
              <w:t>ор.№ 794050 от 07.05.2024</w:t>
            </w:r>
            <w:r>
              <w:rPr>
                <w:b/>
              </w:rPr>
              <w:t xml:space="preserve"> </w:t>
            </w:r>
          </w:p>
        </w:tc>
      </w:tr>
      <w:tr w:rsidR="00D52F7F" w:rsidTr="001B26CF">
        <w:tc>
          <w:tcPr>
            <w:tcW w:w="560"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3.</w:t>
            </w:r>
          </w:p>
        </w:tc>
        <w:tc>
          <w:tcPr>
            <w:tcW w:w="280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ООО «Аякс Спецтранс»</w:t>
            </w:r>
          </w:p>
          <w:p w:rsidR="00D52F7F" w:rsidRDefault="00D52F7F" w:rsidP="00407457">
            <w:pPr>
              <w:spacing w:line="276" w:lineRule="auto"/>
              <w:jc w:val="both"/>
              <w:rPr>
                <w:rFonts w:eastAsia="Times New Roman"/>
              </w:rPr>
            </w:pPr>
            <w:r>
              <w:t>г. Пермь</w:t>
            </w:r>
          </w:p>
        </w:tc>
        <w:tc>
          <w:tcPr>
            <w:tcW w:w="4252"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Муниципальный контракт №0328300032224000006-0127967-02 от 24.06.2024</w:t>
            </w:r>
          </w:p>
        </w:tc>
        <w:tc>
          <w:tcPr>
            <w:tcW w:w="396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Поставка навесного и прицепного оборудования для трактора МТЗ 82.1 для нужд МКУ «Управление городским хозяйством» города Киржач</w:t>
            </w:r>
          </w:p>
        </w:tc>
        <w:tc>
          <w:tcPr>
            <w:tcW w:w="3969" w:type="dxa"/>
            <w:tcBorders>
              <w:top w:val="single" w:sz="4" w:space="0" w:color="auto"/>
              <w:left w:val="single" w:sz="4" w:space="0" w:color="auto"/>
              <w:bottom w:val="single" w:sz="4" w:space="0" w:color="auto"/>
              <w:right w:val="single" w:sz="4" w:space="0" w:color="auto"/>
            </w:tcBorders>
          </w:tcPr>
          <w:p w:rsidR="00D52F7F" w:rsidRDefault="00D52F7F" w:rsidP="00407457">
            <w:pPr>
              <w:spacing w:line="276" w:lineRule="auto"/>
              <w:jc w:val="center"/>
              <w:rPr>
                <w:rFonts w:eastAsia="Times New Roman"/>
                <w:b/>
              </w:rPr>
            </w:pPr>
          </w:p>
          <w:p w:rsidR="00D52F7F" w:rsidRDefault="00D52F7F" w:rsidP="00407457">
            <w:pPr>
              <w:spacing w:line="276" w:lineRule="auto"/>
              <w:jc w:val="center"/>
              <w:rPr>
                <w:b/>
              </w:rPr>
            </w:pPr>
            <w:r>
              <w:rPr>
                <w:b/>
              </w:rPr>
              <w:t>2 359 333,33 рублей</w:t>
            </w:r>
          </w:p>
          <w:p w:rsidR="00D52F7F" w:rsidRDefault="00D52F7F" w:rsidP="00407457">
            <w:pPr>
              <w:spacing w:line="276" w:lineRule="auto"/>
              <w:jc w:val="center"/>
              <w:rPr>
                <w:b/>
              </w:rPr>
            </w:pPr>
            <w:r>
              <w:t>плат</w:t>
            </w:r>
            <w:proofErr w:type="gramStart"/>
            <w:r>
              <w:t>.п</w:t>
            </w:r>
            <w:proofErr w:type="gramEnd"/>
            <w:r>
              <w:t>ор.№ 658228 от 02.08.2024</w:t>
            </w:r>
          </w:p>
          <w:p w:rsidR="00D52F7F" w:rsidRDefault="00D52F7F" w:rsidP="00407457">
            <w:pPr>
              <w:spacing w:line="276" w:lineRule="auto"/>
              <w:jc w:val="center"/>
              <w:rPr>
                <w:b/>
              </w:rPr>
            </w:pPr>
          </w:p>
          <w:p w:rsidR="00D52F7F" w:rsidRDefault="00D52F7F" w:rsidP="00407457">
            <w:pPr>
              <w:spacing w:line="276" w:lineRule="auto"/>
              <w:jc w:val="both"/>
              <w:rPr>
                <w:rFonts w:eastAsia="Times New Roman"/>
                <w:b/>
              </w:rPr>
            </w:pPr>
          </w:p>
        </w:tc>
      </w:tr>
      <w:tr w:rsidR="00D52F7F" w:rsidTr="001B26CF">
        <w:tc>
          <w:tcPr>
            <w:tcW w:w="560"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center"/>
              <w:rPr>
                <w:rFonts w:eastAsia="Times New Roman"/>
              </w:rPr>
            </w:pPr>
            <w:r>
              <w:t>4.</w:t>
            </w:r>
          </w:p>
        </w:tc>
        <w:tc>
          <w:tcPr>
            <w:tcW w:w="280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 xml:space="preserve">ООО  «Мир» </w:t>
            </w:r>
            <w:proofErr w:type="gramStart"/>
            <w:r>
              <w:t>г</w:t>
            </w:r>
            <w:proofErr w:type="gramEnd"/>
            <w:r>
              <w:t>. Ярославль</w:t>
            </w:r>
          </w:p>
        </w:tc>
        <w:tc>
          <w:tcPr>
            <w:tcW w:w="4252"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Муниципальный контракт № 0328300032224000007-0127967-03 от 27.06.2024</w:t>
            </w:r>
          </w:p>
        </w:tc>
        <w:tc>
          <w:tcPr>
            <w:tcW w:w="3969" w:type="dxa"/>
            <w:tcBorders>
              <w:top w:val="single" w:sz="4" w:space="0" w:color="auto"/>
              <w:left w:val="single" w:sz="4" w:space="0" w:color="auto"/>
              <w:bottom w:val="single" w:sz="4" w:space="0" w:color="auto"/>
              <w:right w:val="single" w:sz="4" w:space="0" w:color="auto"/>
            </w:tcBorders>
            <w:hideMark/>
          </w:tcPr>
          <w:p w:rsidR="00D52F7F" w:rsidRDefault="00D52F7F" w:rsidP="00407457">
            <w:pPr>
              <w:spacing w:line="276" w:lineRule="auto"/>
              <w:jc w:val="both"/>
              <w:rPr>
                <w:rFonts w:eastAsia="Times New Roman"/>
              </w:rPr>
            </w:pPr>
            <w:r>
              <w:t>Поставка пескоразбрызгивателя для нужд МКУ «Управление городским хозяйством» города Киржач</w:t>
            </w:r>
          </w:p>
        </w:tc>
        <w:tc>
          <w:tcPr>
            <w:tcW w:w="3969" w:type="dxa"/>
            <w:tcBorders>
              <w:top w:val="single" w:sz="4" w:space="0" w:color="auto"/>
              <w:left w:val="single" w:sz="4" w:space="0" w:color="auto"/>
              <w:bottom w:val="single" w:sz="4" w:space="0" w:color="auto"/>
              <w:right w:val="single" w:sz="4" w:space="0" w:color="auto"/>
            </w:tcBorders>
          </w:tcPr>
          <w:p w:rsidR="00D52F7F" w:rsidRDefault="00D52F7F" w:rsidP="00994E23">
            <w:pPr>
              <w:spacing w:line="276" w:lineRule="auto"/>
              <w:jc w:val="center"/>
              <w:rPr>
                <w:b/>
              </w:rPr>
            </w:pPr>
            <w:r>
              <w:rPr>
                <w:b/>
              </w:rPr>
              <w:t>465 583,50 рублей</w:t>
            </w:r>
          </w:p>
          <w:p w:rsidR="00D52F7F" w:rsidRDefault="00D52F7F" w:rsidP="00407457">
            <w:pPr>
              <w:spacing w:line="276" w:lineRule="auto"/>
              <w:jc w:val="center"/>
              <w:rPr>
                <w:b/>
              </w:rPr>
            </w:pPr>
            <w:r>
              <w:t>плат</w:t>
            </w:r>
            <w:proofErr w:type="gramStart"/>
            <w:r>
              <w:t>.п</w:t>
            </w:r>
            <w:proofErr w:type="gramEnd"/>
            <w:r>
              <w:t>ор.№ 544783 от 18.07.2024</w:t>
            </w:r>
          </w:p>
          <w:p w:rsidR="00D52F7F" w:rsidRDefault="00D52F7F" w:rsidP="00407457">
            <w:pPr>
              <w:spacing w:line="276" w:lineRule="auto"/>
              <w:jc w:val="center"/>
              <w:rPr>
                <w:b/>
              </w:rPr>
            </w:pPr>
          </w:p>
          <w:p w:rsidR="00D52F7F" w:rsidRDefault="00D52F7F" w:rsidP="00407457">
            <w:pPr>
              <w:spacing w:line="276" w:lineRule="auto"/>
              <w:jc w:val="center"/>
              <w:rPr>
                <w:rFonts w:eastAsia="Times New Roman"/>
                <w:b/>
              </w:rPr>
            </w:pPr>
          </w:p>
        </w:tc>
      </w:tr>
    </w:tbl>
    <w:p w:rsidR="007D7FE5" w:rsidRDefault="007D7FE5">
      <w:pPr>
        <w:spacing w:after="200" w:line="276" w:lineRule="auto"/>
        <w:rPr>
          <w:rStyle w:val="a5"/>
        </w:rPr>
        <w:sectPr w:rsidR="007D7FE5" w:rsidSect="001B26CF">
          <w:pgSz w:w="16838" w:h="11906" w:orient="landscape"/>
          <w:pgMar w:top="709" w:right="678" w:bottom="568" w:left="709" w:header="708" w:footer="708" w:gutter="0"/>
          <w:cols w:space="708"/>
          <w:docGrid w:linePitch="360"/>
        </w:sectPr>
      </w:pPr>
    </w:p>
    <w:p w:rsidR="007D7FE5" w:rsidRDefault="007D7FE5">
      <w:pPr>
        <w:spacing w:after="200" w:line="276" w:lineRule="auto"/>
        <w:rPr>
          <w:rStyle w:val="a5"/>
        </w:rPr>
      </w:pPr>
    </w:p>
    <w:p w:rsidR="00205FD5" w:rsidRPr="009655BA" w:rsidRDefault="00C01182" w:rsidP="00AE7B27">
      <w:pPr>
        <w:pStyle w:val="a4"/>
        <w:jc w:val="center"/>
        <w:rPr>
          <w:i/>
          <w:color w:val="000000"/>
          <w:sz w:val="28"/>
          <w:szCs w:val="28"/>
        </w:rPr>
      </w:pPr>
      <w:r w:rsidRPr="009655BA">
        <w:rPr>
          <w:rStyle w:val="a5"/>
          <w:i/>
          <w:sz w:val="28"/>
          <w:szCs w:val="28"/>
        </w:rPr>
        <w:t xml:space="preserve">Реализация </w:t>
      </w:r>
      <w:r w:rsidR="0074004B" w:rsidRPr="009655BA">
        <w:rPr>
          <w:rStyle w:val="a5"/>
          <w:i/>
          <w:sz w:val="28"/>
          <w:szCs w:val="28"/>
        </w:rPr>
        <w:t>национального проекта «Жилье и городская среда» по направлению «Формирование комфортной городской среды»</w:t>
      </w:r>
      <w:r w:rsidRPr="009655BA">
        <w:rPr>
          <w:i/>
          <w:color w:val="000000"/>
          <w:sz w:val="28"/>
          <w:szCs w:val="28"/>
        </w:rPr>
        <w:t xml:space="preserve"> </w:t>
      </w:r>
      <w:r w:rsidR="0074004B" w:rsidRPr="009655BA">
        <w:rPr>
          <w:i/>
          <w:color w:val="000000"/>
          <w:sz w:val="28"/>
          <w:szCs w:val="28"/>
        </w:rPr>
        <w:t xml:space="preserve">  на территории  муниципального образования город</w:t>
      </w:r>
      <w:r w:rsidR="00AD7453">
        <w:rPr>
          <w:i/>
          <w:color w:val="000000"/>
          <w:sz w:val="28"/>
          <w:szCs w:val="28"/>
        </w:rPr>
        <w:t xml:space="preserve"> Киржач в 2024</w:t>
      </w:r>
      <w:r w:rsidR="00AE7B27">
        <w:rPr>
          <w:i/>
          <w:color w:val="000000"/>
          <w:sz w:val="28"/>
          <w:szCs w:val="28"/>
        </w:rPr>
        <w:t xml:space="preserve"> год</w:t>
      </w:r>
      <w:r w:rsidR="0037797D">
        <w:rPr>
          <w:i/>
          <w:color w:val="000000"/>
          <w:sz w:val="28"/>
          <w:szCs w:val="28"/>
        </w:rPr>
        <w:t>у</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
        <w:gridCol w:w="1736"/>
        <w:gridCol w:w="2410"/>
        <w:gridCol w:w="142"/>
        <w:gridCol w:w="1134"/>
        <w:gridCol w:w="2126"/>
        <w:gridCol w:w="1276"/>
        <w:gridCol w:w="1275"/>
        <w:gridCol w:w="1172"/>
        <w:gridCol w:w="1380"/>
        <w:gridCol w:w="1276"/>
        <w:gridCol w:w="1559"/>
      </w:tblGrid>
      <w:tr w:rsidR="000005C7" w:rsidRPr="001F2BB3" w:rsidTr="00CC1BFB">
        <w:tc>
          <w:tcPr>
            <w:tcW w:w="391" w:type="dxa"/>
          </w:tcPr>
          <w:p w:rsidR="000005C7" w:rsidRPr="001F2BB3" w:rsidRDefault="000005C7" w:rsidP="0070533B">
            <w:pPr>
              <w:pStyle w:val="a4"/>
              <w:jc w:val="center"/>
              <w:rPr>
                <w:rStyle w:val="a5"/>
                <w:b w:val="0"/>
              </w:rPr>
            </w:pPr>
            <w:r>
              <w:rPr>
                <w:rStyle w:val="a5"/>
                <w:b w:val="0"/>
              </w:rPr>
              <w:t xml:space="preserve">№ </w:t>
            </w:r>
            <w:proofErr w:type="gramStart"/>
            <w:r>
              <w:rPr>
                <w:rStyle w:val="a5"/>
                <w:b w:val="0"/>
              </w:rPr>
              <w:t>п</w:t>
            </w:r>
            <w:proofErr w:type="gramEnd"/>
            <w:r>
              <w:rPr>
                <w:rStyle w:val="a5"/>
                <w:b w:val="0"/>
              </w:rPr>
              <w:t>/п</w:t>
            </w:r>
          </w:p>
        </w:tc>
        <w:tc>
          <w:tcPr>
            <w:tcW w:w="1736" w:type="dxa"/>
          </w:tcPr>
          <w:p w:rsidR="000005C7" w:rsidRPr="001F2BB3" w:rsidRDefault="000005C7" w:rsidP="0070533B">
            <w:pPr>
              <w:pStyle w:val="a4"/>
              <w:jc w:val="center"/>
              <w:rPr>
                <w:rStyle w:val="a5"/>
                <w:b w:val="0"/>
              </w:rPr>
            </w:pPr>
            <w:r>
              <w:rPr>
                <w:rStyle w:val="a5"/>
                <w:b w:val="0"/>
              </w:rPr>
              <w:t>Наименование мероприятий</w:t>
            </w:r>
          </w:p>
        </w:tc>
        <w:tc>
          <w:tcPr>
            <w:tcW w:w="2552" w:type="dxa"/>
            <w:gridSpan w:val="2"/>
          </w:tcPr>
          <w:p w:rsidR="000005C7" w:rsidRPr="001F2BB3" w:rsidRDefault="000005C7" w:rsidP="0070533B">
            <w:pPr>
              <w:pStyle w:val="a4"/>
              <w:jc w:val="center"/>
              <w:rPr>
                <w:rStyle w:val="a5"/>
                <w:b w:val="0"/>
              </w:rPr>
            </w:pPr>
            <w:r>
              <w:rPr>
                <w:rStyle w:val="a5"/>
                <w:b w:val="0"/>
              </w:rPr>
              <w:t>Вид работ</w:t>
            </w:r>
          </w:p>
        </w:tc>
        <w:tc>
          <w:tcPr>
            <w:tcW w:w="1134" w:type="dxa"/>
          </w:tcPr>
          <w:p w:rsidR="000005C7" w:rsidRPr="001F2BB3" w:rsidRDefault="000005C7" w:rsidP="004C7F57">
            <w:pPr>
              <w:pStyle w:val="a4"/>
              <w:jc w:val="center"/>
              <w:rPr>
                <w:rStyle w:val="a5"/>
                <w:b w:val="0"/>
              </w:rPr>
            </w:pPr>
            <w:r>
              <w:rPr>
                <w:rStyle w:val="a5"/>
                <w:b w:val="0"/>
              </w:rPr>
              <w:t>Организация, выполняющая работы</w:t>
            </w:r>
          </w:p>
        </w:tc>
        <w:tc>
          <w:tcPr>
            <w:tcW w:w="2126" w:type="dxa"/>
          </w:tcPr>
          <w:p w:rsidR="000005C7" w:rsidRPr="001F2BB3" w:rsidRDefault="000005C7" w:rsidP="0070533B">
            <w:pPr>
              <w:pStyle w:val="a4"/>
              <w:jc w:val="center"/>
              <w:rPr>
                <w:rStyle w:val="a5"/>
                <w:b w:val="0"/>
              </w:rPr>
            </w:pPr>
            <w:r>
              <w:rPr>
                <w:rStyle w:val="a5"/>
                <w:b w:val="0"/>
              </w:rPr>
              <w:t xml:space="preserve">Номер, дата договора, соглашения, муниципального контракта  </w:t>
            </w:r>
          </w:p>
        </w:tc>
        <w:tc>
          <w:tcPr>
            <w:tcW w:w="1276" w:type="dxa"/>
          </w:tcPr>
          <w:p w:rsidR="000005C7" w:rsidRPr="001F2BB3" w:rsidRDefault="000005C7" w:rsidP="0070533B">
            <w:pPr>
              <w:pStyle w:val="a4"/>
              <w:jc w:val="center"/>
              <w:rPr>
                <w:rStyle w:val="a5"/>
                <w:b w:val="0"/>
              </w:rPr>
            </w:pPr>
            <w:r>
              <w:rPr>
                <w:rStyle w:val="a5"/>
                <w:b w:val="0"/>
              </w:rPr>
              <w:t>Средства федерального бюджета (руб.)</w:t>
            </w:r>
          </w:p>
        </w:tc>
        <w:tc>
          <w:tcPr>
            <w:tcW w:w="1275" w:type="dxa"/>
          </w:tcPr>
          <w:p w:rsidR="000005C7" w:rsidRPr="001F2BB3" w:rsidRDefault="000005C7" w:rsidP="0070533B">
            <w:pPr>
              <w:pStyle w:val="a4"/>
              <w:jc w:val="center"/>
              <w:rPr>
                <w:rStyle w:val="a5"/>
                <w:b w:val="0"/>
              </w:rPr>
            </w:pPr>
            <w:r>
              <w:rPr>
                <w:rStyle w:val="a5"/>
                <w:b w:val="0"/>
              </w:rPr>
              <w:t>Средства областного бюджета (руб.)</w:t>
            </w:r>
          </w:p>
        </w:tc>
        <w:tc>
          <w:tcPr>
            <w:tcW w:w="1172" w:type="dxa"/>
          </w:tcPr>
          <w:p w:rsidR="000005C7" w:rsidRPr="001F2BB3" w:rsidRDefault="000005C7" w:rsidP="0070533B">
            <w:pPr>
              <w:pStyle w:val="a4"/>
              <w:jc w:val="center"/>
              <w:rPr>
                <w:rStyle w:val="a5"/>
                <w:b w:val="0"/>
              </w:rPr>
            </w:pPr>
            <w:r>
              <w:rPr>
                <w:rStyle w:val="a5"/>
                <w:b w:val="0"/>
              </w:rPr>
              <w:t>Средства бюджета города (руб.)</w:t>
            </w:r>
          </w:p>
        </w:tc>
        <w:tc>
          <w:tcPr>
            <w:tcW w:w="1380" w:type="dxa"/>
          </w:tcPr>
          <w:p w:rsidR="000005C7" w:rsidRPr="00C7427C" w:rsidRDefault="000005C7" w:rsidP="002A5CFC">
            <w:pPr>
              <w:pStyle w:val="a4"/>
              <w:jc w:val="center"/>
              <w:rPr>
                <w:rStyle w:val="a5"/>
                <w:i/>
              </w:rPr>
            </w:pPr>
            <w:r w:rsidRPr="00C7427C">
              <w:rPr>
                <w:rStyle w:val="a5"/>
                <w:i/>
              </w:rPr>
              <w:t>Итого расходов в соответствии с заключенным Соглашением с департаментом ЖКХ</w:t>
            </w:r>
            <w:r>
              <w:rPr>
                <w:rStyle w:val="a5"/>
                <w:i/>
              </w:rPr>
              <w:t xml:space="preserve"> (руб.)</w:t>
            </w:r>
          </w:p>
        </w:tc>
        <w:tc>
          <w:tcPr>
            <w:tcW w:w="1276" w:type="dxa"/>
          </w:tcPr>
          <w:p w:rsidR="000005C7" w:rsidRPr="00BF1653" w:rsidRDefault="000005C7" w:rsidP="00CD1DA5">
            <w:pPr>
              <w:pStyle w:val="a4"/>
              <w:spacing w:before="0" w:beforeAutospacing="0" w:after="0" w:afterAutospacing="0"/>
              <w:jc w:val="center"/>
              <w:rPr>
                <w:rStyle w:val="a5"/>
                <w:b w:val="0"/>
              </w:rPr>
            </w:pPr>
            <w:r w:rsidRPr="00BF1653">
              <w:rPr>
                <w:rStyle w:val="a5"/>
                <w:b w:val="0"/>
                <w:sz w:val="22"/>
                <w:szCs w:val="22"/>
              </w:rPr>
              <w:t>Средства жителей</w:t>
            </w:r>
          </w:p>
          <w:p w:rsidR="000005C7" w:rsidRDefault="000005C7" w:rsidP="00344248">
            <w:pPr>
              <w:pStyle w:val="a4"/>
              <w:spacing w:before="0" w:beforeAutospacing="0" w:after="0" w:afterAutospacing="0"/>
              <w:jc w:val="center"/>
              <w:rPr>
                <w:rStyle w:val="a5"/>
                <w:b w:val="0"/>
              </w:rPr>
            </w:pPr>
            <w:r w:rsidRPr="00BF1653">
              <w:rPr>
                <w:rStyle w:val="a5"/>
                <w:b w:val="0"/>
                <w:sz w:val="22"/>
                <w:szCs w:val="22"/>
              </w:rPr>
              <w:t>(руб.)</w:t>
            </w:r>
          </w:p>
        </w:tc>
        <w:tc>
          <w:tcPr>
            <w:tcW w:w="1559" w:type="dxa"/>
          </w:tcPr>
          <w:p w:rsidR="000005C7" w:rsidRDefault="000005C7" w:rsidP="00344248">
            <w:pPr>
              <w:pStyle w:val="a4"/>
              <w:spacing w:before="0" w:beforeAutospacing="0" w:after="0" w:afterAutospacing="0"/>
              <w:jc w:val="center"/>
              <w:rPr>
                <w:rStyle w:val="a5"/>
              </w:rPr>
            </w:pPr>
            <w:r w:rsidRPr="006C2C7F">
              <w:rPr>
                <w:rStyle w:val="a5"/>
              </w:rPr>
              <w:t>Всего расходов</w:t>
            </w:r>
            <w:r>
              <w:rPr>
                <w:rStyle w:val="a5"/>
              </w:rPr>
              <w:t xml:space="preserve">  </w:t>
            </w:r>
          </w:p>
          <w:p w:rsidR="000005C7" w:rsidRPr="006C2C7F" w:rsidRDefault="000005C7" w:rsidP="00344248">
            <w:pPr>
              <w:pStyle w:val="a4"/>
              <w:spacing w:before="0" w:beforeAutospacing="0" w:after="0" w:afterAutospacing="0"/>
              <w:jc w:val="center"/>
              <w:rPr>
                <w:rStyle w:val="a5"/>
              </w:rPr>
            </w:pPr>
            <w:r>
              <w:rPr>
                <w:rStyle w:val="a5"/>
              </w:rPr>
              <w:t>(</w:t>
            </w:r>
            <w:r w:rsidRPr="006C2C7F">
              <w:rPr>
                <w:rStyle w:val="a5"/>
              </w:rPr>
              <w:t>руб.)</w:t>
            </w:r>
          </w:p>
        </w:tc>
      </w:tr>
      <w:tr w:rsidR="000005C7" w:rsidRPr="001F2BB3" w:rsidTr="00CC1BFB">
        <w:trPr>
          <w:gridAfter w:val="11"/>
          <w:wAfter w:w="15486" w:type="dxa"/>
          <w:trHeight w:val="325"/>
        </w:trPr>
        <w:tc>
          <w:tcPr>
            <w:tcW w:w="391" w:type="dxa"/>
          </w:tcPr>
          <w:p w:rsidR="000005C7" w:rsidRDefault="000005C7" w:rsidP="0070533B">
            <w:pPr>
              <w:pStyle w:val="a4"/>
              <w:jc w:val="center"/>
              <w:rPr>
                <w:rStyle w:val="a5"/>
                <w:b w:val="0"/>
              </w:rPr>
            </w:pPr>
          </w:p>
        </w:tc>
      </w:tr>
      <w:tr w:rsidR="000005C7" w:rsidRPr="00A60CF3" w:rsidTr="00CC1BFB">
        <w:trPr>
          <w:trHeight w:val="892"/>
        </w:trPr>
        <w:tc>
          <w:tcPr>
            <w:tcW w:w="391" w:type="dxa"/>
          </w:tcPr>
          <w:p w:rsidR="000005C7" w:rsidRPr="00A60CF3" w:rsidRDefault="000005C7" w:rsidP="0070533B">
            <w:pPr>
              <w:pStyle w:val="a4"/>
              <w:jc w:val="center"/>
              <w:rPr>
                <w:rStyle w:val="a5"/>
                <w:b w:val="0"/>
                <w:sz w:val="20"/>
                <w:szCs w:val="20"/>
              </w:rPr>
            </w:pPr>
            <w:r w:rsidRPr="00A60CF3">
              <w:rPr>
                <w:rStyle w:val="a5"/>
                <w:b w:val="0"/>
                <w:sz w:val="20"/>
                <w:szCs w:val="20"/>
              </w:rPr>
              <w:t>1.</w:t>
            </w:r>
          </w:p>
        </w:tc>
        <w:tc>
          <w:tcPr>
            <w:tcW w:w="1736" w:type="dxa"/>
          </w:tcPr>
          <w:p w:rsidR="000005C7" w:rsidRDefault="000005C7" w:rsidP="00F83001">
            <w:pPr>
              <w:pStyle w:val="a4"/>
              <w:spacing w:before="0" w:beforeAutospacing="0" w:after="0" w:afterAutospacing="0"/>
              <w:ind w:right="-108"/>
              <w:jc w:val="center"/>
              <w:rPr>
                <w:rStyle w:val="a5"/>
                <w:b w:val="0"/>
                <w:sz w:val="20"/>
                <w:szCs w:val="20"/>
              </w:rPr>
            </w:pPr>
            <w:r w:rsidRPr="00A60CF3">
              <w:rPr>
                <w:rStyle w:val="a5"/>
                <w:b w:val="0"/>
                <w:sz w:val="20"/>
                <w:szCs w:val="20"/>
              </w:rPr>
              <w:t xml:space="preserve">Киржач, </w:t>
            </w:r>
            <w:r>
              <w:rPr>
                <w:rStyle w:val="a5"/>
                <w:b w:val="0"/>
                <w:sz w:val="20"/>
                <w:szCs w:val="20"/>
              </w:rPr>
              <w:t>ул</w:t>
            </w:r>
            <w:proofErr w:type="gramStart"/>
            <w:r>
              <w:rPr>
                <w:rStyle w:val="a5"/>
                <w:b w:val="0"/>
                <w:sz w:val="20"/>
                <w:szCs w:val="20"/>
              </w:rPr>
              <w:t>.О</w:t>
            </w:r>
            <w:proofErr w:type="gramEnd"/>
            <w:r>
              <w:rPr>
                <w:rStyle w:val="a5"/>
                <w:b w:val="0"/>
                <w:sz w:val="20"/>
                <w:szCs w:val="20"/>
              </w:rPr>
              <w:t>стровского,</w:t>
            </w:r>
          </w:p>
          <w:p w:rsidR="000005C7" w:rsidRPr="00A60CF3" w:rsidRDefault="000005C7" w:rsidP="00F83001">
            <w:pPr>
              <w:pStyle w:val="a4"/>
              <w:spacing w:before="0" w:beforeAutospacing="0" w:after="0" w:afterAutospacing="0"/>
              <w:ind w:right="-108"/>
              <w:jc w:val="center"/>
              <w:rPr>
                <w:rStyle w:val="a5"/>
                <w:b w:val="0"/>
                <w:sz w:val="20"/>
                <w:szCs w:val="20"/>
              </w:rPr>
            </w:pPr>
            <w:r>
              <w:rPr>
                <w:rStyle w:val="a5"/>
                <w:b w:val="0"/>
                <w:sz w:val="20"/>
                <w:szCs w:val="20"/>
              </w:rPr>
              <w:t>д.19</w:t>
            </w:r>
          </w:p>
        </w:tc>
        <w:tc>
          <w:tcPr>
            <w:tcW w:w="2410" w:type="dxa"/>
          </w:tcPr>
          <w:p w:rsidR="000005C7" w:rsidRDefault="000005C7" w:rsidP="00B74B4F">
            <w:pPr>
              <w:pStyle w:val="a4"/>
              <w:spacing w:before="0" w:beforeAutospacing="0" w:after="0" w:afterAutospacing="0"/>
              <w:rPr>
                <w:rStyle w:val="a5"/>
                <w:b w:val="0"/>
                <w:sz w:val="20"/>
                <w:szCs w:val="20"/>
              </w:rPr>
            </w:pPr>
            <w:r>
              <w:rPr>
                <w:rStyle w:val="a5"/>
                <w:b w:val="0"/>
                <w:sz w:val="20"/>
                <w:szCs w:val="20"/>
              </w:rPr>
              <w:t>- асфальтирование  дворовой  территории,</w:t>
            </w:r>
          </w:p>
          <w:p w:rsidR="000005C7" w:rsidRDefault="000005C7" w:rsidP="00C74F63">
            <w:pPr>
              <w:pStyle w:val="a4"/>
              <w:spacing w:before="0" w:beforeAutospacing="0" w:after="0" w:afterAutospacing="0"/>
              <w:jc w:val="both"/>
              <w:rPr>
                <w:rStyle w:val="a5"/>
                <w:b w:val="0"/>
                <w:sz w:val="20"/>
                <w:szCs w:val="20"/>
              </w:rPr>
            </w:pPr>
            <w:r>
              <w:rPr>
                <w:rStyle w:val="a5"/>
                <w:b w:val="0"/>
                <w:sz w:val="20"/>
                <w:szCs w:val="20"/>
              </w:rPr>
              <w:t>-установка малых архитектурных  форм  (урн, скамеек);</w:t>
            </w:r>
          </w:p>
          <w:p w:rsidR="000005C7" w:rsidRPr="00A60CF3" w:rsidRDefault="000005C7" w:rsidP="00C74F63">
            <w:pPr>
              <w:pStyle w:val="a4"/>
              <w:spacing w:before="0" w:beforeAutospacing="0" w:after="0" w:afterAutospacing="0"/>
              <w:jc w:val="both"/>
              <w:rPr>
                <w:rStyle w:val="a5"/>
                <w:b w:val="0"/>
                <w:sz w:val="20"/>
                <w:szCs w:val="20"/>
              </w:rPr>
            </w:pPr>
            <w:r>
              <w:rPr>
                <w:rStyle w:val="a5"/>
                <w:b w:val="0"/>
                <w:sz w:val="20"/>
                <w:szCs w:val="20"/>
              </w:rPr>
              <w:t>- площадка из щебня</w:t>
            </w:r>
          </w:p>
        </w:tc>
        <w:tc>
          <w:tcPr>
            <w:tcW w:w="1276" w:type="dxa"/>
            <w:gridSpan w:val="2"/>
          </w:tcPr>
          <w:p w:rsidR="000005C7" w:rsidRDefault="000005C7">
            <w:r>
              <w:rPr>
                <w:rStyle w:val="a5"/>
                <w:b w:val="0"/>
                <w:sz w:val="20"/>
                <w:szCs w:val="20"/>
              </w:rPr>
              <w:t>ООО «УК</w:t>
            </w:r>
            <w:proofErr w:type="gramStart"/>
            <w:r>
              <w:rPr>
                <w:rStyle w:val="a5"/>
                <w:b w:val="0"/>
                <w:sz w:val="20"/>
                <w:szCs w:val="20"/>
              </w:rPr>
              <w:t xml:space="preserve"> Н</w:t>
            </w:r>
            <w:proofErr w:type="gramEnd"/>
            <w:r>
              <w:rPr>
                <w:rStyle w:val="a5"/>
                <w:b w:val="0"/>
                <w:sz w:val="20"/>
                <w:szCs w:val="20"/>
              </w:rPr>
              <w:t>аш Дом»</w:t>
            </w:r>
          </w:p>
        </w:tc>
        <w:tc>
          <w:tcPr>
            <w:tcW w:w="2126" w:type="dxa"/>
          </w:tcPr>
          <w:p w:rsidR="000005C7" w:rsidRPr="00A60CF3" w:rsidRDefault="000005C7" w:rsidP="0070533B">
            <w:pPr>
              <w:pStyle w:val="a4"/>
              <w:jc w:val="center"/>
              <w:rPr>
                <w:rStyle w:val="a5"/>
                <w:b w:val="0"/>
                <w:sz w:val="20"/>
                <w:szCs w:val="20"/>
              </w:rPr>
            </w:pPr>
            <w:r>
              <w:rPr>
                <w:rStyle w:val="a5"/>
                <w:b w:val="0"/>
                <w:sz w:val="20"/>
                <w:szCs w:val="20"/>
              </w:rPr>
              <w:t>Соглашение № 10-2023-076910 от 04.08.2024 «О предоставлении субсидии…»</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2444832,75</w:t>
            </w:r>
          </w:p>
        </w:tc>
        <w:tc>
          <w:tcPr>
            <w:tcW w:w="1275" w:type="dxa"/>
          </w:tcPr>
          <w:p w:rsidR="000005C7" w:rsidRPr="00A60CF3" w:rsidRDefault="000005C7" w:rsidP="0070533B">
            <w:pPr>
              <w:pStyle w:val="a4"/>
              <w:jc w:val="center"/>
              <w:rPr>
                <w:rStyle w:val="a5"/>
                <w:b w:val="0"/>
                <w:sz w:val="20"/>
                <w:szCs w:val="20"/>
              </w:rPr>
            </w:pPr>
            <w:r>
              <w:rPr>
                <w:rStyle w:val="a5"/>
                <w:b w:val="0"/>
                <w:sz w:val="20"/>
                <w:szCs w:val="20"/>
              </w:rPr>
              <w:t>49894,78</w:t>
            </w:r>
          </w:p>
        </w:tc>
        <w:tc>
          <w:tcPr>
            <w:tcW w:w="1172" w:type="dxa"/>
          </w:tcPr>
          <w:p w:rsidR="000005C7" w:rsidRPr="00A60CF3" w:rsidRDefault="000005C7" w:rsidP="0070533B">
            <w:pPr>
              <w:pStyle w:val="a4"/>
              <w:jc w:val="center"/>
              <w:rPr>
                <w:rStyle w:val="a5"/>
                <w:b w:val="0"/>
                <w:sz w:val="20"/>
                <w:szCs w:val="20"/>
              </w:rPr>
            </w:pPr>
            <w:r>
              <w:rPr>
                <w:rStyle w:val="a5"/>
                <w:b w:val="0"/>
                <w:sz w:val="20"/>
                <w:szCs w:val="20"/>
              </w:rPr>
              <w:t>131301,43</w:t>
            </w:r>
          </w:p>
        </w:tc>
        <w:tc>
          <w:tcPr>
            <w:tcW w:w="1380" w:type="dxa"/>
          </w:tcPr>
          <w:p w:rsidR="000005C7" w:rsidRPr="00A60CF3" w:rsidRDefault="000005C7" w:rsidP="0070533B">
            <w:pPr>
              <w:pStyle w:val="a4"/>
              <w:jc w:val="center"/>
              <w:rPr>
                <w:rStyle w:val="a5"/>
                <w:i/>
                <w:sz w:val="20"/>
                <w:szCs w:val="20"/>
              </w:rPr>
            </w:pPr>
            <w:r>
              <w:rPr>
                <w:rStyle w:val="a5"/>
                <w:i/>
                <w:sz w:val="20"/>
                <w:szCs w:val="20"/>
              </w:rPr>
              <w:t>2626028,96</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291781,00</w:t>
            </w:r>
          </w:p>
        </w:tc>
        <w:tc>
          <w:tcPr>
            <w:tcW w:w="1559" w:type="dxa"/>
          </w:tcPr>
          <w:p w:rsidR="000005C7" w:rsidRPr="006C2C7F" w:rsidRDefault="000005C7" w:rsidP="0070533B">
            <w:pPr>
              <w:pStyle w:val="a4"/>
              <w:jc w:val="center"/>
              <w:rPr>
                <w:rStyle w:val="a5"/>
                <w:sz w:val="20"/>
                <w:szCs w:val="20"/>
              </w:rPr>
            </w:pPr>
            <w:r>
              <w:rPr>
                <w:rStyle w:val="a5"/>
                <w:sz w:val="20"/>
                <w:szCs w:val="20"/>
              </w:rPr>
              <w:t>2917809,96</w:t>
            </w:r>
          </w:p>
        </w:tc>
      </w:tr>
      <w:tr w:rsidR="000005C7" w:rsidRPr="00A60CF3" w:rsidTr="00CC1BFB">
        <w:trPr>
          <w:trHeight w:val="1449"/>
        </w:trPr>
        <w:tc>
          <w:tcPr>
            <w:tcW w:w="391" w:type="dxa"/>
          </w:tcPr>
          <w:p w:rsidR="000005C7" w:rsidRPr="00A60CF3" w:rsidRDefault="000005C7" w:rsidP="0070533B">
            <w:pPr>
              <w:pStyle w:val="a4"/>
              <w:jc w:val="center"/>
              <w:rPr>
                <w:rStyle w:val="a5"/>
                <w:b w:val="0"/>
                <w:sz w:val="20"/>
                <w:szCs w:val="20"/>
              </w:rPr>
            </w:pPr>
            <w:r>
              <w:rPr>
                <w:rStyle w:val="a5"/>
                <w:b w:val="0"/>
                <w:sz w:val="20"/>
                <w:szCs w:val="20"/>
              </w:rPr>
              <w:t>2.</w:t>
            </w:r>
          </w:p>
        </w:tc>
        <w:tc>
          <w:tcPr>
            <w:tcW w:w="1736" w:type="dxa"/>
          </w:tcPr>
          <w:p w:rsidR="000005C7" w:rsidRPr="00A60CF3" w:rsidRDefault="000005C7" w:rsidP="00C73881">
            <w:pPr>
              <w:pStyle w:val="a4"/>
              <w:spacing w:before="0" w:beforeAutospacing="0" w:after="0" w:afterAutospacing="0"/>
              <w:jc w:val="center"/>
              <w:rPr>
                <w:rStyle w:val="a5"/>
                <w:b w:val="0"/>
                <w:sz w:val="20"/>
                <w:szCs w:val="20"/>
              </w:rPr>
            </w:pPr>
            <w:r>
              <w:rPr>
                <w:rStyle w:val="a5"/>
                <w:b w:val="0"/>
                <w:sz w:val="20"/>
                <w:szCs w:val="20"/>
              </w:rPr>
              <w:t>Киржач, ул</w:t>
            </w:r>
            <w:proofErr w:type="gramStart"/>
            <w:r>
              <w:rPr>
                <w:rStyle w:val="a5"/>
                <w:b w:val="0"/>
                <w:sz w:val="20"/>
                <w:szCs w:val="20"/>
              </w:rPr>
              <w:t>.О</w:t>
            </w:r>
            <w:proofErr w:type="gramEnd"/>
            <w:r>
              <w:rPr>
                <w:rStyle w:val="a5"/>
                <w:b w:val="0"/>
                <w:sz w:val="20"/>
                <w:szCs w:val="20"/>
              </w:rPr>
              <w:t>стровского, д.18</w:t>
            </w:r>
          </w:p>
        </w:tc>
        <w:tc>
          <w:tcPr>
            <w:tcW w:w="2410" w:type="dxa"/>
          </w:tcPr>
          <w:p w:rsidR="000005C7" w:rsidRDefault="000005C7" w:rsidP="00585AFF">
            <w:pPr>
              <w:pStyle w:val="a4"/>
              <w:spacing w:before="0" w:beforeAutospacing="0" w:after="0" w:afterAutospacing="0"/>
              <w:rPr>
                <w:rStyle w:val="a5"/>
                <w:b w:val="0"/>
                <w:sz w:val="20"/>
                <w:szCs w:val="20"/>
              </w:rPr>
            </w:pPr>
            <w:r>
              <w:rPr>
                <w:rStyle w:val="a5"/>
                <w:b w:val="0"/>
                <w:sz w:val="20"/>
                <w:szCs w:val="20"/>
              </w:rPr>
              <w:t>- асфальтирование  дворовой территории,</w:t>
            </w:r>
          </w:p>
          <w:p w:rsidR="000005C7" w:rsidRDefault="000005C7" w:rsidP="00C74F63">
            <w:pPr>
              <w:pStyle w:val="a4"/>
              <w:spacing w:before="0" w:beforeAutospacing="0" w:after="0" w:afterAutospacing="0"/>
              <w:jc w:val="both"/>
              <w:rPr>
                <w:rStyle w:val="a5"/>
                <w:b w:val="0"/>
                <w:sz w:val="20"/>
                <w:szCs w:val="20"/>
              </w:rPr>
            </w:pPr>
            <w:r>
              <w:rPr>
                <w:rStyle w:val="a5"/>
                <w:b w:val="0"/>
                <w:sz w:val="20"/>
                <w:szCs w:val="20"/>
              </w:rPr>
              <w:t>-установка малых архитектурных  форм (урн, скамеек);</w:t>
            </w:r>
          </w:p>
          <w:p w:rsidR="000005C7" w:rsidRPr="00A60CF3" w:rsidRDefault="000005C7" w:rsidP="00600571">
            <w:pPr>
              <w:pStyle w:val="a4"/>
              <w:spacing w:before="0" w:beforeAutospacing="0" w:after="0" w:afterAutospacing="0"/>
              <w:jc w:val="both"/>
              <w:rPr>
                <w:rStyle w:val="a5"/>
                <w:b w:val="0"/>
                <w:sz w:val="20"/>
                <w:szCs w:val="20"/>
              </w:rPr>
            </w:pPr>
            <w:r>
              <w:rPr>
                <w:rStyle w:val="a5"/>
                <w:b w:val="0"/>
                <w:sz w:val="20"/>
                <w:szCs w:val="20"/>
              </w:rPr>
              <w:t>-площадка из щебня</w:t>
            </w:r>
          </w:p>
        </w:tc>
        <w:tc>
          <w:tcPr>
            <w:tcW w:w="1276" w:type="dxa"/>
            <w:gridSpan w:val="2"/>
          </w:tcPr>
          <w:p w:rsidR="000005C7" w:rsidRDefault="000005C7">
            <w:r w:rsidRPr="00E715F9">
              <w:rPr>
                <w:rStyle w:val="a5"/>
                <w:b w:val="0"/>
                <w:sz w:val="20"/>
                <w:szCs w:val="20"/>
              </w:rPr>
              <w:t>ООО «УК</w:t>
            </w:r>
            <w:proofErr w:type="gramStart"/>
            <w:r w:rsidRPr="00E715F9">
              <w:rPr>
                <w:rStyle w:val="a5"/>
                <w:b w:val="0"/>
                <w:sz w:val="20"/>
                <w:szCs w:val="20"/>
              </w:rPr>
              <w:t xml:space="preserve"> Н</w:t>
            </w:r>
            <w:proofErr w:type="gramEnd"/>
            <w:r w:rsidRPr="00E715F9">
              <w:rPr>
                <w:rStyle w:val="a5"/>
                <w:b w:val="0"/>
                <w:sz w:val="20"/>
                <w:szCs w:val="20"/>
              </w:rPr>
              <w:t>аш Дом»</w:t>
            </w:r>
          </w:p>
        </w:tc>
        <w:tc>
          <w:tcPr>
            <w:tcW w:w="2126" w:type="dxa"/>
          </w:tcPr>
          <w:p w:rsidR="000005C7" w:rsidRPr="00A60CF3" w:rsidRDefault="000005C7" w:rsidP="00440C0D">
            <w:pPr>
              <w:pStyle w:val="a4"/>
              <w:jc w:val="center"/>
              <w:rPr>
                <w:rStyle w:val="a5"/>
                <w:b w:val="0"/>
                <w:sz w:val="20"/>
                <w:szCs w:val="20"/>
              </w:rPr>
            </w:pPr>
            <w:r>
              <w:rPr>
                <w:rStyle w:val="a5"/>
                <w:b w:val="0"/>
                <w:sz w:val="20"/>
                <w:szCs w:val="20"/>
              </w:rPr>
              <w:t>Соглашение № 10-2023-076910 от 04.08.2024 «О предоставлении субсидии…»</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2651702,31</w:t>
            </w:r>
          </w:p>
        </w:tc>
        <w:tc>
          <w:tcPr>
            <w:tcW w:w="1275" w:type="dxa"/>
          </w:tcPr>
          <w:p w:rsidR="000005C7" w:rsidRPr="00A60CF3" w:rsidRDefault="000005C7" w:rsidP="0070533B">
            <w:pPr>
              <w:pStyle w:val="a4"/>
              <w:jc w:val="center"/>
              <w:rPr>
                <w:rStyle w:val="a5"/>
                <w:b w:val="0"/>
                <w:sz w:val="20"/>
                <w:szCs w:val="20"/>
              </w:rPr>
            </w:pPr>
            <w:r>
              <w:rPr>
                <w:rStyle w:val="a5"/>
                <w:b w:val="0"/>
                <w:sz w:val="20"/>
                <w:szCs w:val="20"/>
              </w:rPr>
              <w:t>54116,63</w:t>
            </w:r>
          </w:p>
        </w:tc>
        <w:tc>
          <w:tcPr>
            <w:tcW w:w="1172" w:type="dxa"/>
          </w:tcPr>
          <w:p w:rsidR="000005C7" w:rsidRPr="00A60CF3" w:rsidRDefault="000005C7" w:rsidP="0070533B">
            <w:pPr>
              <w:pStyle w:val="a4"/>
              <w:jc w:val="center"/>
              <w:rPr>
                <w:rStyle w:val="a5"/>
                <w:b w:val="0"/>
                <w:sz w:val="20"/>
                <w:szCs w:val="20"/>
              </w:rPr>
            </w:pPr>
            <w:r>
              <w:rPr>
                <w:rStyle w:val="a5"/>
                <w:b w:val="0"/>
                <w:sz w:val="20"/>
                <w:szCs w:val="20"/>
              </w:rPr>
              <w:t>142411,50</w:t>
            </w:r>
          </w:p>
        </w:tc>
        <w:tc>
          <w:tcPr>
            <w:tcW w:w="1380" w:type="dxa"/>
          </w:tcPr>
          <w:p w:rsidR="000005C7" w:rsidRPr="00A60CF3" w:rsidRDefault="000005C7" w:rsidP="0070533B">
            <w:pPr>
              <w:pStyle w:val="a4"/>
              <w:jc w:val="center"/>
              <w:rPr>
                <w:rStyle w:val="a5"/>
                <w:i/>
                <w:sz w:val="20"/>
                <w:szCs w:val="20"/>
              </w:rPr>
            </w:pPr>
            <w:r>
              <w:rPr>
                <w:rStyle w:val="a5"/>
                <w:i/>
                <w:sz w:val="20"/>
                <w:szCs w:val="20"/>
              </w:rPr>
              <w:t>2848230,44</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316470,05</w:t>
            </w:r>
          </w:p>
        </w:tc>
        <w:tc>
          <w:tcPr>
            <w:tcW w:w="1559" w:type="dxa"/>
          </w:tcPr>
          <w:p w:rsidR="000005C7" w:rsidRPr="006C2C7F" w:rsidRDefault="000005C7" w:rsidP="0070533B">
            <w:pPr>
              <w:pStyle w:val="a4"/>
              <w:jc w:val="center"/>
              <w:rPr>
                <w:rStyle w:val="a5"/>
                <w:sz w:val="20"/>
                <w:szCs w:val="20"/>
              </w:rPr>
            </w:pPr>
            <w:r>
              <w:rPr>
                <w:rStyle w:val="a5"/>
                <w:sz w:val="20"/>
                <w:szCs w:val="20"/>
              </w:rPr>
              <w:t>3164700,49</w:t>
            </w:r>
          </w:p>
        </w:tc>
      </w:tr>
      <w:tr w:rsidR="000005C7" w:rsidRPr="00A60CF3" w:rsidTr="00CC1BFB">
        <w:tc>
          <w:tcPr>
            <w:tcW w:w="391" w:type="dxa"/>
          </w:tcPr>
          <w:p w:rsidR="000005C7" w:rsidRPr="00A60CF3" w:rsidRDefault="000005C7" w:rsidP="0070533B">
            <w:pPr>
              <w:pStyle w:val="a4"/>
              <w:jc w:val="center"/>
              <w:rPr>
                <w:rStyle w:val="a5"/>
                <w:b w:val="0"/>
                <w:sz w:val="20"/>
                <w:szCs w:val="20"/>
              </w:rPr>
            </w:pPr>
            <w:r>
              <w:rPr>
                <w:rStyle w:val="a5"/>
                <w:b w:val="0"/>
                <w:sz w:val="20"/>
                <w:szCs w:val="20"/>
              </w:rPr>
              <w:t>3.</w:t>
            </w:r>
          </w:p>
        </w:tc>
        <w:tc>
          <w:tcPr>
            <w:tcW w:w="1736" w:type="dxa"/>
          </w:tcPr>
          <w:p w:rsidR="000005C7" w:rsidRPr="00A60CF3" w:rsidRDefault="000005C7" w:rsidP="00BF551A">
            <w:pPr>
              <w:pStyle w:val="a4"/>
              <w:jc w:val="center"/>
              <w:rPr>
                <w:rStyle w:val="a5"/>
                <w:b w:val="0"/>
                <w:sz w:val="20"/>
                <w:szCs w:val="20"/>
              </w:rPr>
            </w:pPr>
            <w:r>
              <w:rPr>
                <w:rStyle w:val="a5"/>
                <w:b w:val="0"/>
                <w:sz w:val="20"/>
                <w:szCs w:val="20"/>
              </w:rPr>
              <w:t>Мкр</w:t>
            </w:r>
            <w:proofErr w:type="gramStart"/>
            <w:r>
              <w:rPr>
                <w:rStyle w:val="a5"/>
                <w:b w:val="0"/>
                <w:sz w:val="20"/>
                <w:szCs w:val="20"/>
              </w:rPr>
              <w:t>.К</w:t>
            </w:r>
            <w:proofErr w:type="gramEnd"/>
            <w:r>
              <w:rPr>
                <w:rStyle w:val="a5"/>
                <w:b w:val="0"/>
                <w:sz w:val="20"/>
                <w:szCs w:val="20"/>
              </w:rPr>
              <w:t>расный Октябрь</w:t>
            </w:r>
            <w:r w:rsidRPr="00A60CF3">
              <w:rPr>
                <w:rStyle w:val="a5"/>
                <w:b w:val="0"/>
                <w:sz w:val="20"/>
                <w:szCs w:val="20"/>
              </w:rPr>
              <w:t xml:space="preserve">, </w:t>
            </w:r>
            <w:r>
              <w:rPr>
                <w:rStyle w:val="a5"/>
                <w:b w:val="0"/>
                <w:sz w:val="20"/>
                <w:szCs w:val="20"/>
              </w:rPr>
              <w:t>ул.Свердлова, д.9</w:t>
            </w:r>
          </w:p>
        </w:tc>
        <w:tc>
          <w:tcPr>
            <w:tcW w:w="2410" w:type="dxa"/>
          </w:tcPr>
          <w:p w:rsidR="000005C7" w:rsidRDefault="000005C7" w:rsidP="000E147A">
            <w:pPr>
              <w:pStyle w:val="a4"/>
              <w:spacing w:before="0" w:beforeAutospacing="0" w:after="0" w:afterAutospacing="0"/>
              <w:rPr>
                <w:rStyle w:val="a5"/>
                <w:b w:val="0"/>
                <w:sz w:val="20"/>
                <w:szCs w:val="20"/>
              </w:rPr>
            </w:pPr>
            <w:r>
              <w:rPr>
                <w:rStyle w:val="a5"/>
                <w:b w:val="0"/>
                <w:sz w:val="20"/>
                <w:szCs w:val="20"/>
              </w:rPr>
              <w:t>- асфальтирование дворовой  территории,</w:t>
            </w:r>
          </w:p>
          <w:p w:rsidR="000005C7" w:rsidRDefault="000005C7" w:rsidP="00A16C0A">
            <w:pPr>
              <w:pStyle w:val="a4"/>
              <w:spacing w:before="0" w:beforeAutospacing="0" w:after="0" w:afterAutospacing="0"/>
              <w:jc w:val="both"/>
              <w:rPr>
                <w:rStyle w:val="a5"/>
                <w:b w:val="0"/>
                <w:sz w:val="20"/>
                <w:szCs w:val="20"/>
              </w:rPr>
            </w:pPr>
            <w:r>
              <w:rPr>
                <w:rStyle w:val="a5"/>
                <w:b w:val="0"/>
                <w:sz w:val="20"/>
                <w:szCs w:val="20"/>
              </w:rPr>
              <w:t>-установка малых архитектурных  форм  (урн, скамеек);</w:t>
            </w:r>
          </w:p>
          <w:p w:rsidR="000005C7" w:rsidRPr="00A60CF3" w:rsidRDefault="000005C7" w:rsidP="00F13377">
            <w:pPr>
              <w:pStyle w:val="a4"/>
              <w:spacing w:before="0" w:beforeAutospacing="0" w:after="0" w:afterAutospacing="0"/>
              <w:jc w:val="both"/>
              <w:rPr>
                <w:rStyle w:val="a5"/>
                <w:b w:val="0"/>
                <w:sz w:val="20"/>
                <w:szCs w:val="20"/>
              </w:rPr>
            </w:pPr>
            <w:r>
              <w:rPr>
                <w:rStyle w:val="a5"/>
                <w:b w:val="0"/>
                <w:sz w:val="20"/>
                <w:szCs w:val="20"/>
              </w:rPr>
              <w:t>-площадка из щебня</w:t>
            </w:r>
          </w:p>
        </w:tc>
        <w:tc>
          <w:tcPr>
            <w:tcW w:w="1276" w:type="dxa"/>
            <w:gridSpan w:val="2"/>
          </w:tcPr>
          <w:p w:rsidR="000005C7" w:rsidRDefault="000005C7">
            <w:r w:rsidRPr="00E715F9">
              <w:rPr>
                <w:rStyle w:val="a5"/>
                <w:b w:val="0"/>
                <w:sz w:val="20"/>
                <w:szCs w:val="20"/>
              </w:rPr>
              <w:t>ООО «УК</w:t>
            </w:r>
            <w:proofErr w:type="gramStart"/>
            <w:r w:rsidRPr="00E715F9">
              <w:rPr>
                <w:rStyle w:val="a5"/>
                <w:b w:val="0"/>
                <w:sz w:val="20"/>
                <w:szCs w:val="20"/>
              </w:rPr>
              <w:t xml:space="preserve"> Н</w:t>
            </w:r>
            <w:proofErr w:type="gramEnd"/>
            <w:r w:rsidRPr="00E715F9">
              <w:rPr>
                <w:rStyle w:val="a5"/>
                <w:b w:val="0"/>
                <w:sz w:val="20"/>
                <w:szCs w:val="20"/>
              </w:rPr>
              <w:t>аш Дом»</w:t>
            </w:r>
          </w:p>
        </w:tc>
        <w:tc>
          <w:tcPr>
            <w:tcW w:w="2126" w:type="dxa"/>
          </w:tcPr>
          <w:p w:rsidR="000005C7" w:rsidRPr="00A60CF3" w:rsidRDefault="000005C7" w:rsidP="0070533B">
            <w:pPr>
              <w:pStyle w:val="a4"/>
              <w:jc w:val="center"/>
              <w:rPr>
                <w:rStyle w:val="a5"/>
                <w:b w:val="0"/>
                <w:sz w:val="20"/>
                <w:szCs w:val="20"/>
              </w:rPr>
            </w:pPr>
            <w:r>
              <w:rPr>
                <w:rStyle w:val="a5"/>
                <w:b w:val="0"/>
                <w:sz w:val="20"/>
                <w:szCs w:val="20"/>
              </w:rPr>
              <w:t>Соглашение № 10-2023-076910 от 04.08.2024 «О предоставлении субсидии…»</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2942696,49</w:t>
            </w:r>
          </w:p>
        </w:tc>
        <w:tc>
          <w:tcPr>
            <w:tcW w:w="1275" w:type="dxa"/>
          </w:tcPr>
          <w:p w:rsidR="000005C7" w:rsidRPr="00A60CF3" w:rsidRDefault="000005C7" w:rsidP="0070533B">
            <w:pPr>
              <w:pStyle w:val="a4"/>
              <w:jc w:val="center"/>
              <w:rPr>
                <w:rStyle w:val="a5"/>
                <w:b w:val="0"/>
                <w:sz w:val="20"/>
                <w:szCs w:val="20"/>
              </w:rPr>
            </w:pPr>
            <w:r>
              <w:rPr>
                <w:rStyle w:val="a5"/>
                <w:b w:val="0"/>
                <w:sz w:val="20"/>
                <w:szCs w:val="20"/>
              </w:rPr>
              <w:t>60055,31</w:t>
            </w:r>
          </w:p>
        </w:tc>
        <w:tc>
          <w:tcPr>
            <w:tcW w:w="1172" w:type="dxa"/>
          </w:tcPr>
          <w:p w:rsidR="000005C7" w:rsidRPr="00A60CF3" w:rsidRDefault="000005C7" w:rsidP="0070533B">
            <w:pPr>
              <w:pStyle w:val="a4"/>
              <w:jc w:val="center"/>
              <w:rPr>
                <w:rStyle w:val="a5"/>
                <w:b w:val="0"/>
                <w:sz w:val="20"/>
                <w:szCs w:val="20"/>
              </w:rPr>
            </w:pPr>
            <w:r>
              <w:rPr>
                <w:rStyle w:val="a5"/>
                <w:b w:val="0"/>
                <w:sz w:val="20"/>
                <w:szCs w:val="20"/>
              </w:rPr>
              <w:t>158039,54</w:t>
            </w:r>
          </w:p>
        </w:tc>
        <w:tc>
          <w:tcPr>
            <w:tcW w:w="1380" w:type="dxa"/>
          </w:tcPr>
          <w:p w:rsidR="000005C7" w:rsidRPr="00A60CF3" w:rsidRDefault="000005C7" w:rsidP="0070533B">
            <w:pPr>
              <w:pStyle w:val="a4"/>
              <w:jc w:val="center"/>
              <w:rPr>
                <w:rStyle w:val="a5"/>
                <w:i/>
                <w:sz w:val="20"/>
                <w:szCs w:val="20"/>
              </w:rPr>
            </w:pPr>
            <w:r>
              <w:rPr>
                <w:rStyle w:val="a5"/>
                <w:i/>
                <w:sz w:val="20"/>
                <w:szCs w:val="20"/>
              </w:rPr>
              <w:t>3160791,34</w:t>
            </w:r>
          </w:p>
        </w:tc>
        <w:tc>
          <w:tcPr>
            <w:tcW w:w="1276" w:type="dxa"/>
          </w:tcPr>
          <w:p w:rsidR="000005C7" w:rsidRPr="00A60CF3" w:rsidRDefault="00570103" w:rsidP="0070533B">
            <w:pPr>
              <w:pStyle w:val="a4"/>
              <w:jc w:val="center"/>
              <w:rPr>
                <w:rStyle w:val="a5"/>
                <w:b w:val="0"/>
                <w:sz w:val="20"/>
                <w:szCs w:val="20"/>
              </w:rPr>
            </w:pPr>
            <w:r>
              <w:rPr>
                <w:rStyle w:val="a5"/>
                <w:b w:val="0"/>
                <w:sz w:val="20"/>
                <w:szCs w:val="20"/>
              </w:rPr>
              <w:t>351199</w:t>
            </w:r>
            <w:r w:rsidR="000005C7">
              <w:rPr>
                <w:rStyle w:val="a5"/>
                <w:b w:val="0"/>
                <w:sz w:val="20"/>
                <w:szCs w:val="20"/>
              </w:rPr>
              <w:t>,38</w:t>
            </w:r>
          </w:p>
        </w:tc>
        <w:tc>
          <w:tcPr>
            <w:tcW w:w="1559" w:type="dxa"/>
          </w:tcPr>
          <w:p w:rsidR="000005C7" w:rsidRPr="006C2C7F" w:rsidRDefault="000005C7" w:rsidP="0070533B">
            <w:pPr>
              <w:pStyle w:val="a4"/>
              <w:jc w:val="center"/>
              <w:rPr>
                <w:rStyle w:val="a5"/>
                <w:sz w:val="20"/>
                <w:szCs w:val="20"/>
              </w:rPr>
            </w:pPr>
            <w:r>
              <w:rPr>
                <w:rStyle w:val="a5"/>
                <w:sz w:val="20"/>
                <w:szCs w:val="20"/>
              </w:rPr>
              <w:t>3511990,38</w:t>
            </w:r>
          </w:p>
        </w:tc>
      </w:tr>
      <w:tr w:rsidR="000005C7" w:rsidRPr="00A60CF3" w:rsidTr="00CC1BFB">
        <w:trPr>
          <w:trHeight w:val="422"/>
        </w:trPr>
        <w:tc>
          <w:tcPr>
            <w:tcW w:w="391" w:type="dxa"/>
          </w:tcPr>
          <w:p w:rsidR="000005C7" w:rsidRPr="00A60CF3" w:rsidRDefault="000005C7" w:rsidP="0070533B">
            <w:pPr>
              <w:pStyle w:val="a4"/>
              <w:jc w:val="center"/>
              <w:rPr>
                <w:rStyle w:val="a5"/>
                <w:b w:val="0"/>
                <w:sz w:val="20"/>
                <w:szCs w:val="20"/>
              </w:rPr>
            </w:pPr>
            <w:r>
              <w:rPr>
                <w:rStyle w:val="a5"/>
                <w:b w:val="0"/>
                <w:sz w:val="20"/>
                <w:szCs w:val="20"/>
              </w:rPr>
              <w:t>4.</w:t>
            </w:r>
          </w:p>
        </w:tc>
        <w:tc>
          <w:tcPr>
            <w:tcW w:w="1736" w:type="dxa"/>
          </w:tcPr>
          <w:p w:rsidR="000005C7" w:rsidRPr="00A60CF3" w:rsidRDefault="000005C7" w:rsidP="00257E0A">
            <w:pPr>
              <w:pStyle w:val="a4"/>
              <w:spacing w:before="0" w:beforeAutospacing="0" w:after="0" w:afterAutospacing="0"/>
              <w:jc w:val="center"/>
              <w:rPr>
                <w:rStyle w:val="a5"/>
                <w:b w:val="0"/>
                <w:sz w:val="20"/>
                <w:szCs w:val="20"/>
              </w:rPr>
            </w:pPr>
            <w:r>
              <w:rPr>
                <w:rStyle w:val="a5"/>
                <w:b w:val="0"/>
                <w:sz w:val="20"/>
                <w:szCs w:val="20"/>
              </w:rPr>
              <w:t>Киржач,  ул</w:t>
            </w:r>
            <w:proofErr w:type="gramStart"/>
            <w:r>
              <w:rPr>
                <w:rStyle w:val="a5"/>
                <w:b w:val="0"/>
                <w:sz w:val="20"/>
                <w:szCs w:val="20"/>
              </w:rPr>
              <w:t>.Т</w:t>
            </w:r>
            <w:proofErr w:type="gramEnd"/>
            <w:r>
              <w:rPr>
                <w:rStyle w:val="a5"/>
                <w:b w:val="0"/>
                <w:sz w:val="20"/>
                <w:szCs w:val="20"/>
              </w:rPr>
              <w:t>екстильщиков,д.9</w:t>
            </w:r>
          </w:p>
        </w:tc>
        <w:tc>
          <w:tcPr>
            <w:tcW w:w="2410" w:type="dxa"/>
          </w:tcPr>
          <w:p w:rsidR="000005C7" w:rsidRPr="003F086B" w:rsidRDefault="000005C7" w:rsidP="006D051C">
            <w:pPr>
              <w:pStyle w:val="a4"/>
              <w:spacing w:before="0" w:beforeAutospacing="0" w:after="0" w:afterAutospacing="0"/>
              <w:rPr>
                <w:rStyle w:val="a5"/>
                <w:b w:val="0"/>
                <w:sz w:val="20"/>
                <w:szCs w:val="20"/>
              </w:rPr>
            </w:pPr>
            <w:r w:rsidRPr="003F086B">
              <w:rPr>
                <w:rStyle w:val="a5"/>
                <w:b w:val="0"/>
                <w:sz w:val="20"/>
                <w:szCs w:val="20"/>
              </w:rPr>
              <w:t>-</w:t>
            </w:r>
            <w:r>
              <w:rPr>
                <w:rStyle w:val="a5"/>
                <w:b w:val="0"/>
                <w:sz w:val="20"/>
                <w:szCs w:val="20"/>
              </w:rPr>
              <w:t xml:space="preserve"> асфальтирование  дворового проезда</w:t>
            </w:r>
            <w:r w:rsidRPr="003F086B">
              <w:rPr>
                <w:rStyle w:val="a5"/>
                <w:b w:val="0"/>
                <w:sz w:val="20"/>
                <w:szCs w:val="20"/>
              </w:rPr>
              <w:t>;</w:t>
            </w:r>
          </w:p>
          <w:p w:rsidR="000005C7" w:rsidRDefault="000005C7" w:rsidP="003F086B">
            <w:pPr>
              <w:pStyle w:val="a4"/>
              <w:spacing w:before="0" w:beforeAutospacing="0" w:after="0" w:afterAutospacing="0"/>
              <w:jc w:val="both"/>
              <w:rPr>
                <w:rStyle w:val="a5"/>
                <w:b w:val="0"/>
                <w:sz w:val="20"/>
                <w:szCs w:val="20"/>
              </w:rPr>
            </w:pPr>
            <w:r>
              <w:rPr>
                <w:rStyle w:val="a5"/>
                <w:b w:val="0"/>
                <w:sz w:val="20"/>
                <w:szCs w:val="20"/>
              </w:rPr>
              <w:t>-</w:t>
            </w:r>
            <w:r w:rsidRPr="003F086B">
              <w:rPr>
                <w:rStyle w:val="a5"/>
                <w:b w:val="0"/>
                <w:sz w:val="20"/>
                <w:szCs w:val="20"/>
              </w:rPr>
              <w:t xml:space="preserve">установка малых архитектурных  форм  </w:t>
            </w:r>
            <w:r w:rsidRPr="003F086B">
              <w:rPr>
                <w:rStyle w:val="a5"/>
                <w:b w:val="0"/>
                <w:sz w:val="20"/>
                <w:szCs w:val="20"/>
              </w:rPr>
              <w:lastRenderedPageBreak/>
              <w:t>(</w:t>
            </w:r>
            <w:r>
              <w:rPr>
                <w:rStyle w:val="a5"/>
                <w:b w:val="0"/>
                <w:sz w:val="20"/>
                <w:szCs w:val="20"/>
              </w:rPr>
              <w:t>урн, скамеек)</w:t>
            </w:r>
          </w:p>
          <w:p w:rsidR="000005C7" w:rsidRPr="00A60CF3" w:rsidRDefault="000005C7" w:rsidP="00257E0A">
            <w:pPr>
              <w:pStyle w:val="a4"/>
              <w:spacing w:before="0" w:beforeAutospacing="0" w:after="0" w:afterAutospacing="0"/>
              <w:jc w:val="both"/>
              <w:rPr>
                <w:rStyle w:val="a5"/>
                <w:b w:val="0"/>
                <w:sz w:val="20"/>
                <w:szCs w:val="20"/>
              </w:rPr>
            </w:pPr>
          </w:p>
        </w:tc>
        <w:tc>
          <w:tcPr>
            <w:tcW w:w="1276" w:type="dxa"/>
            <w:gridSpan w:val="2"/>
          </w:tcPr>
          <w:p w:rsidR="000005C7" w:rsidRDefault="000005C7">
            <w:r w:rsidRPr="00E715F9">
              <w:rPr>
                <w:rStyle w:val="a5"/>
                <w:b w:val="0"/>
                <w:sz w:val="20"/>
                <w:szCs w:val="20"/>
              </w:rPr>
              <w:lastRenderedPageBreak/>
              <w:t>ООО «УК</w:t>
            </w:r>
            <w:proofErr w:type="gramStart"/>
            <w:r w:rsidRPr="00E715F9">
              <w:rPr>
                <w:rStyle w:val="a5"/>
                <w:b w:val="0"/>
                <w:sz w:val="20"/>
                <w:szCs w:val="20"/>
              </w:rPr>
              <w:t xml:space="preserve"> Н</w:t>
            </w:r>
            <w:proofErr w:type="gramEnd"/>
            <w:r w:rsidRPr="00E715F9">
              <w:rPr>
                <w:rStyle w:val="a5"/>
                <w:b w:val="0"/>
                <w:sz w:val="20"/>
                <w:szCs w:val="20"/>
              </w:rPr>
              <w:t>аш Дом»</w:t>
            </w:r>
          </w:p>
        </w:tc>
        <w:tc>
          <w:tcPr>
            <w:tcW w:w="2126" w:type="dxa"/>
          </w:tcPr>
          <w:p w:rsidR="000005C7" w:rsidRPr="00A60CF3" w:rsidRDefault="000005C7" w:rsidP="00440C0D">
            <w:pPr>
              <w:pStyle w:val="a4"/>
              <w:jc w:val="center"/>
              <w:rPr>
                <w:rStyle w:val="a5"/>
                <w:b w:val="0"/>
                <w:sz w:val="20"/>
                <w:szCs w:val="20"/>
              </w:rPr>
            </w:pPr>
            <w:r>
              <w:rPr>
                <w:rStyle w:val="a5"/>
                <w:b w:val="0"/>
                <w:sz w:val="20"/>
                <w:szCs w:val="20"/>
              </w:rPr>
              <w:t>Соглашение № 1 от 19.07.2024 «О предоставлении субсидии…»</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w:t>
            </w:r>
          </w:p>
        </w:tc>
        <w:tc>
          <w:tcPr>
            <w:tcW w:w="1275" w:type="dxa"/>
          </w:tcPr>
          <w:p w:rsidR="000005C7" w:rsidRPr="00A60CF3" w:rsidRDefault="000005C7" w:rsidP="0070533B">
            <w:pPr>
              <w:pStyle w:val="a4"/>
              <w:jc w:val="center"/>
              <w:rPr>
                <w:rStyle w:val="a5"/>
                <w:b w:val="0"/>
                <w:sz w:val="20"/>
                <w:szCs w:val="20"/>
              </w:rPr>
            </w:pPr>
            <w:r>
              <w:rPr>
                <w:rStyle w:val="a5"/>
                <w:b w:val="0"/>
                <w:sz w:val="20"/>
                <w:szCs w:val="20"/>
              </w:rPr>
              <w:t>3442765,87</w:t>
            </w:r>
          </w:p>
        </w:tc>
        <w:tc>
          <w:tcPr>
            <w:tcW w:w="1172" w:type="dxa"/>
          </w:tcPr>
          <w:p w:rsidR="000005C7" w:rsidRPr="00A60CF3" w:rsidRDefault="000005C7" w:rsidP="0070533B">
            <w:pPr>
              <w:pStyle w:val="a4"/>
              <w:jc w:val="center"/>
              <w:rPr>
                <w:rStyle w:val="a5"/>
                <w:b w:val="0"/>
                <w:sz w:val="20"/>
                <w:szCs w:val="20"/>
              </w:rPr>
            </w:pPr>
            <w:r>
              <w:rPr>
                <w:rStyle w:val="a5"/>
                <w:b w:val="0"/>
                <w:sz w:val="20"/>
                <w:szCs w:val="20"/>
              </w:rPr>
              <w:t>181198,20</w:t>
            </w:r>
          </w:p>
        </w:tc>
        <w:tc>
          <w:tcPr>
            <w:tcW w:w="1380" w:type="dxa"/>
          </w:tcPr>
          <w:p w:rsidR="000005C7" w:rsidRPr="00A60CF3" w:rsidRDefault="000005C7" w:rsidP="0070533B">
            <w:pPr>
              <w:pStyle w:val="a4"/>
              <w:jc w:val="center"/>
              <w:rPr>
                <w:rStyle w:val="a5"/>
                <w:i/>
                <w:sz w:val="20"/>
                <w:szCs w:val="20"/>
              </w:rPr>
            </w:pPr>
            <w:r>
              <w:rPr>
                <w:rStyle w:val="a5"/>
                <w:i/>
                <w:sz w:val="20"/>
                <w:szCs w:val="20"/>
              </w:rPr>
              <w:t>3623964,07</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402662,67</w:t>
            </w:r>
          </w:p>
        </w:tc>
        <w:tc>
          <w:tcPr>
            <w:tcW w:w="1559" w:type="dxa"/>
          </w:tcPr>
          <w:p w:rsidR="000005C7" w:rsidRPr="006C2C7F" w:rsidRDefault="000005C7" w:rsidP="0070533B">
            <w:pPr>
              <w:pStyle w:val="a4"/>
              <w:jc w:val="center"/>
              <w:rPr>
                <w:rStyle w:val="a5"/>
                <w:sz w:val="20"/>
                <w:szCs w:val="20"/>
              </w:rPr>
            </w:pPr>
            <w:r>
              <w:rPr>
                <w:rStyle w:val="a5"/>
                <w:sz w:val="20"/>
                <w:szCs w:val="20"/>
              </w:rPr>
              <w:t>4026626,74</w:t>
            </w:r>
          </w:p>
        </w:tc>
      </w:tr>
      <w:tr w:rsidR="000005C7" w:rsidRPr="00A60CF3" w:rsidTr="00CC1BFB">
        <w:tc>
          <w:tcPr>
            <w:tcW w:w="391" w:type="dxa"/>
          </w:tcPr>
          <w:p w:rsidR="000005C7" w:rsidRDefault="000005C7" w:rsidP="0070533B">
            <w:pPr>
              <w:pStyle w:val="a4"/>
              <w:jc w:val="center"/>
              <w:rPr>
                <w:rStyle w:val="a5"/>
                <w:b w:val="0"/>
                <w:sz w:val="20"/>
                <w:szCs w:val="20"/>
              </w:rPr>
            </w:pPr>
            <w:r>
              <w:rPr>
                <w:rStyle w:val="a5"/>
                <w:b w:val="0"/>
                <w:sz w:val="20"/>
                <w:szCs w:val="20"/>
              </w:rPr>
              <w:lastRenderedPageBreak/>
              <w:t>5.</w:t>
            </w:r>
          </w:p>
        </w:tc>
        <w:tc>
          <w:tcPr>
            <w:tcW w:w="1736" w:type="dxa"/>
          </w:tcPr>
          <w:p w:rsidR="000005C7" w:rsidRDefault="000005C7" w:rsidP="008A1032">
            <w:pPr>
              <w:pStyle w:val="a4"/>
              <w:spacing w:before="0" w:beforeAutospacing="0" w:after="0" w:afterAutospacing="0"/>
              <w:jc w:val="center"/>
              <w:rPr>
                <w:rStyle w:val="a5"/>
                <w:b w:val="0"/>
                <w:sz w:val="20"/>
                <w:szCs w:val="20"/>
              </w:rPr>
            </w:pPr>
            <w:r>
              <w:rPr>
                <w:rStyle w:val="a5"/>
                <w:b w:val="0"/>
                <w:sz w:val="20"/>
                <w:szCs w:val="20"/>
              </w:rPr>
              <w:t>г</w:t>
            </w:r>
            <w:proofErr w:type="gramStart"/>
            <w:r>
              <w:rPr>
                <w:rStyle w:val="a5"/>
                <w:b w:val="0"/>
                <w:sz w:val="20"/>
                <w:szCs w:val="20"/>
              </w:rPr>
              <w:t>.К</w:t>
            </w:r>
            <w:proofErr w:type="gramEnd"/>
            <w:r>
              <w:rPr>
                <w:rStyle w:val="a5"/>
                <w:b w:val="0"/>
                <w:sz w:val="20"/>
                <w:szCs w:val="20"/>
              </w:rPr>
              <w:t>иржач,  ул.Пугачева,д.14</w:t>
            </w:r>
          </w:p>
        </w:tc>
        <w:tc>
          <w:tcPr>
            <w:tcW w:w="2410" w:type="dxa"/>
          </w:tcPr>
          <w:p w:rsidR="000005C7" w:rsidRDefault="000005C7" w:rsidP="003F086B">
            <w:pPr>
              <w:pStyle w:val="a4"/>
              <w:spacing w:before="0" w:beforeAutospacing="0" w:after="0" w:afterAutospacing="0"/>
              <w:jc w:val="both"/>
              <w:rPr>
                <w:rStyle w:val="a5"/>
                <w:b w:val="0"/>
                <w:sz w:val="20"/>
                <w:szCs w:val="20"/>
              </w:rPr>
            </w:pPr>
            <w:r>
              <w:rPr>
                <w:rStyle w:val="a5"/>
                <w:b w:val="0"/>
                <w:sz w:val="20"/>
                <w:szCs w:val="20"/>
              </w:rPr>
              <w:t>-асфальтирование дворового проезда;</w:t>
            </w:r>
          </w:p>
          <w:p w:rsidR="000005C7" w:rsidRDefault="000005C7" w:rsidP="003F086B">
            <w:pPr>
              <w:pStyle w:val="a4"/>
              <w:spacing w:before="0" w:beforeAutospacing="0" w:after="0" w:afterAutospacing="0"/>
              <w:jc w:val="both"/>
              <w:rPr>
                <w:rStyle w:val="a5"/>
                <w:b w:val="0"/>
                <w:sz w:val="20"/>
                <w:szCs w:val="20"/>
              </w:rPr>
            </w:pPr>
            <w:r>
              <w:rPr>
                <w:rStyle w:val="a5"/>
                <w:b w:val="0"/>
                <w:sz w:val="20"/>
                <w:szCs w:val="20"/>
              </w:rPr>
              <w:t>-установка малых архитектурных  форм (урн, скамеек);</w:t>
            </w:r>
          </w:p>
          <w:p w:rsidR="000005C7" w:rsidRPr="00A60CF3" w:rsidRDefault="000005C7" w:rsidP="003F086B">
            <w:pPr>
              <w:pStyle w:val="a4"/>
              <w:spacing w:before="0" w:beforeAutospacing="0" w:after="0" w:afterAutospacing="0"/>
              <w:jc w:val="both"/>
              <w:rPr>
                <w:rStyle w:val="a5"/>
                <w:b w:val="0"/>
                <w:sz w:val="20"/>
                <w:szCs w:val="20"/>
              </w:rPr>
            </w:pPr>
          </w:p>
        </w:tc>
        <w:tc>
          <w:tcPr>
            <w:tcW w:w="1276" w:type="dxa"/>
            <w:gridSpan w:val="2"/>
          </w:tcPr>
          <w:p w:rsidR="000005C7" w:rsidRDefault="000005C7">
            <w:r w:rsidRPr="00E715F9">
              <w:rPr>
                <w:rStyle w:val="a5"/>
                <w:b w:val="0"/>
                <w:sz w:val="20"/>
                <w:szCs w:val="20"/>
              </w:rPr>
              <w:t>ООО «УК</w:t>
            </w:r>
            <w:proofErr w:type="gramStart"/>
            <w:r w:rsidRPr="00E715F9">
              <w:rPr>
                <w:rStyle w:val="a5"/>
                <w:b w:val="0"/>
                <w:sz w:val="20"/>
                <w:szCs w:val="20"/>
              </w:rPr>
              <w:t xml:space="preserve"> Н</w:t>
            </w:r>
            <w:proofErr w:type="gramEnd"/>
            <w:r w:rsidRPr="00E715F9">
              <w:rPr>
                <w:rStyle w:val="a5"/>
                <w:b w:val="0"/>
                <w:sz w:val="20"/>
                <w:szCs w:val="20"/>
              </w:rPr>
              <w:t>аш Дом»</w:t>
            </w:r>
          </w:p>
        </w:tc>
        <w:tc>
          <w:tcPr>
            <w:tcW w:w="2126" w:type="dxa"/>
          </w:tcPr>
          <w:p w:rsidR="000005C7" w:rsidRDefault="000005C7" w:rsidP="00440C0D">
            <w:pPr>
              <w:pStyle w:val="a4"/>
              <w:jc w:val="center"/>
              <w:rPr>
                <w:rStyle w:val="a5"/>
                <w:b w:val="0"/>
                <w:sz w:val="20"/>
                <w:szCs w:val="20"/>
              </w:rPr>
            </w:pPr>
            <w:r>
              <w:rPr>
                <w:rStyle w:val="a5"/>
                <w:b w:val="0"/>
                <w:sz w:val="20"/>
                <w:szCs w:val="20"/>
              </w:rPr>
              <w:t>Соглаше</w:t>
            </w:r>
            <w:r w:rsidR="007D750A">
              <w:rPr>
                <w:rStyle w:val="a5"/>
                <w:b w:val="0"/>
                <w:sz w:val="20"/>
                <w:szCs w:val="20"/>
              </w:rPr>
              <w:t>ние № 1 от 19.07.2024</w:t>
            </w:r>
            <w:r>
              <w:rPr>
                <w:rStyle w:val="a5"/>
                <w:b w:val="0"/>
                <w:sz w:val="20"/>
                <w:szCs w:val="20"/>
              </w:rPr>
              <w:t xml:space="preserve"> «О предоставлении субсидии…»</w:t>
            </w:r>
          </w:p>
        </w:tc>
        <w:tc>
          <w:tcPr>
            <w:tcW w:w="1276" w:type="dxa"/>
          </w:tcPr>
          <w:p w:rsidR="000005C7" w:rsidRDefault="007D750A" w:rsidP="0070533B">
            <w:pPr>
              <w:pStyle w:val="a4"/>
              <w:jc w:val="center"/>
              <w:rPr>
                <w:rStyle w:val="a5"/>
                <w:b w:val="0"/>
                <w:sz w:val="20"/>
                <w:szCs w:val="20"/>
              </w:rPr>
            </w:pPr>
            <w:r>
              <w:rPr>
                <w:rStyle w:val="a5"/>
                <w:b w:val="0"/>
                <w:sz w:val="20"/>
                <w:szCs w:val="20"/>
              </w:rPr>
              <w:t>-</w:t>
            </w:r>
          </w:p>
        </w:tc>
        <w:tc>
          <w:tcPr>
            <w:tcW w:w="1275" w:type="dxa"/>
          </w:tcPr>
          <w:p w:rsidR="000005C7" w:rsidRDefault="007D750A" w:rsidP="0070533B">
            <w:pPr>
              <w:pStyle w:val="a4"/>
              <w:jc w:val="center"/>
              <w:rPr>
                <w:rStyle w:val="a5"/>
                <w:b w:val="0"/>
                <w:sz w:val="20"/>
                <w:szCs w:val="20"/>
              </w:rPr>
            </w:pPr>
            <w:r>
              <w:rPr>
                <w:rStyle w:val="a5"/>
                <w:b w:val="0"/>
                <w:sz w:val="20"/>
                <w:szCs w:val="20"/>
              </w:rPr>
              <w:t>1921352,37</w:t>
            </w:r>
          </w:p>
        </w:tc>
        <w:tc>
          <w:tcPr>
            <w:tcW w:w="1172" w:type="dxa"/>
          </w:tcPr>
          <w:p w:rsidR="000005C7" w:rsidRDefault="007D750A" w:rsidP="0070533B">
            <w:pPr>
              <w:pStyle w:val="a4"/>
              <w:jc w:val="center"/>
              <w:rPr>
                <w:rStyle w:val="a5"/>
                <w:b w:val="0"/>
                <w:sz w:val="20"/>
                <w:szCs w:val="20"/>
              </w:rPr>
            </w:pPr>
            <w:r>
              <w:rPr>
                <w:rStyle w:val="a5"/>
                <w:b w:val="0"/>
                <w:sz w:val="20"/>
                <w:szCs w:val="20"/>
              </w:rPr>
              <w:t>101123,81</w:t>
            </w:r>
          </w:p>
        </w:tc>
        <w:tc>
          <w:tcPr>
            <w:tcW w:w="1380" w:type="dxa"/>
          </w:tcPr>
          <w:p w:rsidR="000005C7" w:rsidRDefault="007D750A" w:rsidP="0070533B">
            <w:pPr>
              <w:pStyle w:val="a4"/>
              <w:jc w:val="center"/>
              <w:rPr>
                <w:rStyle w:val="a5"/>
                <w:i/>
                <w:sz w:val="20"/>
                <w:szCs w:val="20"/>
              </w:rPr>
            </w:pPr>
            <w:r>
              <w:rPr>
                <w:rStyle w:val="a5"/>
                <w:i/>
                <w:sz w:val="20"/>
                <w:szCs w:val="20"/>
              </w:rPr>
              <w:t>2022476,18</w:t>
            </w:r>
          </w:p>
        </w:tc>
        <w:tc>
          <w:tcPr>
            <w:tcW w:w="1276" w:type="dxa"/>
          </w:tcPr>
          <w:p w:rsidR="000005C7" w:rsidRDefault="007D750A" w:rsidP="0070533B">
            <w:pPr>
              <w:pStyle w:val="a4"/>
              <w:jc w:val="center"/>
              <w:rPr>
                <w:rStyle w:val="a5"/>
                <w:b w:val="0"/>
                <w:sz w:val="20"/>
                <w:szCs w:val="20"/>
              </w:rPr>
            </w:pPr>
            <w:r>
              <w:rPr>
                <w:rStyle w:val="a5"/>
                <w:b w:val="0"/>
                <w:sz w:val="20"/>
                <w:szCs w:val="20"/>
              </w:rPr>
              <w:t>224719,58</w:t>
            </w:r>
          </w:p>
        </w:tc>
        <w:tc>
          <w:tcPr>
            <w:tcW w:w="1559" w:type="dxa"/>
          </w:tcPr>
          <w:p w:rsidR="000005C7" w:rsidRDefault="007D750A" w:rsidP="0070533B">
            <w:pPr>
              <w:pStyle w:val="a4"/>
              <w:jc w:val="center"/>
              <w:rPr>
                <w:rStyle w:val="a5"/>
                <w:sz w:val="20"/>
                <w:szCs w:val="20"/>
              </w:rPr>
            </w:pPr>
            <w:r>
              <w:rPr>
                <w:rStyle w:val="a5"/>
                <w:sz w:val="20"/>
                <w:szCs w:val="20"/>
              </w:rPr>
              <w:t>2247195,76</w:t>
            </w:r>
          </w:p>
        </w:tc>
      </w:tr>
      <w:tr w:rsidR="000005C7" w:rsidRPr="00A60CF3" w:rsidTr="00CC1BFB">
        <w:tc>
          <w:tcPr>
            <w:tcW w:w="391" w:type="dxa"/>
          </w:tcPr>
          <w:p w:rsidR="000005C7" w:rsidRDefault="000005C7" w:rsidP="0070533B">
            <w:pPr>
              <w:pStyle w:val="a4"/>
              <w:jc w:val="center"/>
              <w:rPr>
                <w:rStyle w:val="a5"/>
                <w:b w:val="0"/>
                <w:sz w:val="20"/>
                <w:szCs w:val="20"/>
              </w:rPr>
            </w:pPr>
            <w:r>
              <w:rPr>
                <w:rStyle w:val="a5"/>
                <w:b w:val="0"/>
                <w:sz w:val="20"/>
                <w:szCs w:val="20"/>
              </w:rPr>
              <w:t>6.</w:t>
            </w:r>
          </w:p>
        </w:tc>
        <w:tc>
          <w:tcPr>
            <w:tcW w:w="1736" w:type="dxa"/>
          </w:tcPr>
          <w:p w:rsidR="000005C7" w:rsidRDefault="000005C7" w:rsidP="00FF7F49">
            <w:pPr>
              <w:pStyle w:val="a4"/>
              <w:spacing w:before="0" w:beforeAutospacing="0" w:after="0" w:afterAutospacing="0"/>
              <w:jc w:val="center"/>
              <w:rPr>
                <w:rStyle w:val="a5"/>
                <w:b w:val="0"/>
                <w:sz w:val="20"/>
                <w:szCs w:val="20"/>
              </w:rPr>
            </w:pPr>
            <w:r>
              <w:rPr>
                <w:rStyle w:val="a5"/>
                <w:b w:val="0"/>
                <w:sz w:val="20"/>
                <w:szCs w:val="20"/>
              </w:rPr>
              <w:t>г</w:t>
            </w:r>
            <w:proofErr w:type="gramStart"/>
            <w:r>
              <w:rPr>
                <w:rStyle w:val="a5"/>
                <w:b w:val="0"/>
                <w:sz w:val="20"/>
                <w:szCs w:val="20"/>
              </w:rPr>
              <w:t>.К</w:t>
            </w:r>
            <w:proofErr w:type="gramEnd"/>
            <w:r>
              <w:rPr>
                <w:rStyle w:val="a5"/>
                <w:b w:val="0"/>
                <w:sz w:val="20"/>
                <w:szCs w:val="20"/>
              </w:rPr>
              <w:t>иржач, ул.Свобода,д.5</w:t>
            </w:r>
          </w:p>
        </w:tc>
        <w:tc>
          <w:tcPr>
            <w:tcW w:w="2410" w:type="dxa"/>
          </w:tcPr>
          <w:p w:rsidR="000005C7" w:rsidRDefault="000005C7" w:rsidP="003F086B">
            <w:pPr>
              <w:pStyle w:val="a4"/>
              <w:spacing w:before="0" w:beforeAutospacing="0" w:after="0" w:afterAutospacing="0"/>
              <w:jc w:val="both"/>
              <w:rPr>
                <w:rStyle w:val="a5"/>
                <w:b w:val="0"/>
                <w:sz w:val="20"/>
                <w:szCs w:val="20"/>
              </w:rPr>
            </w:pPr>
            <w:r>
              <w:rPr>
                <w:rStyle w:val="a5"/>
                <w:b w:val="0"/>
                <w:sz w:val="20"/>
                <w:szCs w:val="20"/>
              </w:rPr>
              <w:t>-асфальтирование дворового проезда;</w:t>
            </w:r>
          </w:p>
          <w:p w:rsidR="000005C7" w:rsidRDefault="000005C7" w:rsidP="003F086B">
            <w:pPr>
              <w:pStyle w:val="a4"/>
              <w:spacing w:before="0" w:beforeAutospacing="0" w:after="0" w:afterAutospacing="0"/>
              <w:jc w:val="both"/>
              <w:rPr>
                <w:rStyle w:val="a5"/>
                <w:b w:val="0"/>
                <w:sz w:val="20"/>
                <w:szCs w:val="20"/>
              </w:rPr>
            </w:pPr>
            <w:r>
              <w:rPr>
                <w:rStyle w:val="a5"/>
                <w:b w:val="0"/>
                <w:sz w:val="20"/>
                <w:szCs w:val="20"/>
              </w:rPr>
              <w:t>-установка малых архитектурных  форм (урн, скамеек);</w:t>
            </w:r>
          </w:p>
          <w:p w:rsidR="000005C7" w:rsidRPr="00A60CF3" w:rsidRDefault="000005C7" w:rsidP="003F086B">
            <w:pPr>
              <w:pStyle w:val="a4"/>
              <w:spacing w:before="0" w:beforeAutospacing="0" w:after="0" w:afterAutospacing="0"/>
              <w:jc w:val="both"/>
              <w:rPr>
                <w:rStyle w:val="a5"/>
                <w:b w:val="0"/>
                <w:sz w:val="20"/>
                <w:szCs w:val="20"/>
              </w:rPr>
            </w:pPr>
          </w:p>
        </w:tc>
        <w:tc>
          <w:tcPr>
            <w:tcW w:w="1276" w:type="dxa"/>
            <w:gridSpan w:val="2"/>
          </w:tcPr>
          <w:p w:rsidR="000005C7" w:rsidRDefault="000005C7">
            <w:r w:rsidRPr="00E715F9">
              <w:rPr>
                <w:rStyle w:val="a5"/>
                <w:b w:val="0"/>
                <w:sz w:val="20"/>
                <w:szCs w:val="20"/>
              </w:rPr>
              <w:t>ООО «УК</w:t>
            </w:r>
            <w:proofErr w:type="gramStart"/>
            <w:r w:rsidRPr="00E715F9">
              <w:rPr>
                <w:rStyle w:val="a5"/>
                <w:b w:val="0"/>
                <w:sz w:val="20"/>
                <w:szCs w:val="20"/>
              </w:rPr>
              <w:t xml:space="preserve"> Н</w:t>
            </w:r>
            <w:proofErr w:type="gramEnd"/>
            <w:r w:rsidRPr="00E715F9">
              <w:rPr>
                <w:rStyle w:val="a5"/>
                <w:b w:val="0"/>
                <w:sz w:val="20"/>
                <w:szCs w:val="20"/>
              </w:rPr>
              <w:t>аш Дом»</w:t>
            </w:r>
          </w:p>
        </w:tc>
        <w:tc>
          <w:tcPr>
            <w:tcW w:w="2126" w:type="dxa"/>
          </w:tcPr>
          <w:p w:rsidR="000005C7" w:rsidRDefault="007D750A" w:rsidP="00440C0D">
            <w:pPr>
              <w:pStyle w:val="a4"/>
              <w:jc w:val="center"/>
              <w:rPr>
                <w:rStyle w:val="a5"/>
                <w:b w:val="0"/>
                <w:sz w:val="20"/>
                <w:szCs w:val="20"/>
              </w:rPr>
            </w:pPr>
            <w:r>
              <w:rPr>
                <w:rStyle w:val="a5"/>
                <w:b w:val="0"/>
                <w:sz w:val="20"/>
                <w:szCs w:val="20"/>
              </w:rPr>
              <w:t>Соглашение № 1 от 19.07.2024</w:t>
            </w:r>
            <w:r w:rsidR="000005C7">
              <w:rPr>
                <w:rStyle w:val="a5"/>
                <w:b w:val="0"/>
                <w:sz w:val="20"/>
                <w:szCs w:val="20"/>
              </w:rPr>
              <w:t xml:space="preserve"> «О предоставлении субсидии…»</w:t>
            </w:r>
          </w:p>
        </w:tc>
        <w:tc>
          <w:tcPr>
            <w:tcW w:w="1276" w:type="dxa"/>
          </w:tcPr>
          <w:p w:rsidR="000005C7" w:rsidRDefault="007D750A" w:rsidP="0070533B">
            <w:pPr>
              <w:pStyle w:val="a4"/>
              <w:jc w:val="center"/>
              <w:rPr>
                <w:rStyle w:val="a5"/>
                <w:b w:val="0"/>
                <w:sz w:val="20"/>
                <w:szCs w:val="20"/>
              </w:rPr>
            </w:pPr>
            <w:r>
              <w:rPr>
                <w:rStyle w:val="a5"/>
                <w:b w:val="0"/>
                <w:sz w:val="20"/>
                <w:szCs w:val="20"/>
              </w:rPr>
              <w:t>-</w:t>
            </w:r>
          </w:p>
        </w:tc>
        <w:tc>
          <w:tcPr>
            <w:tcW w:w="1275" w:type="dxa"/>
          </w:tcPr>
          <w:p w:rsidR="000005C7" w:rsidRDefault="007D750A" w:rsidP="0070533B">
            <w:pPr>
              <w:pStyle w:val="a4"/>
              <w:jc w:val="center"/>
              <w:rPr>
                <w:rStyle w:val="a5"/>
                <w:b w:val="0"/>
                <w:sz w:val="20"/>
                <w:szCs w:val="20"/>
              </w:rPr>
            </w:pPr>
            <w:r>
              <w:rPr>
                <w:rStyle w:val="a5"/>
                <w:b w:val="0"/>
                <w:sz w:val="20"/>
                <w:szCs w:val="20"/>
              </w:rPr>
              <w:t>1855481,76</w:t>
            </w:r>
          </w:p>
        </w:tc>
        <w:tc>
          <w:tcPr>
            <w:tcW w:w="1172" w:type="dxa"/>
          </w:tcPr>
          <w:p w:rsidR="000005C7" w:rsidRDefault="007D750A" w:rsidP="0070533B">
            <w:pPr>
              <w:pStyle w:val="a4"/>
              <w:jc w:val="center"/>
              <w:rPr>
                <w:rStyle w:val="a5"/>
                <w:b w:val="0"/>
                <w:sz w:val="20"/>
                <w:szCs w:val="20"/>
              </w:rPr>
            </w:pPr>
            <w:r>
              <w:rPr>
                <w:rStyle w:val="a5"/>
                <w:b w:val="0"/>
                <w:sz w:val="20"/>
                <w:szCs w:val="20"/>
              </w:rPr>
              <w:t>97656,94</w:t>
            </w:r>
          </w:p>
        </w:tc>
        <w:tc>
          <w:tcPr>
            <w:tcW w:w="1380" w:type="dxa"/>
          </w:tcPr>
          <w:p w:rsidR="000005C7" w:rsidRDefault="007D750A" w:rsidP="0070533B">
            <w:pPr>
              <w:pStyle w:val="a4"/>
              <w:jc w:val="center"/>
              <w:rPr>
                <w:rStyle w:val="a5"/>
                <w:i/>
                <w:sz w:val="20"/>
                <w:szCs w:val="20"/>
              </w:rPr>
            </w:pPr>
            <w:r>
              <w:rPr>
                <w:rStyle w:val="a5"/>
                <w:i/>
                <w:sz w:val="20"/>
                <w:szCs w:val="20"/>
              </w:rPr>
              <w:t>1953138,70</w:t>
            </w:r>
          </w:p>
        </w:tc>
        <w:tc>
          <w:tcPr>
            <w:tcW w:w="1276" w:type="dxa"/>
          </w:tcPr>
          <w:p w:rsidR="000005C7" w:rsidRDefault="007D750A" w:rsidP="0070533B">
            <w:pPr>
              <w:pStyle w:val="a4"/>
              <w:jc w:val="center"/>
              <w:rPr>
                <w:rStyle w:val="a5"/>
                <w:b w:val="0"/>
                <w:sz w:val="20"/>
                <w:szCs w:val="20"/>
              </w:rPr>
            </w:pPr>
            <w:r>
              <w:rPr>
                <w:rStyle w:val="a5"/>
                <w:b w:val="0"/>
                <w:sz w:val="20"/>
                <w:szCs w:val="20"/>
              </w:rPr>
              <w:t>217015,41</w:t>
            </w:r>
          </w:p>
        </w:tc>
        <w:tc>
          <w:tcPr>
            <w:tcW w:w="1559" w:type="dxa"/>
          </w:tcPr>
          <w:p w:rsidR="000005C7" w:rsidRDefault="007D750A" w:rsidP="0070533B">
            <w:pPr>
              <w:pStyle w:val="a4"/>
              <w:jc w:val="center"/>
              <w:rPr>
                <w:rStyle w:val="a5"/>
                <w:sz w:val="20"/>
                <w:szCs w:val="20"/>
              </w:rPr>
            </w:pPr>
            <w:r>
              <w:rPr>
                <w:rStyle w:val="a5"/>
                <w:sz w:val="20"/>
                <w:szCs w:val="20"/>
              </w:rPr>
              <w:t>2170154,11</w:t>
            </w:r>
          </w:p>
        </w:tc>
      </w:tr>
      <w:tr w:rsidR="009C53CD" w:rsidRPr="00A60CF3" w:rsidTr="00CC1BFB">
        <w:trPr>
          <w:trHeight w:val="325"/>
        </w:trPr>
        <w:tc>
          <w:tcPr>
            <w:tcW w:w="391" w:type="dxa"/>
          </w:tcPr>
          <w:p w:rsidR="000005C7" w:rsidRPr="00CB11FF" w:rsidRDefault="000005C7" w:rsidP="0070533B">
            <w:pPr>
              <w:pStyle w:val="a4"/>
              <w:jc w:val="center"/>
              <w:rPr>
                <w:rStyle w:val="a5"/>
                <w:sz w:val="20"/>
                <w:szCs w:val="20"/>
              </w:rPr>
            </w:pPr>
          </w:p>
        </w:tc>
        <w:tc>
          <w:tcPr>
            <w:tcW w:w="1736" w:type="dxa"/>
          </w:tcPr>
          <w:p w:rsidR="000005C7" w:rsidRPr="00CB11FF" w:rsidRDefault="000005C7" w:rsidP="0070533B">
            <w:pPr>
              <w:pStyle w:val="a4"/>
              <w:jc w:val="center"/>
              <w:rPr>
                <w:rStyle w:val="a5"/>
                <w:sz w:val="20"/>
                <w:szCs w:val="20"/>
              </w:rPr>
            </w:pPr>
            <w:r>
              <w:rPr>
                <w:rStyle w:val="a5"/>
                <w:sz w:val="20"/>
                <w:szCs w:val="20"/>
              </w:rPr>
              <w:t>Итого:</w:t>
            </w:r>
          </w:p>
        </w:tc>
        <w:tc>
          <w:tcPr>
            <w:tcW w:w="2410" w:type="dxa"/>
          </w:tcPr>
          <w:p w:rsidR="000005C7" w:rsidRPr="00CB11FF" w:rsidRDefault="000005C7" w:rsidP="0070533B">
            <w:pPr>
              <w:pStyle w:val="a4"/>
              <w:jc w:val="center"/>
              <w:rPr>
                <w:rStyle w:val="a5"/>
                <w:sz w:val="20"/>
                <w:szCs w:val="20"/>
              </w:rPr>
            </w:pPr>
          </w:p>
        </w:tc>
        <w:tc>
          <w:tcPr>
            <w:tcW w:w="1276" w:type="dxa"/>
            <w:gridSpan w:val="2"/>
          </w:tcPr>
          <w:p w:rsidR="000005C7" w:rsidRPr="00CB11FF" w:rsidRDefault="000005C7" w:rsidP="0070533B">
            <w:pPr>
              <w:pStyle w:val="a4"/>
              <w:jc w:val="center"/>
              <w:rPr>
                <w:rStyle w:val="a5"/>
                <w:sz w:val="20"/>
                <w:szCs w:val="20"/>
              </w:rPr>
            </w:pPr>
          </w:p>
        </w:tc>
        <w:tc>
          <w:tcPr>
            <w:tcW w:w="2126" w:type="dxa"/>
          </w:tcPr>
          <w:p w:rsidR="000005C7" w:rsidRPr="00CB11FF" w:rsidRDefault="000005C7" w:rsidP="0070533B">
            <w:pPr>
              <w:pStyle w:val="a4"/>
              <w:jc w:val="center"/>
              <w:rPr>
                <w:rStyle w:val="a5"/>
                <w:sz w:val="20"/>
                <w:szCs w:val="20"/>
              </w:rPr>
            </w:pPr>
          </w:p>
        </w:tc>
        <w:tc>
          <w:tcPr>
            <w:tcW w:w="1276" w:type="dxa"/>
          </w:tcPr>
          <w:p w:rsidR="000005C7" w:rsidRPr="00CB11FF" w:rsidRDefault="00570103" w:rsidP="0070533B">
            <w:pPr>
              <w:pStyle w:val="a4"/>
              <w:jc w:val="center"/>
              <w:rPr>
                <w:rStyle w:val="a5"/>
                <w:sz w:val="20"/>
                <w:szCs w:val="20"/>
              </w:rPr>
            </w:pPr>
            <w:r>
              <w:rPr>
                <w:rStyle w:val="a5"/>
                <w:sz w:val="20"/>
                <w:szCs w:val="20"/>
              </w:rPr>
              <w:t>8039231,55</w:t>
            </w:r>
          </w:p>
        </w:tc>
        <w:tc>
          <w:tcPr>
            <w:tcW w:w="1275" w:type="dxa"/>
          </w:tcPr>
          <w:p w:rsidR="000005C7" w:rsidRPr="00CB11FF" w:rsidRDefault="00570103" w:rsidP="00F15875">
            <w:pPr>
              <w:pStyle w:val="a4"/>
              <w:rPr>
                <w:rStyle w:val="a5"/>
                <w:sz w:val="20"/>
                <w:szCs w:val="20"/>
              </w:rPr>
            </w:pPr>
            <w:r>
              <w:rPr>
                <w:rStyle w:val="a5"/>
                <w:sz w:val="20"/>
                <w:szCs w:val="20"/>
              </w:rPr>
              <w:t>7383666,72</w:t>
            </w:r>
          </w:p>
        </w:tc>
        <w:tc>
          <w:tcPr>
            <w:tcW w:w="1172" w:type="dxa"/>
          </w:tcPr>
          <w:p w:rsidR="000005C7" w:rsidRPr="00CB11FF" w:rsidRDefault="00570103" w:rsidP="0070533B">
            <w:pPr>
              <w:pStyle w:val="a4"/>
              <w:jc w:val="center"/>
              <w:rPr>
                <w:rStyle w:val="a5"/>
                <w:sz w:val="20"/>
                <w:szCs w:val="20"/>
              </w:rPr>
            </w:pPr>
            <w:r>
              <w:rPr>
                <w:rStyle w:val="a5"/>
                <w:sz w:val="20"/>
                <w:szCs w:val="20"/>
              </w:rPr>
              <w:t>811731,42</w:t>
            </w:r>
          </w:p>
        </w:tc>
        <w:tc>
          <w:tcPr>
            <w:tcW w:w="1380" w:type="dxa"/>
          </w:tcPr>
          <w:p w:rsidR="000005C7" w:rsidRPr="00CB11FF" w:rsidRDefault="00570103" w:rsidP="0070533B">
            <w:pPr>
              <w:pStyle w:val="a4"/>
              <w:jc w:val="center"/>
              <w:rPr>
                <w:rStyle w:val="a5"/>
                <w:i/>
                <w:sz w:val="20"/>
                <w:szCs w:val="20"/>
              </w:rPr>
            </w:pPr>
            <w:r>
              <w:rPr>
                <w:rStyle w:val="a5"/>
                <w:i/>
                <w:sz w:val="20"/>
                <w:szCs w:val="20"/>
              </w:rPr>
              <w:t>16234629,69</w:t>
            </w:r>
          </w:p>
        </w:tc>
        <w:tc>
          <w:tcPr>
            <w:tcW w:w="1276" w:type="dxa"/>
          </w:tcPr>
          <w:p w:rsidR="000005C7" w:rsidRPr="00CC1BFB" w:rsidRDefault="00CC1BFB" w:rsidP="00BF1653">
            <w:pPr>
              <w:pStyle w:val="a4"/>
              <w:rPr>
                <w:rStyle w:val="a5"/>
                <w:sz w:val="20"/>
                <w:szCs w:val="20"/>
              </w:rPr>
            </w:pPr>
            <w:r>
              <w:rPr>
                <w:rStyle w:val="a5"/>
                <w:sz w:val="20"/>
                <w:szCs w:val="20"/>
              </w:rPr>
              <w:t>1803847,75</w:t>
            </w:r>
          </w:p>
        </w:tc>
        <w:tc>
          <w:tcPr>
            <w:tcW w:w="1559" w:type="dxa"/>
            <w:tcBorders>
              <w:top w:val="nil"/>
              <w:bottom w:val="nil"/>
            </w:tcBorders>
            <w:shd w:val="clear" w:color="auto" w:fill="auto"/>
          </w:tcPr>
          <w:p w:rsidR="009C53CD" w:rsidRPr="00CC1BFB" w:rsidRDefault="00CC1BFB">
            <w:pPr>
              <w:spacing w:after="200" w:line="276" w:lineRule="auto"/>
              <w:rPr>
                <w:b/>
              </w:rPr>
            </w:pPr>
            <w:r w:rsidRPr="00CC1BFB">
              <w:rPr>
                <w:b/>
                <w:sz w:val="22"/>
                <w:szCs w:val="22"/>
              </w:rPr>
              <w:t>18038477,44</w:t>
            </w:r>
          </w:p>
        </w:tc>
      </w:tr>
      <w:tr w:rsidR="00297E93" w:rsidRPr="00A60CF3" w:rsidTr="00CC1BFB">
        <w:tc>
          <w:tcPr>
            <w:tcW w:w="391" w:type="dxa"/>
          </w:tcPr>
          <w:p w:rsidR="000005C7" w:rsidRPr="00A60CF3" w:rsidRDefault="000005C7" w:rsidP="0070533B">
            <w:pPr>
              <w:pStyle w:val="a4"/>
              <w:jc w:val="center"/>
              <w:rPr>
                <w:rStyle w:val="a5"/>
                <w:b w:val="0"/>
                <w:sz w:val="20"/>
                <w:szCs w:val="20"/>
              </w:rPr>
            </w:pPr>
            <w:r>
              <w:rPr>
                <w:rStyle w:val="a5"/>
                <w:b w:val="0"/>
                <w:sz w:val="20"/>
                <w:szCs w:val="20"/>
              </w:rPr>
              <w:t>1.</w:t>
            </w:r>
          </w:p>
        </w:tc>
        <w:tc>
          <w:tcPr>
            <w:tcW w:w="1736" w:type="dxa"/>
          </w:tcPr>
          <w:p w:rsidR="000005C7" w:rsidRDefault="000005C7" w:rsidP="00A63BBB">
            <w:pPr>
              <w:pStyle w:val="a4"/>
              <w:spacing w:before="0" w:beforeAutospacing="0" w:after="0" w:afterAutospacing="0"/>
              <w:jc w:val="center"/>
              <w:rPr>
                <w:rStyle w:val="a5"/>
                <w:b w:val="0"/>
                <w:sz w:val="20"/>
                <w:szCs w:val="20"/>
              </w:rPr>
            </w:pPr>
            <w:r>
              <w:rPr>
                <w:rStyle w:val="a5"/>
                <w:b w:val="0"/>
                <w:sz w:val="20"/>
                <w:szCs w:val="20"/>
              </w:rPr>
              <w:t>Киржач,   ул. Проезд</w:t>
            </w:r>
          </w:p>
          <w:p w:rsidR="000005C7" w:rsidRPr="00A60CF3" w:rsidRDefault="000005C7" w:rsidP="00A63BBB">
            <w:pPr>
              <w:pStyle w:val="a4"/>
              <w:spacing w:before="0" w:beforeAutospacing="0" w:after="0" w:afterAutospacing="0"/>
              <w:jc w:val="center"/>
              <w:rPr>
                <w:rStyle w:val="a5"/>
                <w:b w:val="0"/>
                <w:sz w:val="20"/>
                <w:szCs w:val="20"/>
              </w:rPr>
            </w:pPr>
            <w:r>
              <w:rPr>
                <w:rStyle w:val="a5"/>
                <w:b w:val="0"/>
                <w:sz w:val="20"/>
                <w:szCs w:val="20"/>
              </w:rPr>
              <w:t>Строителей</w:t>
            </w:r>
            <w:proofErr w:type="gramStart"/>
            <w:r>
              <w:rPr>
                <w:rStyle w:val="a5"/>
                <w:b w:val="0"/>
                <w:sz w:val="20"/>
                <w:szCs w:val="20"/>
              </w:rPr>
              <w:t>,д</w:t>
            </w:r>
            <w:proofErr w:type="gramEnd"/>
            <w:r>
              <w:rPr>
                <w:rStyle w:val="a5"/>
                <w:b w:val="0"/>
                <w:sz w:val="20"/>
                <w:szCs w:val="20"/>
              </w:rPr>
              <w:t>.12А</w:t>
            </w:r>
          </w:p>
          <w:p w:rsidR="000005C7" w:rsidRPr="00A60CF3" w:rsidRDefault="000005C7" w:rsidP="0074430E">
            <w:pPr>
              <w:pStyle w:val="a4"/>
              <w:spacing w:before="0" w:beforeAutospacing="0" w:after="0" w:afterAutospacing="0"/>
              <w:jc w:val="center"/>
              <w:rPr>
                <w:rStyle w:val="a5"/>
                <w:b w:val="0"/>
                <w:sz w:val="20"/>
                <w:szCs w:val="20"/>
              </w:rPr>
            </w:pPr>
          </w:p>
        </w:tc>
        <w:tc>
          <w:tcPr>
            <w:tcW w:w="2410" w:type="dxa"/>
          </w:tcPr>
          <w:p w:rsidR="000005C7" w:rsidRDefault="000005C7" w:rsidP="00891004">
            <w:pPr>
              <w:pStyle w:val="a4"/>
              <w:spacing w:before="0" w:beforeAutospacing="0" w:after="0" w:afterAutospacing="0"/>
              <w:jc w:val="both"/>
              <w:rPr>
                <w:rStyle w:val="a5"/>
                <w:b w:val="0"/>
                <w:sz w:val="20"/>
                <w:szCs w:val="20"/>
                <w:u w:val="single"/>
              </w:rPr>
            </w:pPr>
            <w:r w:rsidRPr="004450E5">
              <w:rPr>
                <w:rStyle w:val="a5"/>
                <w:b w:val="0"/>
                <w:sz w:val="20"/>
                <w:szCs w:val="20"/>
                <w:u w:val="single"/>
              </w:rPr>
              <w:t>1. Освещение по периметру</w:t>
            </w:r>
            <w:r>
              <w:rPr>
                <w:rStyle w:val="a5"/>
                <w:b w:val="0"/>
                <w:sz w:val="20"/>
                <w:szCs w:val="20"/>
                <w:u w:val="single"/>
              </w:rPr>
              <w:t>:</w:t>
            </w:r>
          </w:p>
          <w:p w:rsidR="000005C7" w:rsidRDefault="000005C7" w:rsidP="00891004">
            <w:pPr>
              <w:pStyle w:val="a4"/>
              <w:spacing w:before="0" w:beforeAutospacing="0" w:after="0" w:afterAutospacing="0"/>
              <w:jc w:val="both"/>
              <w:rPr>
                <w:rStyle w:val="a5"/>
                <w:b w:val="0"/>
                <w:sz w:val="20"/>
                <w:szCs w:val="20"/>
              </w:rPr>
            </w:pPr>
            <w:r w:rsidRPr="004450E5">
              <w:rPr>
                <w:rStyle w:val="a5"/>
                <w:b w:val="0"/>
                <w:sz w:val="20"/>
                <w:szCs w:val="20"/>
              </w:rPr>
              <w:t xml:space="preserve">- развозка конструкций и </w:t>
            </w:r>
            <w:r>
              <w:rPr>
                <w:rStyle w:val="a5"/>
                <w:b w:val="0"/>
                <w:sz w:val="20"/>
                <w:szCs w:val="20"/>
              </w:rPr>
              <w:t>материалов опор по трассе;</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-установка опор;</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-подвеска самонесущих изолированных проводов;</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-установка кронштейнов и светодиодных светильников;</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-установка щитков осветительных</w:t>
            </w:r>
          </w:p>
          <w:p w:rsidR="000005C7" w:rsidRDefault="000005C7" w:rsidP="00891004">
            <w:pPr>
              <w:pStyle w:val="a4"/>
              <w:spacing w:before="0" w:beforeAutospacing="0" w:after="0" w:afterAutospacing="0"/>
              <w:jc w:val="both"/>
              <w:rPr>
                <w:rStyle w:val="a5"/>
                <w:b w:val="0"/>
                <w:sz w:val="20"/>
                <w:szCs w:val="20"/>
                <w:u w:val="single"/>
              </w:rPr>
            </w:pPr>
            <w:r w:rsidRPr="009B6466">
              <w:rPr>
                <w:rStyle w:val="a5"/>
                <w:b w:val="0"/>
                <w:sz w:val="20"/>
                <w:szCs w:val="20"/>
                <w:u w:val="single"/>
              </w:rPr>
              <w:t xml:space="preserve">2.Устройство </w:t>
            </w:r>
            <w:r>
              <w:rPr>
                <w:rStyle w:val="a5"/>
                <w:b w:val="0"/>
                <w:sz w:val="20"/>
                <w:szCs w:val="20"/>
                <w:u w:val="single"/>
              </w:rPr>
              <w:t>площадки под  детский город</w:t>
            </w:r>
            <w:r w:rsidRPr="009B6466">
              <w:rPr>
                <w:rStyle w:val="a5"/>
                <w:b w:val="0"/>
                <w:sz w:val="20"/>
                <w:szCs w:val="20"/>
                <w:u w:val="single"/>
              </w:rPr>
              <w:t>:</w:t>
            </w:r>
          </w:p>
          <w:p w:rsidR="000005C7" w:rsidRDefault="000005C7" w:rsidP="00891004">
            <w:pPr>
              <w:pStyle w:val="a4"/>
              <w:spacing w:before="0" w:beforeAutospacing="0" w:after="0" w:afterAutospacing="0"/>
              <w:jc w:val="both"/>
              <w:rPr>
                <w:rStyle w:val="a5"/>
                <w:b w:val="0"/>
                <w:sz w:val="20"/>
                <w:szCs w:val="20"/>
              </w:rPr>
            </w:pPr>
            <w:r w:rsidRPr="009B6466">
              <w:rPr>
                <w:rStyle w:val="a5"/>
                <w:b w:val="0"/>
                <w:sz w:val="20"/>
                <w:szCs w:val="20"/>
              </w:rPr>
              <w:t>_ разработка грунта;</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-планировка площадей;</w:t>
            </w:r>
          </w:p>
          <w:p w:rsidR="000005C7" w:rsidRDefault="000005C7" w:rsidP="00891004">
            <w:pPr>
              <w:pStyle w:val="a4"/>
              <w:spacing w:before="0" w:beforeAutospacing="0" w:after="0" w:afterAutospacing="0"/>
              <w:jc w:val="both"/>
              <w:rPr>
                <w:rStyle w:val="a5"/>
                <w:b w:val="0"/>
                <w:sz w:val="20"/>
                <w:szCs w:val="20"/>
              </w:rPr>
            </w:pPr>
            <w:r>
              <w:rPr>
                <w:rStyle w:val="a5"/>
                <w:b w:val="0"/>
                <w:sz w:val="20"/>
                <w:szCs w:val="20"/>
              </w:rPr>
              <w:t>-устройство подстилающих и выравнивающих слоев оснований из песка;</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 устройство подстилающих и выравнивающих слоев оснований из щебня;</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-установка бортовых камней бетонных;</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 xml:space="preserve">- устройство покрытия из </w:t>
            </w:r>
            <w:r>
              <w:rPr>
                <w:rStyle w:val="a5"/>
                <w:b w:val="0"/>
                <w:sz w:val="20"/>
                <w:szCs w:val="20"/>
              </w:rPr>
              <w:lastRenderedPageBreak/>
              <w:t>горячих асфальтобетонных смесей;</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-покрытие из резиновой крошки;</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 монтаж детских игровых элементов на открытой площадке;</w:t>
            </w:r>
          </w:p>
          <w:p w:rsidR="000005C7" w:rsidRDefault="000005C7" w:rsidP="003D56CC">
            <w:pPr>
              <w:pStyle w:val="a4"/>
              <w:spacing w:before="0" w:beforeAutospacing="0" w:after="0" w:afterAutospacing="0"/>
              <w:jc w:val="both"/>
              <w:rPr>
                <w:rStyle w:val="a5"/>
                <w:b w:val="0"/>
                <w:sz w:val="20"/>
                <w:szCs w:val="20"/>
                <w:u w:val="single"/>
              </w:rPr>
            </w:pPr>
            <w:r w:rsidRPr="003D56CC">
              <w:rPr>
                <w:rStyle w:val="a5"/>
                <w:b w:val="0"/>
                <w:sz w:val="20"/>
                <w:szCs w:val="20"/>
                <w:u w:val="single"/>
              </w:rPr>
              <w:t>3. Установка ограждения и малых архитектурных форм</w:t>
            </w:r>
            <w:r>
              <w:rPr>
                <w:rStyle w:val="a5"/>
                <w:b w:val="0"/>
                <w:sz w:val="20"/>
                <w:szCs w:val="20"/>
                <w:u w:val="single"/>
              </w:rPr>
              <w:t>:</w:t>
            </w:r>
          </w:p>
          <w:p w:rsidR="000005C7" w:rsidRDefault="000005C7" w:rsidP="003D56CC">
            <w:pPr>
              <w:pStyle w:val="a4"/>
              <w:spacing w:before="0" w:beforeAutospacing="0" w:after="0" w:afterAutospacing="0"/>
              <w:jc w:val="both"/>
              <w:rPr>
                <w:rStyle w:val="a5"/>
                <w:b w:val="0"/>
                <w:sz w:val="20"/>
                <w:szCs w:val="20"/>
              </w:rPr>
            </w:pPr>
            <w:r w:rsidRPr="003D56CC">
              <w:rPr>
                <w:rStyle w:val="a5"/>
                <w:b w:val="0"/>
                <w:sz w:val="20"/>
                <w:szCs w:val="20"/>
              </w:rPr>
              <w:t>-устройство</w:t>
            </w:r>
            <w:r>
              <w:rPr>
                <w:rStyle w:val="a5"/>
                <w:b w:val="0"/>
                <w:sz w:val="20"/>
                <w:szCs w:val="20"/>
              </w:rPr>
              <w:t xml:space="preserve"> металлических пешеходных ограждений;</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-копание ям для стоек и столбов;</w:t>
            </w:r>
          </w:p>
          <w:p w:rsidR="000005C7" w:rsidRDefault="000005C7" w:rsidP="003D56CC">
            <w:pPr>
              <w:pStyle w:val="a4"/>
              <w:spacing w:before="0" w:beforeAutospacing="0" w:after="0" w:afterAutospacing="0"/>
              <w:jc w:val="both"/>
              <w:rPr>
                <w:rStyle w:val="a5"/>
                <w:b w:val="0"/>
                <w:sz w:val="20"/>
                <w:szCs w:val="20"/>
              </w:rPr>
            </w:pPr>
            <w:r>
              <w:rPr>
                <w:rStyle w:val="a5"/>
                <w:b w:val="0"/>
                <w:sz w:val="20"/>
                <w:szCs w:val="20"/>
              </w:rPr>
              <w:t>-установка скамеек</w:t>
            </w:r>
            <w:proofErr w:type="gramStart"/>
            <w:r>
              <w:rPr>
                <w:rStyle w:val="a5"/>
                <w:b w:val="0"/>
                <w:sz w:val="20"/>
                <w:szCs w:val="20"/>
              </w:rPr>
              <w:t>,у</w:t>
            </w:r>
            <w:proofErr w:type="gramEnd"/>
            <w:r>
              <w:rPr>
                <w:rStyle w:val="a5"/>
                <w:b w:val="0"/>
                <w:sz w:val="20"/>
                <w:szCs w:val="20"/>
              </w:rPr>
              <w:t>рн</w:t>
            </w:r>
          </w:p>
          <w:p w:rsidR="000005C7" w:rsidRDefault="000005C7" w:rsidP="003D56CC">
            <w:pPr>
              <w:pStyle w:val="a4"/>
              <w:spacing w:before="0" w:beforeAutospacing="0" w:after="0" w:afterAutospacing="0"/>
              <w:jc w:val="both"/>
              <w:rPr>
                <w:rStyle w:val="a5"/>
                <w:b w:val="0"/>
                <w:sz w:val="20"/>
                <w:szCs w:val="20"/>
                <w:u w:val="single"/>
              </w:rPr>
            </w:pPr>
            <w:r w:rsidRPr="003D56CC">
              <w:rPr>
                <w:rStyle w:val="a5"/>
                <w:b w:val="0"/>
                <w:sz w:val="20"/>
                <w:szCs w:val="20"/>
                <w:u w:val="single"/>
              </w:rPr>
              <w:t>4.Озеленение</w:t>
            </w:r>
            <w:r>
              <w:rPr>
                <w:rStyle w:val="a5"/>
                <w:b w:val="0"/>
                <w:sz w:val="20"/>
                <w:szCs w:val="20"/>
                <w:u w:val="single"/>
              </w:rPr>
              <w:t>:</w:t>
            </w:r>
          </w:p>
          <w:p w:rsidR="000005C7" w:rsidRDefault="00964270" w:rsidP="003D56CC">
            <w:pPr>
              <w:pStyle w:val="a4"/>
              <w:spacing w:before="0" w:beforeAutospacing="0" w:after="0" w:afterAutospacing="0"/>
              <w:jc w:val="both"/>
              <w:rPr>
                <w:rStyle w:val="a5"/>
                <w:b w:val="0"/>
                <w:sz w:val="20"/>
                <w:szCs w:val="20"/>
              </w:rPr>
            </w:pPr>
            <w:r>
              <w:rPr>
                <w:rStyle w:val="a5"/>
                <w:b w:val="0"/>
                <w:sz w:val="20"/>
                <w:szCs w:val="20"/>
              </w:rPr>
              <w:t>-</w:t>
            </w:r>
            <w:r w:rsidR="000005C7" w:rsidRPr="003D56CC">
              <w:rPr>
                <w:rStyle w:val="a5"/>
                <w:b w:val="0"/>
                <w:sz w:val="20"/>
                <w:szCs w:val="20"/>
              </w:rPr>
              <w:t>подготовка стандартных посадочных мест вручную для деревьев и кустарников;</w:t>
            </w:r>
          </w:p>
          <w:p w:rsidR="000005C7" w:rsidRPr="009B6466" w:rsidRDefault="000005C7" w:rsidP="00891004">
            <w:pPr>
              <w:pStyle w:val="a4"/>
              <w:spacing w:before="0" w:beforeAutospacing="0" w:after="0" w:afterAutospacing="0"/>
              <w:jc w:val="both"/>
              <w:rPr>
                <w:rStyle w:val="a5"/>
                <w:b w:val="0"/>
                <w:sz w:val="20"/>
                <w:szCs w:val="20"/>
              </w:rPr>
            </w:pPr>
            <w:r>
              <w:rPr>
                <w:rStyle w:val="a5"/>
                <w:b w:val="0"/>
                <w:sz w:val="20"/>
                <w:szCs w:val="20"/>
              </w:rPr>
              <w:t>-посадка деревьев и кустарников с комом земли</w:t>
            </w:r>
          </w:p>
        </w:tc>
        <w:tc>
          <w:tcPr>
            <w:tcW w:w="1276" w:type="dxa"/>
            <w:gridSpan w:val="2"/>
          </w:tcPr>
          <w:p w:rsidR="000005C7" w:rsidRPr="00A60CF3" w:rsidRDefault="000005C7" w:rsidP="009A41D5">
            <w:pPr>
              <w:pStyle w:val="a4"/>
              <w:jc w:val="center"/>
              <w:rPr>
                <w:rStyle w:val="a5"/>
                <w:b w:val="0"/>
                <w:sz w:val="20"/>
                <w:szCs w:val="20"/>
              </w:rPr>
            </w:pPr>
            <w:r>
              <w:rPr>
                <w:rStyle w:val="a5"/>
                <w:b w:val="0"/>
                <w:sz w:val="20"/>
                <w:szCs w:val="20"/>
              </w:rPr>
              <w:lastRenderedPageBreak/>
              <w:t>ООО «МАФ иБлагоустройство»</w:t>
            </w:r>
          </w:p>
        </w:tc>
        <w:tc>
          <w:tcPr>
            <w:tcW w:w="2126" w:type="dxa"/>
          </w:tcPr>
          <w:p w:rsidR="000005C7" w:rsidRDefault="000005C7" w:rsidP="00BC0061">
            <w:pPr>
              <w:pStyle w:val="a4"/>
              <w:jc w:val="center"/>
              <w:rPr>
                <w:rStyle w:val="a5"/>
                <w:b w:val="0"/>
                <w:sz w:val="20"/>
                <w:szCs w:val="20"/>
              </w:rPr>
            </w:pPr>
            <w:r>
              <w:rPr>
                <w:rStyle w:val="a5"/>
                <w:b w:val="0"/>
                <w:sz w:val="20"/>
                <w:szCs w:val="20"/>
              </w:rPr>
              <w:t>Мун.контракт № 0128300004523000044-0104747-01от 22.12.2023 на выполнение работ по благоустройству общественной территории:детская площадка, расположенная по адресу: г</w:t>
            </w:r>
            <w:proofErr w:type="gramStart"/>
            <w:r>
              <w:rPr>
                <w:rStyle w:val="a5"/>
                <w:b w:val="0"/>
                <w:sz w:val="20"/>
                <w:szCs w:val="20"/>
              </w:rPr>
              <w:t>.К</w:t>
            </w:r>
            <w:proofErr w:type="gramEnd"/>
            <w:r>
              <w:rPr>
                <w:rStyle w:val="a5"/>
                <w:b w:val="0"/>
                <w:sz w:val="20"/>
                <w:szCs w:val="20"/>
              </w:rPr>
              <w:t>иржач, ул.Проезд Строителей, 12А</w:t>
            </w:r>
          </w:p>
          <w:p w:rsidR="000005C7" w:rsidRPr="00A60CF3" w:rsidRDefault="000005C7" w:rsidP="00BC0061">
            <w:pPr>
              <w:pStyle w:val="a4"/>
              <w:jc w:val="center"/>
              <w:rPr>
                <w:rStyle w:val="a5"/>
                <w:b w:val="0"/>
                <w:sz w:val="20"/>
                <w:szCs w:val="20"/>
              </w:rPr>
            </w:pPr>
          </w:p>
        </w:tc>
        <w:tc>
          <w:tcPr>
            <w:tcW w:w="1276" w:type="dxa"/>
          </w:tcPr>
          <w:p w:rsidR="000005C7" w:rsidRPr="00A60CF3" w:rsidRDefault="000005C7" w:rsidP="0070533B">
            <w:pPr>
              <w:pStyle w:val="a4"/>
              <w:jc w:val="center"/>
              <w:rPr>
                <w:rStyle w:val="a5"/>
                <w:b w:val="0"/>
                <w:sz w:val="20"/>
                <w:szCs w:val="20"/>
              </w:rPr>
            </w:pPr>
            <w:r>
              <w:rPr>
                <w:rStyle w:val="a5"/>
                <w:b w:val="0"/>
                <w:sz w:val="20"/>
                <w:szCs w:val="20"/>
              </w:rPr>
              <w:t>4293577,27</w:t>
            </w:r>
          </w:p>
        </w:tc>
        <w:tc>
          <w:tcPr>
            <w:tcW w:w="1275" w:type="dxa"/>
          </w:tcPr>
          <w:p w:rsidR="000005C7" w:rsidRPr="00A60CF3" w:rsidRDefault="000005C7" w:rsidP="0070533B">
            <w:pPr>
              <w:pStyle w:val="a4"/>
              <w:jc w:val="center"/>
              <w:rPr>
                <w:rStyle w:val="a5"/>
                <w:b w:val="0"/>
                <w:sz w:val="20"/>
                <w:szCs w:val="20"/>
              </w:rPr>
            </w:pPr>
            <w:r>
              <w:rPr>
                <w:rStyle w:val="a5"/>
                <w:b w:val="0"/>
                <w:sz w:val="20"/>
                <w:szCs w:val="20"/>
              </w:rPr>
              <w:t>87624,44</w:t>
            </w:r>
          </w:p>
        </w:tc>
        <w:tc>
          <w:tcPr>
            <w:tcW w:w="1172" w:type="dxa"/>
          </w:tcPr>
          <w:p w:rsidR="000005C7" w:rsidRPr="00A60CF3" w:rsidRDefault="000005C7" w:rsidP="0070533B">
            <w:pPr>
              <w:pStyle w:val="a4"/>
              <w:jc w:val="center"/>
              <w:rPr>
                <w:rStyle w:val="a5"/>
                <w:b w:val="0"/>
                <w:sz w:val="20"/>
                <w:szCs w:val="20"/>
              </w:rPr>
            </w:pPr>
            <w:r>
              <w:rPr>
                <w:rStyle w:val="a5"/>
                <w:b w:val="0"/>
                <w:sz w:val="20"/>
                <w:szCs w:val="20"/>
              </w:rPr>
              <w:t>230589,53</w:t>
            </w:r>
          </w:p>
        </w:tc>
        <w:tc>
          <w:tcPr>
            <w:tcW w:w="1380" w:type="dxa"/>
          </w:tcPr>
          <w:p w:rsidR="000005C7" w:rsidRPr="00A60CF3" w:rsidRDefault="000005C7" w:rsidP="0070533B">
            <w:pPr>
              <w:pStyle w:val="a4"/>
              <w:jc w:val="center"/>
              <w:rPr>
                <w:rStyle w:val="a5"/>
                <w:i/>
                <w:sz w:val="20"/>
                <w:szCs w:val="20"/>
              </w:rPr>
            </w:pPr>
            <w:r>
              <w:rPr>
                <w:rStyle w:val="a5"/>
                <w:i/>
                <w:sz w:val="20"/>
                <w:szCs w:val="20"/>
              </w:rPr>
              <w:t>4611791,24</w:t>
            </w:r>
          </w:p>
        </w:tc>
        <w:tc>
          <w:tcPr>
            <w:tcW w:w="1276" w:type="dxa"/>
          </w:tcPr>
          <w:p w:rsidR="000005C7" w:rsidRPr="00A60CF3" w:rsidRDefault="000005C7" w:rsidP="0070533B">
            <w:pPr>
              <w:pStyle w:val="a4"/>
              <w:jc w:val="center"/>
              <w:rPr>
                <w:rStyle w:val="a5"/>
                <w:b w:val="0"/>
                <w:sz w:val="20"/>
                <w:szCs w:val="20"/>
              </w:rPr>
            </w:pPr>
            <w:r>
              <w:rPr>
                <w:rStyle w:val="a5"/>
                <w:b w:val="0"/>
                <w:sz w:val="20"/>
                <w:szCs w:val="20"/>
              </w:rPr>
              <w:t>-</w:t>
            </w:r>
          </w:p>
        </w:tc>
        <w:tc>
          <w:tcPr>
            <w:tcW w:w="1559" w:type="dxa"/>
            <w:shd w:val="clear" w:color="auto" w:fill="auto"/>
          </w:tcPr>
          <w:p w:rsidR="00297E93" w:rsidRPr="000C1A31" w:rsidRDefault="000C1A31">
            <w:pPr>
              <w:spacing w:after="200" w:line="276" w:lineRule="auto"/>
              <w:rPr>
                <w:b/>
              </w:rPr>
            </w:pPr>
            <w:r w:rsidRPr="000C1A31">
              <w:rPr>
                <w:b/>
                <w:sz w:val="22"/>
                <w:szCs w:val="22"/>
              </w:rPr>
              <w:t>4611791,24</w:t>
            </w:r>
          </w:p>
        </w:tc>
      </w:tr>
      <w:tr w:rsidR="000C1A31" w:rsidRPr="00A60CF3" w:rsidTr="00CC1BFB">
        <w:tc>
          <w:tcPr>
            <w:tcW w:w="391" w:type="dxa"/>
          </w:tcPr>
          <w:p w:rsidR="000005C7" w:rsidRPr="0040202E" w:rsidRDefault="000005C7" w:rsidP="0070533B">
            <w:pPr>
              <w:pStyle w:val="a4"/>
              <w:jc w:val="center"/>
              <w:rPr>
                <w:rStyle w:val="a5"/>
                <w:sz w:val="20"/>
                <w:szCs w:val="20"/>
              </w:rPr>
            </w:pPr>
          </w:p>
        </w:tc>
        <w:tc>
          <w:tcPr>
            <w:tcW w:w="1736" w:type="dxa"/>
          </w:tcPr>
          <w:p w:rsidR="000005C7" w:rsidRDefault="000005C7" w:rsidP="0070533B">
            <w:pPr>
              <w:pStyle w:val="a4"/>
              <w:jc w:val="center"/>
              <w:rPr>
                <w:rStyle w:val="a5"/>
                <w:sz w:val="20"/>
                <w:szCs w:val="20"/>
              </w:rPr>
            </w:pPr>
            <w:r>
              <w:rPr>
                <w:rStyle w:val="a5"/>
                <w:sz w:val="20"/>
                <w:szCs w:val="20"/>
              </w:rPr>
              <w:t>Итого:</w:t>
            </w:r>
          </w:p>
        </w:tc>
        <w:tc>
          <w:tcPr>
            <w:tcW w:w="2410" w:type="dxa"/>
          </w:tcPr>
          <w:p w:rsidR="000005C7" w:rsidRPr="0040202E" w:rsidRDefault="000005C7" w:rsidP="00780CBF">
            <w:pPr>
              <w:pStyle w:val="a4"/>
              <w:spacing w:before="0" w:beforeAutospacing="0" w:after="0" w:afterAutospacing="0"/>
              <w:jc w:val="center"/>
              <w:rPr>
                <w:rStyle w:val="a5"/>
                <w:sz w:val="20"/>
                <w:szCs w:val="20"/>
              </w:rPr>
            </w:pPr>
          </w:p>
        </w:tc>
        <w:tc>
          <w:tcPr>
            <w:tcW w:w="1276" w:type="dxa"/>
            <w:gridSpan w:val="2"/>
          </w:tcPr>
          <w:p w:rsidR="000005C7" w:rsidRPr="0040202E" w:rsidRDefault="000005C7" w:rsidP="0070533B">
            <w:pPr>
              <w:pStyle w:val="a4"/>
              <w:jc w:val="center"/>
              <w:rPr>
                <w:rStyle w:val="a5"/>
                <w:sz w:val="20"/>
                <w:szCs w:val="20"/>
              </w:rPr>
            </w:pPr>
          </w:p>
        </w:tc>
        <w:tc>
          <w:tcPr>
            <w:tcW w:w="2126" w:type="dxa"/>
          </w:tcPr>
          <w:p w:rsidR="000005C7" w:rsidRPr="0040202E" w:rsidRDefault="000005C7" w:rsidP="0070533B">
            <w:pPr>
              <w:pStyle w:val="a4"/>
              <w:jc w:val="center"/>
              <w:rPr>
                <w:rStyle w:val="a5"/>
                <w:sz w:val="20"/>
                <w:szCs w:val="20"/>
              </w:rPr>
            </w:pPr>
          </w:p>
        </w:tc>
        <w:tc>
          <w:tcPr>
            <w:tcW w:w="1276" w:type="dxa"/>
          </w:tcPr>
          <w:p w:rsidR="000005C7" w:rsidRPr="003D74FF" w:rsidRDefault="000005C7" w:rsidP="00407457">
            <w:pPr>
              <w:pStyle w:val="a4"/>
              <w:jc w:val="center"/>
              <w:rPr>
                <w:rStyle w:val="a5"/>
                <w:i/>
                <w:sz w:val="20"/>
                <w:szCs w:val="20"/>
              </w:rPr>
            </w:pPr>
            <w:r w:rsidRPr="003D74FF">
              <w:rPr>
                <w:rStyle w:val="a5"/>
                <w:i/>
                <w:sz w:val="20"/>
                <w:szCs w:val="20"/>
              </w:rPr>
              <w:t>4293577,27</w:t>
            </w:r>
          </w:p>
        </w:tc>
        <w:tc>
          <w:tcPr>
            <w:tcW w:w="1275" w:type="dxa"/>
          </w:tcPr>
          <w:p w:rsidR="000005C7" w:rsidRPr="003D74FF" w:rsidRDefault="000005C7" w:rsidP="00407457">
            <w:pPr>
              <w:pStyle w:val="a4"/>
              <w:jc w:val="center"/>
              <w:rPr>
                <w:rStyle w:val="a5"/>
                <w:i/>
                <w:sz w:val="20"/>
                <w:szCs w:val="20"/>
              </w:rPr>
            </w:pPr>
            <w:r w:rsidRPr="003D74FF">
              <w:rPr>
                <w:rStyle w:val="a5"/>
                <w:i/>
                <w:sz w:val="20"/>
                <w:szCs w:val="20"/>
              </w:rPr>
              <w:t>87624,44</w:t>
            </w:r>
          </w:p>
        </w:tc>
        <w:tc>
          <w:tcPr>
            <w:tcW w:w="1172" w:type="dxa"/>
          </w:tcPr>
          <w:p w:rsidR="000005C7" w:rsidRPr="003D74FF" w:rsidRDefault="000005C7" w:rsidP="00407457">
            <w:pPr>
              <w:pStyle w:val="a4"/>
              <w:jc w:val="center"/>
              <w:rPr>
                <w:rStyle w:val="a5"/>
                <w:i/>
                <w:sz w:val="20"/>
                <w:szCs w:val="20"/>
              </w:rPr>
            </w:pPr>
            <w:r w:rsidRPr="003D74FF">
              <w:rPr>
                <w:rStyle w:val="a5"/>
                <w:i/>
                <w:sz w:val="20"/>
                <w:szCs w:val="20"/>
              </w:rPr>
              <w:t>230589,53</w:t>
            </w:r>
          </w:p>
        </w:tc>
        <w:tc>
          <w:tcPr>
            <w:tcW w:w="1380" w:type="dxa"/>
          </w:tcPr>
          <w:p w:rsidR="000005C7" w:rsidRPr="003D74FF" w:rsidRDefault="000005C7" w:rsidP="00407457">
            <w:pPr>
              <w:pStyle w:val="a4"/>
              <w:jc w:val="center"/>
              <w:rPr>
                <w:rStyle w:val="a5"/>
                <w:i/>
                <w:sz w:val="20"/>
                <w:szCs w:val="20"/>
              </w:rPr>
            </w:pPr>
            <w:r w:rsidRPr="003D74FF">
              <w:rPr>
                <w:rStyle w:val="a5"/>
                <w:i/>
                <w:sz w:val="20"/>
                <w:szCs w:val="20"/>
              </w:rPr>
              <w:t>4611791,24</w:t>
            </w:r>
          </w:p>
        </w:tc>
        <w:tc>
          <w:tcPr>
            <w:tcW w:w="1276" w:type="dxa"/>
          </w:tcPr>
          <w:p w:rsidR="000005C7" w:rsidRPr="003D74FF" w:rsidRDefault="000005C7" w:rsidP="00407457">
            <w:pPr>
              <w:pStyle w:val="a4"/>
              <w:jc w:val="center"/>
              <w:rPr>
                <w:rStyle w:val="a5"/>
                <w:sz w:val="20"/>
                <w:szCs w:val="20"/>
              </w:rPr>
            </w:pPr>
            <w:r w:rsidRPr="003D74FF">
              <w:rPr>
                <w:rStyle w:val="a5"/>
                <w:sz w:val="20"/>
                <w:szCs w:val="20"/>
              </w:rPr>
              <w:t>-</w:t>
            </w:r>
          </w:p>
        </w:tc>
        <w:tc>
          <w:tcPr>
            <w:tcW w:w="1559" w:type="dxa"/>
            <w:shd w:val="clear" w:color="auto" w:fill="auto"/>
          </w:tcPr>
          <w:p w:rsidR="000C1A31" w:rsidRPr="00A60CF3" w:rsidRDefault="00996164">
            <w:pPr>
              <w:spacing w:after="200" w:line="276" w:lineRule="auto"/>
            </w:pPr>
            <w:r w:rsidRPr="003D74FF">
              <w:rPr>
                <w:rStyle w:val="a5"/>
                <w:i/>
                <w:sz w:val="20"/>
                <w:szCs w:val="20"/>
              </w:rPr>
              <w:t>4611791,24</w:t>
            </w:r>
          </w:p>
        </w:tc>
      </w:tr>
      <w:tr w:rsidR="000C1A31" w:rsidRPr="00A60CF3" w:rsidTr="00CC1BFB">
        <w:trPr>
          <w:trHeight w:val="287"/>
        </w:trPr>
        <w:tc>
          <w:tcPr>
            <w:tcW w:w="391" w:type="dxa"/>
          </w:tcPr>
          <w:p w:rsidR="000005C7" w:rsidRPr="0040202E" w:rsidRDefault="000005C7" w:rsidP="0070533B">
            <w:pPr>
              <w:pStyle w:val="a4"/>
              <w:jc w:val="center"/>
              <w:rPr>
                <w:rStyle w:val="a5"/>
                <w:sz w:val="20"/>
                <w:szCs w:val="20"/>
              </w:rPr>
            </w:pPr>
          </w:p>
        </w:tc>
        <w:tc>
          <w:tcPr>
            <w:tcW w:w="1736" w:type="dxa"/>
          </w:tcPr>
          <w:p w:rsidR="000005C7" w:rsidRDefault="000005C7" w:rsidP="0070533B">
            <w:pPr>
              <w:pStyle w:val="a4"/>
              <w:jc w:val="center"/>
              <w:rPr>
                <w:rStyle w:val="a5"/>
                <w:sz w:val="20"/>
                <w:szCs w:val="20"/>
              </w:rPr>
            </w:pPr>
            <w:r>
              <w:rPr>
                <w:rStyle w:val="a5"/>
                <w:sz w:val="20"/>
                <w:szCs w:val="20"/>
              </w:rPr>
              <w:t>ВСЕГО:</w:t>
            </w:r>
          </w:p>
        </w:tc>
        <w:tc>
          <w:tcPr>
            <w:tcW w:w="2410" w:type="dxa"/>
          </w:tcPr>
          <w:p w:rsidR="000005C7" w:rsidRPr="0040202E" w:rsidRDefault="000005C7" w:rsidP="00780CBF">
            <w:pPr>
              <w:pStyle w:val="a4"/>
              <w:spacing w:before="0" w:beforeAutospacing="0" w:after="0" w:afterAutospacing="0"/>
              <w:jc w:val="center"/>
              <w:rPr>
                <w:rStyle w:val="a5"/>
                <w:sz w:val="20"/>
                <w:szCs w:val="20"/>
              </w:rPr>
            </w:pPr>
          </w:p>
        </w:tc>
        <w:tc>
          <w:tcPr>
            <w:tcW w:w="1276" w:type="dxa"/>
            <w:gridSpan w:val="2"/>
          </w:tcPr>
          <w:p w:rsidR="000005C7" w:rsidRPr="0040202E" w:rsidRDefault="000005C7" w:rsidP="0070533B">
            <w:pPr>
              <w:pStyle w:val="a4"/>
              <w:jc w:val="center"/>
              <w:rPr>
                <w:rStyle w:val="a5"/>
                <w:sz w:val="20"/>
                <w:szCs w:val="20"/>
              </w:rPr>
            </w:pPr>
          </w:p>
        </w:tc>
        <w:tc>
          <w:tcPr>
            <w:tcW w:w="2126" w:type="dxa"/>
          </w:tcPr>
          <w:p w:rsidR="000005C7" w:rsidRPr="0040202E" w:rsidRDefault="000005C7" w:rsidP="0070533B">
            <w:pPr>
              <w:pStyle w:val="a4"/>
              <w:jc w:val="center"/>
              <w:rPr>
                <w:rStyle w:val="a5"/>
                <w:sz w:val="20"/>
                <w:szCs w:val="20"/>
              </w:rPr>
            </w:pPr>
          </w:p>
        </w:tc>
        <w:tc>
          <w:tcPr>
            <w:tcW w:w="1276" w:type="dxa"/>
          </w:tcPr>
          <w:p w:rsidR="000005C7" w:rsidRPr="0040202E" w:rsidRDefault="00CC1BFB" w:rsidP="0070533B">
            <w:pPr>
              <w:pStyle w:val="a4"/>
              <w:jc w:val="center"/>
              <w:rPr>
                <w:rStyle w:val="a5"/>
                <w:sz w:val="20"/>
                <w:szCs w:val="20"/>
              </w:rPr>
            </w:pPr>
            <w:r>
              <w:rPr>
                <w:rStyle w:val="a5"/>
                <w:sz w:val="20"/>
                <w:szCs w:val="20"/>
              </w:rPr>
              <w:t>12332808,82</w:t>
            </w:r>
          </w:p>
        </w:tc>
        <w:tc>
          <w:tcPr>
            <w:tcW w:w="1275" w:type="dxa"/>
          </w:tcPr>
          <w:p w:rsidR="000005C7" w:rsidRPr="0040202E" w:rsidRDefault="00CC1BFB" w:rsidP="0070533B">
            <w:pPr>
              <w:pStyle w:val="a4"/>
              <w:jc w:val="center"/>
              <w:rPr>
                <w:rStyle w:val="a5"/>
                <w:sz w:val="20"/>
                <w:szCs w:val="20"/>
              </w:rPr>
            </w:pPr>
            <w:r>
              <w:rPr>
                <w:rStyle w:val="a5"/>
                <w:sz w:val="20"/>
                <w:szCs w:val="20"/>
              </w:rPr>
              <w:t>7471291,16</w:t>
            </w:r>
          </w:p>
        </w:tc>
        <w:tc>
          <w:tcPr>
            <w:tcW w:w="1172" w:type="dxa"/>
          </w:tcPr>
          <w:p w:rsidR="000005C7" w:rsidRPr="0040202E" w:rsidRDefault="00CC1BFB" w:rsidP="00691665">
            <w:pPr>
              <w:pStyle w:val="a4"/>
              <w:rPr>
                <w:rStyle w:val="a5"/>
                <w:sz w:val="20"/>
                <w:szCs w:val="20"/>
              </w:rPr>
            </w:pPr>
            <w:r>
              <w:rPr>
                <w:rStyle w:val="a5"/>
                <w:sz w:val="20"/>
                <w:szCs w:val="20"/>
              </w:rPr>
              <w:t>1042320,95</w:t>
            </w:r>
          </w:p>
        </w:tc>
        <w:tc>
          <w:tcPr>
            <w:tcW w:w="1380" w:type="dxa"/>
          </w:tcPr>
          <w:p w:rsidR="000005C7" w:rsidRPr="0040202E" w:rsidRDefault="00CC1BFB" w:rsidP="0070533B">
            <w:pPr>
              <w:pStyle w:val="a4"/>
              <w:jc w:val="center"/>
              <w:rPr>
                <w:rStyle w:val="a5"/>
                <w:i/>
                <w:sz w:val="20"/>
                <w:szCs w:val="20"/>
              </w:rPr>
            </w:pPr>
            <w:r>
              <w:rPr>
                <w:rStyle w:val="a5"/>
                <w:i/>
                <w:sz w:val="20"/>
                <w:szCs w:val="20"/>
              </w:rPr>
              <w:t>20846420,93</w:t>
            </w:r>
          </w:p>
        </w:tc>
        <w:tc>
          <w:tcPr>
            <w:tcW w:w="1276" w:type="dxa"/>
          </w:tcPr>
          <w:p w:rsidR="000005C7" w:rsidRPr="0040202E" w:rsidRDefault="00CC1BFB" w:rsidP="0070533B">
            <w:pPr>
              <w:pStyle w:val="a4"/>
              <w:jc w:val="center"/>
              <w:rPr>
                <w:rStyle w:val="a5"/>
                <w:sz w:val="20"/>
                <w:szCs w:val="20"/>
              </w:rPr>
            </w:pPr>
            <w:r>
              <w:rPr>
                <w:rStyle w:val="a5"/>
                <w:sz w:val="20"/>
                <w:szCs w:val="20"/>
              </w:rPr>
              <w:t>1803847,75</w:t>
            </w:r>
          </w:p>
        </w:tc>
        <w:tc>
          <w:tcPr>
            <w:tcW w:w="1559" w:type="dxa"/>
            <w:shd w:val="clear" w:color="auto" w:fill="auto"/>
          </w:tcPr>
          <w:p w:rsidR="000C1A31" w:rsidRPr="00CC1BFB" w:rsidRDefault="00CC1BFB">
            <w:pPr>
              <w:spacing w:after="200" w:line="276" w:lineRule="auto"/>
              <w:rPr>
                <w:b/>
              </w:rPr>
            </w:pPr>
            <w:r w:rsidRPr="00CC1BFB">
              <w:rPr>
                <w:b/>
                <w:sz w:val="22"/>
                <w:szCs w:val="22"/>
              </w:rPr>
              <w:t>226500268,68</w:t>
            </w:r>
          </w:p>
        </w:tc>
      </w:tr>
    </w:tbl>
    <w:p w:rsidR="00421438" w:rsidRDefault="00421438" w:rsidP="008B68AD">
      <w:pPr>
        <w:pStyle w:val="a4"/>
        <w:jc w:val="center"/>
        <w:rPr>
          <w:rStyle w:val="a5"/>
          <w:i/>
          <w:sz w:val="28"/>
          <w:szCs w:val="28"/>
        </w:rPr>
      </w:pPr>
    </w:p>
    <w:p w:rsidR="008B68AD" w:rsidRDefault="008B68AD" w:rsidP="00E33DFA">
      <w:pPr>
        <w:pStyle w:val="a4"/>
        <w:rPr>
          <w:rStyle w:val="a5"/>
          <w:i/>
          <w:sz w:val="28"/>
          <w:szCs w:val="28"/>
        </w:rPr>
      </w:pPr>
    </w:p>
    <w:p w:rsidR="003A27E6" w:rsidRDefault="003A27E6" w:rsidP="00E33DFA">
      <w:pPr>
        <w:pStyle w:val="a4"/>
        <w:rPr>
          <w:rStyle w:val="a5"/>
          <w:i/>
          <w:sz w:val="28"/>
          <w:szCs w:val="28"/>
        </w:rPr>
      </w:pPr>
    </w:p>
    <w:p w:rsidR="003A27E6" w:rsidRDefault="003A27E6" w:rsidP="00E33DFA">
      <w:pPr>
        <w:pStyle w:val="a4"/>
        <w:rPr>
          <w:rStyle w:val="a5"/>
          <w:i/>
          <w:sz w:val="28"/>
          <w:szCs w:val="28"/>
        </w:rPr>
      </w:pPr>
    </w:p>
    <w:p w:rsidR="00885C69" w:rsidRDefault="00885C69" w:rsidP="00E33DFA">
      <w:pPr>
        <w:pStyle w:val="a4"/>
        <w:rPr>
          <w:rStyle w:val="a5"/>
          <w:i/>
          <w:sz w:val="28"/>
          <w:szCs w:val="28"/>
        </w:rPr>
      </w:pPr>
    </w:p>
    <w:p w:rsidR="00A5270F" w:rsidRDefault="00B13663" w:rsidP="00E33DFA">
      <w:pPr>
        <w:pStyle w:val="a4"/>
        <w:rPr>
          <w:i/>
          <w:color w:val="000000"/>
          <w:sz w:val="28"/>
          <w:szCs w:val="28"/>
        </w:rPr>
      </w:pPr>
      <w:r w:rsidRPr="009655BA">
        <w:rPr>
          <w:rStyle w:val="a5"/>
          <w:i/>
          <w:sz w:val="28"/>
          <w:szCs w:val="28"/>
        </w:rPr>
        <w:lastRenderedPageBreak/>
        <w:t>Реализация национального проекта «Жилье и городска</w:t>
      </w:r>
      <w:r>
        <w:rPr>
          <w:rStyle w:val="a5"/>
          <w:i/>
          <w:sz w:val="28"/>
          <w:szCs w:val="28"/>
        </w:rPr>
        <w:t>я среда» по направлению «Обеспечение устойчивого сокращения непригодного для проживания  жилищного фонда</w:t>
      </w:r>
      <w:r w:rsidRPr="009655BA">
        <w:rPr>
          <w:rStyle w:val="a5"/>
          <w:i/>
          <w:sz w:val="28"/>
          <w:szCs w:val="28"/>
        </w:rPr>
        <w:t>»</w:t>
      </w:r>
      <w:r w:rsidRPr="009655BA">
        <w:rPr>
          <w:i/>
          <w:color w:val="000000"/>
          <w:sz w:val="28"/>
          <w:szCs w:val="28"/>
        </w:rPr>
        <w:t xml:space="preserve">   на территории  муниципального</w:t>
      </w:r>
      <w:r w:rsidR="00AF4BCC">
        <w:rPr>
          <w:i/>
          <w:color w:val="000000"/>
          <w:sz w:val="28"/>
          <w:szCs w:val="28"/>
        </w:rPr>
        <w:t xml:space="preserve"> образов</w:t>
      </w:r>
      <w:r w:rsidR="00424311">
        <w:rPr>
          <w:i/>
          <w:color w:val="000000"/>
          <w:sz w:val="28"/>
          <w:szCs w:val="28"/>
        </w:rPr>
        <w:t>ания город Киржач в 2024</w:t>
      </w:r>
      <w:r>
        <w:rPr>
          <w:i/>
          <w:color w:val="000000"/>
          <w:sz w:val="28"/>
          <w:szCs w:val="28"/>
        </w:rPr>
        <w:t xml:space="preserve"> го</w:t>
      </w:r>
      <w:r w:rsidR="00A5270F">
        <w:rPr>
          <w:i/>
          <w:color w:val="000000"/>
          <w:sz w:val="28"/>
          <w:szCs w:val="28"/>
        </w:rPr>
        <w:t>ду</w:t>
      </w:r>
    </w:p>
    <w:p w:rsidR="00D22D8F" w:rsidRPr="00540D2F" w:rsidRDefault="00D22D8F" w:rsidP="00D22D8F">
      <w:pPr>
        <w:pStyle w:val="a4"/>
        <w:spacing w:before="0" w:beforeAutospacing="0" w:after="0" w:afterAutospacing="0"/>
        <w:jc w:val="both"/>
        <w:rPr>
          <w:rStyle w:val="a5"/>
          <w:b w:val="0"/>
        </w:rPr>
      </w:pPr>
      <w:r w:rsidRPr="00540D2F">
        <w:rPr>
          <w:rStyle w:val="a5"/>
          <w:b w:val="0"/>
        </w:rPr>
        <w:t xml:space="preserve">Доля софинансирования составляет: </w:t>
      </w:r>
    </w:p>
    <w:p w:rsidR="00D22D8F" w:rsidRPr="00540D2F" w:rsidRDefault="00D22D8F" w:rsidP="00D22D8F">
      <w:pPr>
        <w:pStyle w:val="a4"/>
        <w:spacing w:before="0" w:beforeAutospacing="0" w:after="0" w:afterAutospacing="0"/>
        <w:jc w:val="both"/>
        <w:rPr>
          <w:rStyle w:val="a5"/>
          <w:b w:val="0"/>
        </w:rPr>
      </w:pPr>
      <w:r w:rsidRPr="00540D2F">
        <w:rPr>
          <w:rStyle w:val="a5"/>
          <w:b w:val="0"/>
        </w:rPr>
        <w:t xml:space="preserve">    - Фонда содействия реформированию жилищно-коммунального хозяйства-98%;</w:t>
      </w:r>
    </w:p>
    <w:p w:rsidR="00D22D8F" w:rsidRPr="00540D2F" w:rsidRDefault="00D22D8F" w:rsidP="00D22D8F">
      <w:pPr>
        <w:pStyle w:val="a4"/>
        <w:spacing w:before="0" w:beforeAutospacing="0" w:after="0" w:afterAutospacing="0"/>
        <w:jc w:val="both"/>
        <w:rPr>
          <w:rStyle w:val="a5"/>
          <w:b w:val="0"/>
        </w:rPr>
      </w:pPr>
      <w:r w:rsidRPr="00540D2F">
        <w:rPr>
          <w:rStyle w:val="a5"/>
          <w:b w:val="0"/>
        </w:rPr>
        <w:t xml:space="preserve">    - областной бюджет – 1,5%;</w:t>
      </w:r>
    </w:p>
    <w:p w:rsidR="00D22D8F" w:rsidRDefault="00D22D8F" w:rsidP="00D22D8F">
      <w:pPr>
        <w:pStyle w:val="a4"/>
        <w:spacing w:before="0" w:beforeAutospacing="0" w:after="0" w:afterAutospacing="0"/>
        <w:jc w:val="both"/>
        <w:rPr>
          <w:rStyle w:val="a5"/>
          <w:b w:val="0"/>
        </w:rPr>
      </w:pPr>
      <w:r w:rsidRPr="00540D2F">
        <w:rPr>
          <w:rStyle w:val="a5"/>
          <w:b w:val="0"/>
        </w:rPr>
        <w:t xml:space="preserve">    - бюджет города – 0,5%.</w:t>
      </w:r>
    </w:p>
    <w:p w:rsidR="00042564" w:rsidRDefault="00042564" w:rsidP="00D22D8F">
      <w:pPr>
        <w:pStyle w:val="a4"/>
        <w:spacing w:before="0" w:beforeAutospacing="0" w:after="0" w:afterAutospacing="0"/>
        <w:jc w:val="both"/>
        <w:rPr>
          <w:rStyle w:val="a5"/>
          <w:b w:val="0"/>
        </w:rPr>
      </w:pPr>
    </w:p>
    <w:tbl>
      <w:tblPr>
        <w:tblW w:w="160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2121"/>
        <w:gridCol w:w="2700"/>
        <w:gridCol w:w="2403"/>
        <w:gridCol w:w="1696"/>
        <w:gridCol w:w="1415"/>
        <w:gridCol w:w="1414"/>
        <w:gridCol w:w="1980"/>
        <w:gridCol w:w="1451"/>
      </w:tblGrid>
      <w:tr w:rsidR="008B2960" w:rsidTr="003C11B2">
        <w:trPr>
          <w:trHeight w:val="3470"/>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t>№</w:t>
            </w:r>
            <w:proofErr w:type="gramStart"/>
            <w:r>
              <w:rPr>
                <w:rStyle w:val="a5"/>
                <w:b w:val="0"/>
                <w:lang w:eastAsia="en-US"/>
              </w:rPr>
              <w:t>п</w:t>
            </w:r>
            <w:proofErr w:type="gramEnd"/>
            <w:r>
              <w:rPr>
                <w:rStyle w:val="a5"/>
                <w:b w:val="0"/>
                <w:lang w:eastAsia="en-US"/>
              </w:rPr>
              <w:t>/п</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ФИО, наименование организации</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Адрес физического лица;</w:t>
            </w:r>
          </w:p>
          <w:p w:rsidR="008B2960" w:rsidRDefault="008B2960">
            <w:pPr>
              <w:pStyle w:val="a4"/>
              <w:spacing w:line="276" w:lineRule="auto"/>
              <w:jc w:val="center"/>
              <w:rPr>
                <w:rStyle w:val="a5"/>
                <w:b w:val="0"/>
                <w:lang w:eastAsia="en-US"/>
              </w:rPr>
            </w:pPr>
            <w:r>
              <w:rPr>
                <w:rStyle w:val="a5"/>
                <w:b w:val="0"/>
                <w:lang w:eastAsia="en-US"/>
              </w:rPr>
              <w:t>Юридический адрес</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Номер, дата договора, соглашения, муниципального контракта</w:t>
            </w:r>
          </w:p>
        </w:tc>
        <w:tc>
          <w:tcPr>
            <w:tcW w:w="1696"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lang w:eastAsia="en-US"/>
              </w:rPr>
              <w:t>Средства федерального бюджета (руб.)</w:t>
            </w:r>
          </w:p>
          <w:p w:rsidR="008B2960" w:rsidRDefault="008B2960">
            <w:pPr>
              <w:pStyle w:val="a4"/>
              <w:spacing w:line="276" w:lineRule="auto"/>
              <w:rPr>
                <w:rStyle w:val="a5"/>
                <w:b w:val="0"/>
                <w:lang w:eastAsia="en-US"/>
              </w:rPr>
            </w:pPr>
          </w:p>
        </w:tc>
        <w:tc>
          <w:tcPr>
            <w:tcW w:w="1415"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lang w:eastAsia="en-US"/>
              </w:rPr>
              <w:t>Средства областного бюджета (руб.)</w:t>
            </w:r>
          </w:p>
          <w:p w:rsidR="008B2960" w:rsidRDefault="008B2960">
            <w:pPr>
              <w:pStyle w:val="a4"/>
              <w:spacing w:line="276" w:lineRule="auto"/>
              <w:jc w:val="center"/>
              <w:rPr>
                <w:rStyle w:val="a5"/>
                <w:b w:val="0"/>
                <w:lang w:eastAsia="en-US"/>
              </w:rPr>
            </w:pPr>
          </w:p>
        </w:tc>
        <w:tc>
          <w:tcPr>
            <w:tcW w:w="1414"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lang w:eastAsia="en-US"/>
              </w:rPr>
              <w:t>Средства бюджета города (руб.)</w:t>
            </w:r>
          </w:p>
          <w:p w:rsidR="008B2960" w:rsidRDefault="008B2960">
            <w:pPr>
              <w:pStyle w:val="a4"/>
              <w:spacing w:line="276" w:lineRule="auto"/>
              <w:jc w:val="center"/>
              <w:rPr>
                <w:rStyle w:val="a5"/>
                <w:b w:val="0"/>
                <w:lang w:eastAsia="en-US"/>
              </w:rPr>
            </w:pP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i/>
              </w:rPr>
            </w:pPr>
            <w:r>
              <w:rPr>
                <w:rStyle w:val="a5"/>
                <w:i/>
                <w:lang w:eastAsia="en-US"/>
              </w:rPr>
              <w:t xml:space="preserve">Итого расходов в соответствии с заключенным </w:t>
            </w:r>
          </w:p>
          <w:p w:rsidR="008B2960" w:rsidRDefault="008B2960">
            <w:pPr>
              <w:pStyle w:val="a4"/>
              <w:spacing w:line="276" w:lineRule="auto"/>
              <w:rPr>
                <w:rStyle w:val="a5"/>
                <w:i/>
                <w:lang w:eastAsia="en-US"/>
              </w:rPr>
            </w:pPr>
            <w:r>
              <w:rPr>
                <w:rStyle w:val="a5"/>
                <w:i/>
                <w:lang w:eastAsia="en-US"/>
              </w:rPr>
              <w:t>Соглашением с департаментом   ЖКХ (руб.)</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after="200" w:line="276" w:lineRule="auto"/>
              <w:rPr>
                <w:rStyle w:val="a5"/>
                <w:b w:val="0"/>
              </w:rPr>
            </w:pPr>
            <w:r>
              <w:rPr>
                <w:rStyle w:val="a5"/>
                <w:b w:val="0"/>
                <w:lang w:eastAsia="en-US"/>
              </w:rPr>
              <w:t>Средства бюджета города (руб.), площадь превышающая площадь ранее занимаемую</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Пронина</w:t>
            </w:r>
          </w:p>
          <w:p w:rsidR="008B2960" w:rsidRDefault="008B2960">
            <w:pPr>
              <w:pStyle w:val="a4"/>
              <w:spacing w:line="276" w:lineRule="auto"/>
              <w:jc w:val="center"/>
              <w:rPr>
                <w:rStyle w:val="a5"/>
                <w:b w:val="0"/>
                <w:lang w:eastAsia="en-US"/>
              </w:rPr>
            </w:pPr>
            <w:r>
              <w:rPr>
                <w:rStyle w:val="a5"/>
                <w:b w:val="0"/>
                <w:lang w:eastAsia="en-US"/>
              </w:rPr>
              <w:t xml:space="preserve"> Елена 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 Красный Октябрь, ул</w:t>
            </w:r>
            <w:proofErr w:type="gramStart"/>
            <w:r>
              <w:rPr>
                <w:rStyle w:val="a5"/>
                <w:b w:val="0"/>
                <w:sz w:val="22"/>
                <w:szCs w:val="22"/>
                <w:lang w:eastAsia="en-US"/>
              </w:rPr>
              <w:t>.О</w:t>
            </w:r>
            <w:proofErr w:type="gramEnd"/>
            <w:r>
              <w:rPr>
                <w:rStyle w:val="a5"/>
                <w:b w:val="0"/>
                <w:sz w:val="22"/>
                <w:szCs w:val="22"/>
                <w:lang w:eastAsia="en-US"/>
              </w:rPr>
              <w:t>ктябрьская,д.2 кв.10</w:t>
            </w:r>
          </w:p>
          <w:p w:rsidR="008B2960" w:rsidRDefault="008B2960">
            <w:pPr>
              <w:pStyle w:val="a4"/>
              <w:spacing w:line="276" w:lineRule="auto"/>
              <w:jc w:val="center"/>
              <w:rPr>
                <w:rStyle w:val="a5"/>
                <w:b w:val="0"/>
                <w:lang w:eastAsia="en-US"/>
              </w:rPr>
            </w:pPr>
            <w:r>
              <w:rPr>
                <w:rStyle w:val="a5"/>
                <w:b w:val="0"/>
                <w:sz w:val="22"/>
                <w:szCs w:val="22"/>
                <w:lang w:eastAsia="en-US"/>
              </w:rPr>
              <w:t>( 11,1 кв.м.;0,0272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 33:02:020105:110</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195 от 26.12.2023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742 434,38</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11 363,79</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3 787,93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757 586,10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64 844,90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Гаврилов</w:t>
            </w:r>
          </w:p>
          <w:p w:rsidR="008B2960" w:rsidRDefault="008B2960">
            <w:pPr>
              <w:pStyle w:val="a4"/>
              <w:spacing w:line="276" w:lineRule="auto"/>
              <w:jc w:val="center"/>
              <w:rPr>
                <w:rStyle w:val="a5"/>
                <w:b w:val="0"/>
                <w:lang w:eastAsia="en-US"/>
              </w:rPr>
            </w:pPr>
            <w:r>
              <w:rPr>
                <w:rStyle w:val="a5"/>
                <w:b w:val="0"/>
                <w:lang w:eastAsia="en-US"/>
              </w:rPr>
              <w:t>Виктор</w:t>
            </w:r>
          </w:p>
          <w:p w:rsidR="008B2960" w:rsidRDefault="008B2960">
            <w:pPr>
              <w:pStyle w:val="a4"/>
              <w:spacing w:line="276" w:lineRule="auto"/>
              <w:jc w:val="center"/>
              <w:rPr>
                <w:rStyle w:val="a5"/>
                <w:b w:val="0"/>
                <w:lang w:eastAsia="en-US"/>
              </w:rPr>
            </w:pPr>
            <w:r>
              <w:rPr>
                <w:rStyle w:val="a5"/>
                <w:b w:val="0"/>
                <w:lang w:eastAsia="en-US"/>
              </w:rPr>
              <w:t>Викторович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 Красный Октябрь, ул. Пушкина, д.18 кв.10</w:t>
            </w:r>
          </w:p>
          <w:p w:rsidR="008B2960" w:rsidRDefault="008B2960">
            <w:pPr>
              <w:pStyle w:val="a4"/>
              <w:spacing w:line="276" w:lineRule="auto"/>
              <w:jc w:val="center"/>
              <w:rPr>
                <w:rStyle w:val="a5"/>
                <w:b w:val="0"/>
                <w:lang w:eastAsia="en-US"/>
              </w:rPr>
            </w:pPr>
            <w:r>
              <w:rPr>
                <w:rStyle w:val="a5"/>
                <w:b w:val="0"/>
                <w:sz w:val="22"/>
                <w:szCs w:val="22"/>
                <w:lang w:eastAsia="en-US"/>
              </w:rPr>
              <w:t>( 29,3 кв.м.;0,0538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lastRenderedPageBreak/>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33:02:020205:598</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Соглашение № 09 от 26.01.2024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1 926 600,62</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29 488,79</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9 829,59</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1 965 919,00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Бакланова</w:t>
            </w:r>
          </w:p>
          <w:p w:rsidR="008B2960" w:rsidRDefault="008B2960">
            <w:pPr>
              <w:pStyle w:val="a4"/>
              <w:spacing w:line="276" w:lineRule="auto"/>
              <w:jc w:val="center"/>
              <w:rPr>
                <w:rStyle w:val="a5"/>
                <w:b w:val="0"/>
                <w:lang w:eastAsia="en-US"/>
              </w:rPr>
            </w:pPr>
            <w:r>
              <w:rPr>
                <w:rStyle w:val="a5"/>
                <w:b w:val="0"/>
                <w:lang w:eastAsia="en-US"/>
              </w:rPr>
              <w:t>Любовь</w:t>
            </w:r>
          </w:p>
          <w:p w:rsidR="008B2960" w:rsidRDefault="008B2960">
            <w:pPr>
              <w:pStyle w:val="a4"/>
              <w:spacing w:line="276" w:lineRule="auto"/>
              <w:jc w:val="center"/>
              <w:rPr>
                <w:rStyle w:val="a5"/>
                <w:b w:val="0"/>
                <w:lang w:eastAsia="en-US"/>
              </w:rPr>
            </w:pPr>
            <w:r>
              <w:rPr>
                <w:rStyle w:val="a5"/>
                <w:b w:val="0"/>
                <w:lang w:eastAsia="en-US"/>
              </w:rPr>
              <w:t>Николаевна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 Красный Октябрь, ул. Пушкина, д.13 кв.4</w:t>
            </w:r>
          </w:p>
          <w:p w:rsidR="008B2960" w:rsidRDefault="008B2960">
            <w:pPr>
              <w:pStyle w:val="a4"/>
              <w:spacing w:line="276" w:lineRule="auto"/>
              <w:jc w:val="center"/>
              <w:rPr>
                <w:rStyle w:val="a5"/>
                <w:b w:val="0"/>
                <w:lang w:eastAsia="en-US"/>
              </w:rPr>
            </w:pPr>
            <w:r>
              <w:rPr>
                <w:rStyle w:val="a5"/>
                <w:b w:val="0"/>
                <w:sz w:val="22"/>
                <w:szCs w:val="22"/>
                <w:lang w:eastAsia="en-US"/>
              </w:rPr>
              <w:t>( 58,6 кв.м.;0,0593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33:02:020205:200</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201 от 28.12.2023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1 627 157,30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24 905,47</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8301,82</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1 660 364,59</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4.</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Илларионова</w:t>
            </w:r>
          </w:p>
          <w:p w:rsidR="008B2960" w:rsidRDefault="008B2960">
            <w:pPr>
              <w:pStyle w:val="a4"/>
              <w:spacing w:line="276" w:lineRule="auto"/>
              <w:jc w:val="center"/>
              <w:rPr>
                <w:rStyle w:val="a5"/>
                <w:b w:val="0"/>
                <w:lang w:eastAsia="en-US"/>
              </w:rPr>
            </w:pPr>
            <w:r>
              <w:rPr>
                <w:rStyle w:val="a5"/>
                <w:b w:val="0"/>
                <w:lang w:eastAsia="en-US"/>
              </w:rPr>
              <w:t>Галина</w:t>
            </w:r>
          </w:p>
          <w:p w:rsidR="008B2960" w:rsidRDefault="008B2960">
            <w:pPr>
              <w:pStyle w:val="a4"/>
              <w:spacing w:line="276" w:lineRule="auto"/>
              <w:jc w:val="center"/>
              <w:rPr>
                <w:rStyle w:val="a5"/>
                <w:b w:val="0"/>
                <w:lang w:eastAsia="en-US"/>
              </w:rPr>
            </w:pPr>
            <w:r>
              <w:rPr>
                <w:rStyle w:val="a5"/>
                <w:b w:val="0"/>
                <w:lang w:eastAsia="en-US"/>
              </w:rPr>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 Красный Октябрь, ул. Пушкина, д.18 кв.13</w:t>
            </w:r>
          </w:p>
          <w:p w:rsidR="008B2960" w:rsidRDefault="008B2960">
            <w:pPr>
              <w:pStyle w:val="a4"/>
              <w:spacing w:line="276" w:lineRule="auto"/>
              <w:jc w:val="center"/>
              <w:rPr>
                <w:rStyle w:val="a5"/>
                <w:b w:val="0"/>
                <w:lang w:eastAsia="en-US"/>
              </w:rPr>
            </w:pPr>
            <w:r>
              <w:rPr>
                <w:rStyle w:val="a5"/>
                <w:b w:val="0"/>
                <w:sz w:val="22"/>
                <w:szCs w:val="22"/>
                <w:lang w:eastAsia="en-US"/>
              </w:rPr>
              <w:t>(1/2 от  32,6 кв.м.;0,0598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16 от 09.02.2024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1 066 058,70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16 317,23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5 439,07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1 087 815,00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5.</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Логинова</w:t>
            </w:r>
          </w:p>
          <w:p w:rsidR="008B2960" w:rsidRDefault="008B2960">
            <w:pPr>
              <w:pStyle w:val="a4"/>
              <w:spacing w:line="276" w:lineRule="auto"/>
              <w:jc w:val="center"/>
              <w:rPr>
                <w:rStyle w:val="a5"/>
                <w:b w:val="0"/>
                <w:lang w:eastAsia="en-US"/>
              </w:rPr>
            </w:pPr>
            <w:r>
              <w:rPr>
                <w:rStyle w:val="a5"/>
                <w:b w:val="0"/>
                <w:lang w:eastAsia="en-US"/>
              </w:rPr>
              <w:t>Валерия</w:t>
            </w:r>
          </w:p>
          <w:p w:rsidR="008B2960" w:rsidRDefault="008B2960">
            <w:pPr>
              <w:pStyle w:val="a4"/>
              <w:spacing w:line="276" w:lineRule="auto"/>
              <w:jc w:val="center"/>
              <w:rPr>
                <w:rStyle w:val="a5"/>
                <w:b w:val="0"/>
                <w:lang w:eastAsia="en-US"/>
              </w:rPr>
            </w:pPr>
            <w:r>
              <w:rPr>
                <w:rStyle w:val="a5"/>
                <w:b w:val="0"/>
                <w:lang w:eastAsia="en-US"/>
              </w:rPr>
              <w:t>Артуровна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 Красный Октябрь, ул. Пушкина, д.18 кв.13</w:t>
            </w:r>
          </w:p>
          <w:p w:rsidR="008B2960" w:rsidRDefault="008B2960">
            <w:pPr>
              <w:pStyle w:val="a4"/>
              <w:spacing w:line="276" w:lineRule="auto"/>
              <w:jc w:val="center"/>
              <w:rPr>
                <w:rStyle w:val="a5"/>
                <w:b w:val="0"/>
                <w:lang w:eastAsia="en-US"/>
              </w:rPr>
            </w:pPr>
            <w:r>
              <w:rPr>
                <w:rStyle w:val="a5"/>
                <w:b w:val="0"/>
                <w:sz w:val="22"/>
                <w:szCs w:val="22"/>
                <w:lang w:eastAsia="en-US"/>
              </w:rPr>
              <w:t>(1/2  от 32,6 кв.м.;0,0598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16 от 09.02.2024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1 066 058,70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16 317,23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5 439,07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1 087 815,00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6.</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Шершилова</w:t>
            </w:r>
          </w:p>
          <w:p w:rsidR="008B2960" w:rsidRDefault="008B2960">
            <w:pPr>
              <w:pStyle w:val="a4"/>
              <w:spacing w:line="276" w:lineRule="auto"/>
              <w:jc w:val="center"/>
              <w:rPr>
                <w:rStyle w:val="a5"/>
                <w:b w:val="0"/>
                <w:lang w:eastAsia="en-US"/>
              </w:rPr>
            </w:pPr>
            <w:r>
              <w:rPr>
                <w:rStyle w:val="a5"/>
                <w:b w:val="0"/>
                <w:lang w:eastAsia="en-US"/>
              </w:rPr>
              <w:t>Светлана</w:t>
            </w:r>
          </w:p>
          <w:p w:rsidR="008B2960" w:rsidRDefault="008B2960">
            <w:pPr>
              <w:pStyle w:val="a4"/>
              <w:spacing w:line="276" w:lineRule="auto"/>
              <w:jc w:val="center"/>
              <w:rPr>
                <w:rStyle w:val="a5"/>
                <w:b w:val="0"/>
                <w:lang w:eastAsia="en-US"/>
              </w:rPr>
            </w:pPr>
            <w:r>
              <w:rPr>
                <w:rStyle w:val="a5"/>
                <w:b w:val="0"/>
                <w:lang w:eastAsia="en-US"/>
              </w:rPr>
              <w:lastRenderedPageBreak/>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 xml:space="preserve">г. Киржач, ул. М.Расковой, д.5, кв.12 </w:t>
            </w:r>
          </w:p>
          <w:p w:rsidR="008B2960" w:rsidRDefault="008B2960">
            <w:pPr>
              <w:pStyle w:val="a4"/>
              <w:spacing w:line="276" w:lineRule="auto"/>
              <w:jc w:val="center"/>
              <w:rPr>
                <w:rStyle w:val="a5"/>
                <w:b w:val="0"/>
                <w:lang w:eastAsia="en-US"/>
              </w:rPr>
            </w:pPr>
            <w:r>
              <w:rPr>
                <w:rStyle w:val="a5"/>
                <w:b w:val="0"/>
                <w:sz w:val="22"/>
                <w:szCs w:val="22"/>
                <w:lang w:eastAsia="en-US"/>
              </w:rPr>
              <w:t xml:space="preserve">(доля 1/3 от 41,0 кв.м. </w:t>
            </w:r>
            <w:r>
              <w:rPr>
                <w:rStyle w:val="a5"/>
                <w:b w:val="0"/>
                <w:sz w:val="22"/>
                <w:szCs w:val="22"/>
                <w:lang w:eastAsia="en-US"/>
              </w:rPr>
              <w:lastRenderedPageBreak/>
              <w:t>0,0349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33:02:010815:651</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 xml:space="preserve">Соглашение № 102 от 16.10.2024  об изъятии недвижимого имущества для </w:t>
            </w:r>
            <w:r>
              <w:rPr>
                <w:rStyle w:val="a5"/>
                <w:b w:val="0"/>
                <w:sz w:val="22"/>
                <w:szCs w:val="22"/>
                <w:lang w:eastAsia="en-US"/>
              </w:rPr>
              <w:lastRenderedPageBreak/>
              <w:t>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845 511,33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12 941,50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4 313,83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862 766,66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7.</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Шершилов</w:t>
            </w:r>
          </w:p>
          <w:p w:rsidR="008B2960" w:rsidRDefault="008B2960">
            <w:pPr>
              <w:pStyle w:val="a4"/>
              <w:spacing w:line="276" w:lineRule="auto"/>
              <w:jc w:val="center"/>
              <w:rPr>
                <w:rStyle w:val="a5"/>
                <w:b w:val="0"/>
                <w:lang w:eastAsia="en-US"/>
              </w:rPr>
            </w:pPr>
            <w:r>
              <w:rPr>
                <w:rStyle w:val="a5"/>
                <w:b w:val="0"/>
                <w:lang w:eastAsia="en-US"/>
              </w:rPr>
              <w:t>Сергей</w:t>
            </w:r>
          </w:p>
          <w:p w:rsidR="008B2960" w:rsidRDefault="008B2960">
            <w:pPr>
              <w:pStyle w:val="a4"/>
              <w:spacing w:line="276" w:lineRule="auto"/>
              <w:jc w:val="center"/>
              <w:rPr>
                <w:rStyle w:val="a5"/>
                <w:b w:val="0"/>
                <w:lang w:eastAsia="en-US"/>
              </w:rPr>
            </w:pPr>
            <w:r>
              <w:rPr>
                <w:rStyle w:val="a5"/>
                <w:b w:val="0"/>
                <w:lang w:eastAsia="en-US"/>
              </w:rPr>
              <w:t>Николаевич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 xml:space="preserve">г. Киржач, ул. М.Расковой, д.5, кв.12 </w:t>
            </w:r>
          </w:p>
          <w:p w:rsidR="008B2960" w:rsidRDefault="008B2960">
            <w:pPr>
              <w:pStyle w:val="a4"/>
              <w:spacing w:line="276" w:lineRule="auto"/>
              <w:jc w:val="center"/>
              <w:rPr>
                <w:rStyle w:val="a5"/>
                <w:b w:val="0"/>
                <w:lang w:eastAsia="en-US"/>
              </w:rPr>
            </w:pPr>
            <w:r>
              <w:rPr>
                <w:rStyle w:val="a5"/>
                <w:b w:val="0"/>
                <w:sz w:val="22"/>
                <w:szCs w:val="22"/>
                <w:lang w:eastAsia="en-US"/>
              </w:rPr>
              <w:t>(доля 1/3 от 41,0 кв.м. 0,0349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33:02:010815:651</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102 от 16.10.2024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845 511,33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12 941,50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4 313,83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862 766,66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8.</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Шершилов</w:t>
            </w:r>
          </w:p>
          <w:p w:rsidR="008B2960" w:rsidRDefault="008B2960">
            <w:pPr>
              <w:pStyle w:val="a4"/>
              <w:spacing w:line="276" w:lineRule="auto"/>
              <w:jc w:val="center"/>
              <w:rPr>
                <w:rStyle w:val="a5"/>
                <w:b w:val="0"/>
                <w:lang w:eastAsia="en-US"/>
              </w:rPr>
            </w:pPr>
            <w:r>
              <w:rPr>
                <w:rStyle w:val="a5"/>
                <w:b w:val="0"/>
                <w:lang w:eastAsia="en-US"/>
              </w:rPr>
              <w:t>Дмитрий</w:t>
            </w:r>
          </w:p>
          <w:p w:rsidR="008B2960" w:rsidRDefault="008B2960">
            <w:pPr>
              <w:pStyle w:val="a4"/>
              <w:spacing w:line="276" w:lineRule="auto"/>
              <w:jc w:val="center"/>
              <w:rPr>
                <w:rStyle w:val="a5"/>
                <w:b w:val="0"/>
                <w:lang w:eastAsia="en-US"/>
              </w:rPr>
            </w:pPr>
            <w:r>
              <w:rPr>
                <w:rStyle w:val="a5"/>
                <w:b w:val="0"/>
                <w:lang w:eastAsia="en-US"/>
              </w:rPr>
              <w:t>Сергеевич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 xml:space="preserve">г. Киржач, ул. М.Расковой, д.5, кв.12 </w:t>
            </w:r>
          </w:p>
          <w:p w:rsidR="008B2960" w:rsidRDefault="008B2960">
            <w:pPr>
              <w:pStyle w:val="a4"/>
              <w:spacing w:line="276" w:lineRule="auto"/>
              <w:jc w:val="center"/>
              <w:rPr>
                <w:rStyle w:val="a5"/>
                <w:b w:val="0"/>
                <w:lang w:eastAsia="en-US"/>
              </w:rPr>
            </w:pPr>
            <w:r>
              <w:rPr>
                <w:rStyle w:val="a5"/>
                <w:b w:val="0"/>
                <w:sz w:val="22"/>
                <w:szCs w:val="22"/>
                <w:lang w:eastAsia="en-US"/>
              </w:rPr>
              <w:t>(доля 1/3 от 41,0 кв.м. 0,0349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33:02:010815:651</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102 от 16.10.2024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845 511,35</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12 941,50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4 313,83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862 766,68</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9.</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 xml:space="preserve">Быков </w:t>
            </w:r>
          </w:p>
          <w:p w:rsidR="008B2960" w:rsidRDefault="008B2960">
            <w:pPr>
              <w:pStyle w:val="a4"/>
              <w:spacing w:line="276" w:lineRule="auto"/>
              <w:jc w:val="center"/>
              <w:rPr>
                <w:rStyle w:val="a5"/>
                <w:b w:val="0"/>
                <w:lang w:eastAsia="en-US"/>
              </w:rPr>
            </w:pPr>
            <w:r>
              <w:rPr>
                <w:rStyle w:val="a5"/>
                <w:b w:val="0"/>
                <w:lang w:eastAsia="en-US"/>
              </w:rPr>
              <w:t>Вячеслав</w:t>
            </w:r>
          </w:p>
          <w:p w:rsidR="008B2960" w:rsidRDefault="008B2960">
            <w:pPr>
              <w:pStyle w:val="a4"/>
              <w:spacing w:line="276" w:lineRule="auto"/>
              <w:jc w:val="center"/>
              <w:rPr>
                <w:rStyle w:val="a5"/>
                <w:b w:val="0"/>
                <w:lang w:eastAsia="en-US"/>
              </w:rPr>
            </w:pPr>
            <w:r>
              <w:rPr>
                <w:rStyle w:val="a5"/>
                <w:b w:val="0"/>
                <w:lang w:eastAsia="en-US"/>
              </w:rPr>
              <w:t>Михайлович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д.18 кв.4</w:t>
            </w:r>
          </w:p>
          <w:p w:rsidR="008B2960" w:rsidRDefault="008B2960">
            <w:pPr>
              <w:pStyle w:val="a4"/>
              <w:spacing w:line="276" w:lineRule="auto"/>
              <w:jc w:val="center"/>
              <w:rPr>
                <w:rStyle w:val="a5"/>
                <w:b w:val="0"/>
                <w:lang w:eastAsia="en-US"/>
              </w:rPr>
            </w:pPr>
            <w:r>
              <w:rPr>
                <w:rStyle w:val="a5"/>
                <w:b w:val="0"/>
                <w:sz w:val="22"/>
                <w:szCs w:val="22"/>
                <w:lang w:eastAsia="en-US"/>
              </w:rPr>
              <w:t>(1/4 от 33,6 кв.м. 0,0154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100 от 15.10.2024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561 842,23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8 599,62</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2 866,54</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573 308,39</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1 828,11</w:t>
            </w:r>
          </w:p>
        </w:tc>
      </w:tr>
      <w:tr w:rsidR="008B2960" w:rsidTr="003C11B2">
        <w:trPr>
          <w:trHeight w:val="2182"/>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10.</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Кудакова</w:t>
            </w:r>
          </w:p>
          <w:p w:rsidR="008B2960" w:rsidRDefault="008B2960">
            <w:pPr>
              <w:pStyle w:val="a4"/>
              <w:spacing w:line="276" w:lineRule="auto"/>
              <w:jc w:val="center"/>
              <w:rPr>
                <w:rStyle w:val="a5"/>
                <w:b w:val="0"/>
                <w:lang w:eastAsia="en-US"/>
              </w:rPr>
            </w:pPr>
            <w:r>
              <w:rPr>
                <w:rStyle w:val="a5"/>
                <w:b w:val="0"/>
                <w:lang w:eastAsia="en-US"/>
              </w:rPr>
              <w:t>Екатерина</w:t>
            </w:r>
          </w:p>
          <w:p w:rsidR="008B2960" w:rsidRDefault="008B2960">
            <w:pPr>
              <w:pStyle w:val="a4"/>
              <w:spacing w:line="276" w:lineRule="auto"/>
              <w:jc w:val="center"/>
              <w:rPr>
                <w:rStyle w:val="a5"/>
                <w:b w:val="0"/>
                <w:lang w:eastAsia="en-US"/>
              </w:rPr>
            </w:pPr>
            <w:r>
              <w:rPr>
                <w:rStyle w:val="a5"/>
                <w:b w:val="0"/>
                <w:lang w:eastAsia="en-US"/>
              </w:rPr>
              <w:t>Михайловна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д.18 кв.4</w:t>
            </w:r>
          </w:p>
          <w:p w:rsidR="008B2960" w:rsidRDefault="008B2960">
            <w:pPr>
              <w:pStyle w:val="a4"/>
              <w:spacing w:line="276" w:lineRule="auto"/>
              <w:jc w:val="center"/>
              <w:rPr>
                <w:rStyle w:val="a5"/>
                <w:b w:val="0"/>
                <w:lang w:eastAsia="en-US"/>
              </w:rPr>
            </w:pPr>
            <w:r>
              <w:rPr>
                <w:rStyle w:val="a5"/>
                <w:b w:val="0"/>
                <w:sz w:val="22"/>
                <w:szCs w:val="22"/>
                <w:lang w:eastAsia="en-US"/>
              </w:rPr>
              <w:t>(1/4 от 33,6 кв.м. 0,0154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100 от 15.10.2024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561 842,23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8 599,62</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2 866,54</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573 308,39</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1 828,11</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11.</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Быкова</w:t>
            </w:r>
          </w:p>
          <w:p w:rsidR="008B2960" w:rsidRDefault="008B2960">
            <w:pPr>
              <w:pStyle w:val="a4"/>
              <w:spacing w:line="276" w:lineRule="auto"/>
              <w:jc w:val="center"/>
              <w:rPr>
                <w:rStyle w:val="a5"/>
                <w:b w:val="0"/>
                <w:lang w:eastAsia="en-US"/>
              </w:rPr>
            </w:pPr>
            <w:r>
              <w:rPr>
                <w:rStyle w:val="a5"/>
                <w:b w:val="0"/>
                <w:lang w:eastAsia="en-US"/>
              </w:rPr>
              <w:t>Галина</w:t>
            </w:r>
          </w:p>
          <w:p w:rsidR="008B2960" w:rsidRDefault="008B2960">
            <w:pPr>
              <w:pStyle w:val="a4"/>
              <w:spacing w:line="276" w:lineRule="auto"/>
              <w:jc w:val="center"/>
              <w:rPr>
                <w:rStyle w:val="a5"/>
                <w:b w:val="0"/>
                <w:lang w:eastAsia="en-US"/>
              </w:rPr>
            </w:pPr>
            <w:r>
              <w:rPr>
                <w:rStyle w:val="a5"/>
                <w:b w:val="0"/>
                <w:lang w:eastAsia="en-US"/>
              </w:rPr>
              <w:t>Васильевна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д.18 кв.4</w:t>
            </w:r>
          </w:p>
          <w:p w:rsidR="008B2960" w:rsidRDefault="008B2960">
            <w:pPr>
              <w:pStyle w:val="a4"/>
              <w:spacing w:line="276" w:lineRule="auto"/>
              <w:jc w:val="center"/>
              <w:rPr>
                <w:rStyle w:val="a5"/>
                <w:b w:val="0"/>
                <w:lang w:eastAsia="en-US"/>
              </w:rPr>
            </w:pPr>
            <w:r>
              <w:rPr>
                <w:rStyle w:val="a5"/>
                <w:b w:val="0"/>
                <w:sz w:val="22"/>
                <w:szCs w:val="22"/>
                <w:lang w:eastAsia="en-US"/>
              </w:rPr>
              <w:t>(1/2 от 33,6 кв.м. 0,0308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33:02:020205:594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100 от 15.10.2024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1 123 684,46</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17199,26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3A2419">
            <w:pPr>
              <w:pStyle w:val="a4"/>
              <w:spacing w:line="276" w:lineRule="auto"/>
              <w:jc w:val="center"/>
              <w:rPr>
                <w:rStyle w:val="a5"/>
                <w:b w:val="0"/>
              </w:rPr>
            </w:pPr>
            <w:r>
              <w:rPr>
                <w:rStyle w:val="a5"/>
                <w:b w:val="0"/>
                <w:lang w:eastAsia="en-US"/>
              </w:rPr>
              <w:t>5 733,10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3A2419">
            <w:pPr>
              <w:pStyle w:val="a4"/>
              <w:spacing w:line="276" w:lineRule="auto"/>
              <w:jc w:val="center"/>
              <w:rPr>
                <w:rStyle w:val="a5"/>
              </w:rPr>
            </w:pPr>
            <w:r>
              <w:rPr>
                <w:rStyle w:val="a5"/>
                <w:lang w:eastAsia="en-US"/>
              </w:rPr>
              <w:t>1 146 612,82</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3A2419">
            <w:pPr>
              <w:pStyle w:val="a4"/>
              <w:spacing w:line="276" w:lineRule="auto"/>
              <w:jc w:val="center"/>
              <w:rPr>
                <w:rStyle w:val="a5"/>
                <w:b w:val="0"/>
              </w:rPr>
            </w:pPr>
            <w:r>
              <w:rPr>
                <w:rStyle w:val="a5"/>
                <w:b w:val="0"/>
                <w:lang w:eastAsia="en-US"/>
              </w:rPr>
              <w:t>3 656,18</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12.</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Водопьян</w:t>
            </w:r>
          </w:p>
          <w:p w:rsidR="008B2960" w:rsidRDefault="008B2960">
            <w:pPr>
              <w:pStyle w:val="a4"/>
              <w:spacing w:line="276" w:lineRule="auto"/>
              <w:jc w:val="center"/>
              <w:rPr>
                <w:rStyle w:val="a5"/>
                <w:b w:val="0"/>
                <w:lang w:eastAsia="en-US"/>
              </w:rPr>
            </w:pPr>
            <w:r>
              <w:rPr>
                <w:rStyle w:val="a5"/>
                <w:b w:val="0"/>
                <w:lang w:eastAsia="en-US"/>
              </w:rPr>
              <w:t>Наталья</w:t>
            </w:r>
          </w:p>
          <w:p w:rsidR="008B2960" w:rsidRDefault="008B2960">
            <w:pPr>
              <w:pStyle w:val="a4"/>
              <w:spacing w:line="276" w:lineRule="auto"/>
              <w:jc w:val="center"/>
              <w:rPr>
                <w:rStyle w:val="a5"/>
                <w:b w:val="0"/>
                <w:lang w:eastAsia="en-US"/>
              </w:rPr>
            </w:pPr>
            <w:r>
              <w:rPr>
                <w:rStyle w:val="a5"/>
                <w:b w:val="0"/>
                <w:lang w:eastAsia="en-US"/>
              </w:rPr>
              <w:t>Геннадьевна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д.5 кв.5</w:t>
            </w:r>
          </w:p>
          <w:p w:rsidR="008B2960" w:rsidRDefault="008B2960">
            <w:pPr>
              <w:pStyle w:val="a4"/>
              <w:spacing w:line="276" w:lineRule="auto"/>
              <w:jc w:val="center"/>
              <w:rPr>
                <w:rStyle w:val="a5"/>
                <w:b w:val="0"/>
                <w:lang w:eastAsia="en-US"/>
              </w:rPr>
            </w:pPr>
            <w:r>
              <w:rPr>
                <w:rStyle w:val="a5"/>
                <w:b w:val="0"/>
                <w:sz w:val="22"/>
                <w:szCs w:val="22"/>
                <w:lang w:eastAsia="en-US"/>
              </w:rPr>
              <w:t>( 46,4 кв.м. 0,1069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33:02:020204:405</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116 от 18.11.2024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3 103 509,47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47 502,70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15 834,23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3 166 846,40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195 126,60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13.</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Логинова</w:t>
            </w:r>
          </w:p>
          <w:p w:rsidR="008B2960" w:rsidRDefault="008B2960">
            <w:pPr>
              <w:pStyle w:val="a4"/>
              <w:spacing w:line="276" w:lineRule="auto"/>
              <w:jc w:val="center"/>
              <w:rPr>
                <w:rStyle w:val="a5"/>
                <w:b w:val="0"/>
                <w:lang w:eastAsia="en-US"/>
              </w:rPr>
            </w:pPr>
            <w:r>
              <w:rPr>
                <w:rStyle w:val="a5"/>
                <w:b w:val="0"/>
                <w:lang w:eastAsia="en-US"/>
              </w:rPr>
              <w:t>Наталья</w:t>
            </w:r>
          </w:p>
          <w:p w:rsidR="008B2960" w:rsidRDefault="008B2960">
            <w:pPr>
              <w:pStyle w:val="a4"/>
              <w:spacing w:line="276" w:lineRule="auto"/>
              <w:jc w:val="center"/>
              <w:rPr>
                <w:rStyle w:val="a5"/>
                <w:b w:val="0"/>
                <w:lang w:eastAsia="en-US"/>
              </w:rPr>
            </w:pPr>
            <w:r>
              <w:rPr>
                <w:rStyle w:val="a5"/>
                <w:b w:val="0"/>
                <w:lang w:eastAsia="en-US"/>
              </w:rPr>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д.13 кв 5, (59,8 кв.м)</w:t>
            </w:r>
          </w:p>
          <w:p w:rsidR="008B2960" w:rsidRDefault="008B2960">
            <w:pPr>
              <w:pStyle w:val="a4"/>
              <w:spacing w:line="276" w:lineRule="auto"/>
              <w:jc w:val="center"/>
              <w:rPr>
                <w:rStyle w:val="a5"/>
                <w:b w:val="0"/>
                <w:color w:val="FF0000"/>
                <w:lang w:eastAsia="en-US"/>
              </w:rPr>
            </w:pPr>
            <w:r>
              <w:rPr>
                <w:rStyle w:val="a5"/>
                <w:b w:val="0"/>
                <w:sz w:val="22"/>
                <w:szCs w:val="22"/>
                <w:lang w:eastAsia="en-US"/>
              </w:rPr>
              <w:t>Кадастровый номер:33:02:020205:204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rStyle w:val="a5"/>
                <w:b w:val="0"/>
              </w:rPr>
            </w:pPr>
            <w:r>
              <w:rPr>
                <w:rStyle w:val="a5"/>
                <w:b w:val="0"/>
                <w:sz w:val="22"/>
                <w:szCs w:val="22"/>
                <w:lang w:eastAsia="en-US"/>
              </w:rPr>
              <w:t>Соглашение № 33/1-н/33-2024-5-395 от 12.11.2024   об изъятии недвижимого имущества (квартиры)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825 988,67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12 642,68</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4 214,23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842 845,58</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14.</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Коргунов</w:t>
            </w:r>
          </w:p>
          <w:p w:rsidR="008B2960" w:rsidRDefault="008B2960">
            <w:pPr>
              <w:pStyle w:val="a4"/>
              <w:spacing w:line="276" w:lineRule="auto"/>
              <w:jc w:val="center"/>
              <w:rPr>
                <w:rStyle w:val="a5"/>
                <w:b w:val="0"/>
                <w:lang w:eastAsia="en-US"/>
              </w:rPr>
            </w:pPr>
            <w:r>
              <w:rPr>
                <w:rStyle w:val="a5"/>
                <w:b w:val="0"/>
                <w:lang w:eastAsia="en-US"/>
              </w:rPr>
              <w:t>Николай</w:t>
            </w:r>
          </w:p>
          <w:p w:rsidR="008B2960" w:rsidRDefault="008B2960">
            <w:pPr>
              <w:pStyle w:val="a4"/>
              <w:spacing w:line="276" w:lineRule="auto"/>
              <w:jc w:val="center"/>
              <w:rPr>
                <w:rStyle w:val="a5"/>
                <w:b w:val="0"/>
                <w:lang w:eastAsia="en-US"/>
              </w:rPr>
            </w:pPr>
            <w:r>
              <w:rPr>
                <w:rStyle w:val="a5"/>
                <w:b w:val="0"/>
                <w:lang w:eastAsia="en-US"/>
              </w:rPr>
              <w:t>Николаевич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д.13 кв 5, (28/100 от 59,8 кв.м. 0,0394 долей общего имущ. в МКД)</w:t>
            </w:r>
          </w:p>
          <w:p w:rsidR="008B2960" w:rsidRDefault="008B2960">
            <w:pPr>
              <w:pStyle w:val="a4"/>
              <w:spacing w:line="276" w:lineRule="auto"/>
              <w:jc w:val="center"/>
              <w:rPr>
                <w:rStyle w:val="a5"/>
                <w:b w:val="0"/>
                <w:color w:val="FF0000"/>
                <w:lang w:eastAsia="en-US"/>
              </w:rPr>
            </w:pPr>
            <w:r>
              <w:rPr>
                <w:rStyle w:val="a5"/>
                <w:b w:val="0"/>
                <w:sz w:val="22"/>
                <w:szCs w:val="22"/>
                <w:lang w:eastAsia="en-US"/>
              </w:rPr>
              <w:t>Кадастровый номер:33:02:020205:204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rStyle w:val="a5"/>
                <w:b w:val="0"/>
              </w:rPr>
            </w:pPr>
            <w:r>
              <w:rPr>
                <w:rStyle w:val="a5"/>
                <w:b w:val="0"/>
                <w:sz w:val="22"/>
                <w:szCs w:val="22"/>
                <w:lang w:eastAsia="en-US"/>
              </w:rPr>
              <w:t>Соглашение № 33/1-н/33-2024-5-395 от 12.11.2024   об изъятии недвижимого имущества (квартиры)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1 075 706,17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16 464,89</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5 488,30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1 097 659,36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15.</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Баринова</w:t>
            </w:r>
          </w:p>
          <w:p w:rsidR="008B2960" w:rsidRDefault="008B2960">
            <w:pPr>
              <w:pStyle w:val="a4"/>
              <w:spacing w:line="276" w:lineRule="auto"/>
              <w:jc w:val="center"/>
              <w:rPr>
                <w:rStyle w:val="a5"/>
                <w:b w:val="0"/>
                <w:lang w:eastAsia="en-US"/>
              </w:rPr>
            </w:pPr>
            <w:r>
              <w:rPr>
                <w:rStyle w:val="a5"/>
                <w:b w:val="0"/>
                <w:lang w:eastAsia="en-US"/>
              </w:rPr>
              <w:t xml:space="preserve">Дарья </w:t>
            </w:r>
          </w:p>
          <w:p w:rsidR="008B2960" w:rsidRDefault="008B2960">
            <w:pPr>
              <w:pStyle w:val="a4"/>
              <w:spacing w:line="276" w:lineRule="auto"/>
              <w:jc w:val="center"/>
              <w:rPr>
                <w:rStyle w:val="a5"/>
                <w:b w:val="0"/>
                <w:lang w:eastAsia="en-US"/>
              </w:rPr>
            </w:pPr>
            <w:r>
              <w:rPr>
                <w:rStyle w:val="a5"/>
                <w:b w:val="0"/>
                <w:lang w:eastAsia="en-US"/>
              </w:rPr>
              <w:t>Андреевна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д.13 кв 5, (29/100 от 59,8 кв.м. 0,0408 долей общего имущ. в МКД)</w:t>
            </w:r>
          </w:p>
          <w:p w:rsidR="008B2960" w:rsidRDefault="008B2960">
            <w:pPr>
              <w:pStyle w:val="a4"/>
              <w:spacing w:line="276" w:lineRule="auto"/>
              <w:jc w:val="center"/>
              <w:rPr>
                <w:rStyle w:val="a5"/>
                <w:b w:val="0"/>
                <w:color w:val="FF0000"/>
                <w:lang w:eastAsia="en-US"/>
              </w:rPr>
            </w:pPr>
            <w:r>
              <w:rPr>
                <w:rStyle w:val="a5"/>
                <w:b w:val="0"/>
                <w:sz w:val="22"/>
                <w:szCs w:val="22"/>
                <w:lang w:eastAsia="en-US"/>
              </w:rPr>
              <w:t>Кадастровый номер:33:02:020205:204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rStyle w:val="a5"/>
                <w:b w:val="0"/>
              </w:rPr>
            </w:pPr>
            <w:r>
              <w:rPr>
                <w:rStyle w:val="a5"/>
                <w:b w:val="0"/>
                <w:sz w:val="22"/>
                <w:szCs w:val="22"/>
                <w:lang w:eastAsia="en-US"/>
              </w:rPr>
              <w:t>Соглашение № 33/1-н/33-2024-5-395 от 12.11.2024   об изъятии недвижимого имущества (квартиры)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1 114 124,25</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17 052,92</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5 684,31</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1 136 861,48</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16.</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Волков</w:t>
            </w:r>
          </w:p>
          <w:p w:rsidR="008B2960" w:rsidRDefault="008B2960">
            <w:pPr>
              <w:pStyle w:val="a4"/>
              <w:spacing w:line="276" w:lineRule="auto"/>
              <w:jc w:val="center"/>
              <w:rPr>
                <w:rStyle w:val="a5"/>
                <w:b w:val="0"/>
                <w:lang w:eastAsia="en-US"/>
              </w:rPr>
            </w:pPr>
            <w:r>
              <w:rPr>
                <w:rStyle w:val="a5"/>
                <w:b w:val="0"/>
                <w:lang w:eastAsia="en-US"/>
              </w:rPr>
              <w:t>Егор</w:t>
            </w:r>
          </w:p>
          <w:p w:rsidR="008B2960" w:rsidRDefault="008B2960">
            <w:pPr>
              <w:pStyle w:val="a4"/>
              <w:spacing w:line="276" w:lineRule="auto"/>
              <w:jc w:val="center"/>
              <w:rPr>
                <w:rStyle w:val="a5"/>
                <w:b w:val="0"/>
                <w:lang w:eastAsia="en-US"/>
              </w:rPr>
            </w:pPr>
            <w:r>
              <w:rPr>
                <w:rStyle w:val="a5"/>
                <w:b w:val="0"/>
                <w:lang w:eastAsia="en-US"/>
              </w:rPr>
              <w:t>Денисович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д.13 кв 5, (43/200 от 59,8 кв.м. 0,0605 долей общего имущ. в МКД)</w:t>
            </w:r>
          </w:p>
          <w:p w:rsidR="008B2960" w:rsidRDefault="008B2960">
            <w:pPr>
              <w:pStyle w:val="a4"/>
              <w:spacing w:line="276" w:lineRule="auto"/>
              <w:jc w:val="center"/>
              <w:rPr>
                <w:rStyle w:val="a5"/>
                <w:b w:val="0"/>
                <w:color w:val="FF0000"/>
                <w:lang w:eastAsia="en-US"/>
              </w:rPr>
            </w:pPr>
            <w:r>
              <w:rPr>
                <w:rStyle w:val="a5"/>
                <w:b w:val="0"/>
                <w:sz w:val="22"/>
                <w:szCs w:val="22"/>
                <w:lang w:eastAsia="en-US"/>
              </w:rPr>
              <w:t>Кадастровый номер:33:02:020205:204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rStyle w:val="a5"/>
                <w:b w:val="0"/>
              </w:rPr>
            </w:pPr>
            <w:r>
              <w:rPr>
                <w:rStyle w:val="a5"/>
                <w:b w:val="0"/>
                <w:sz w:val="22"/>
                <w:szCs w:val="22"/>
                <w:lang w:eastAsia="en-US"/>
              </w:rPr>
              <w:t>Соглашение № 33/1-н/33-2024-5-395 от 12.11.2024   об изъятии недвижимого имущества (квартиры)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825 988,67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12 642,68</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4 214,23</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842 845,58</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17.</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 xml:space="preserve">Морозов </w:t>
            </w:r>
          </w:p>
          <w:p w:rsidR="008B2960" w:rsidRDefault="008B2960">
            <w:pPr>
              <w:pStyle w:val="a4"/>
              <w:spacing w:line="276" w:lineRule="auto"/>
              <w:jc w:val="center"/>
              <w:rPr>
                <w:rStyle w:val="a5"/>
                <w:b w:val="0"/>
                <w:lang w:eastAsia="en-US"/>
              </w:rPr>
            </w:pPr>
            <w:r>
              <w:rPr>
                <w:rStyle w:val="a5"/>
                <w:b w:val="0"/>
                <w:lang w:eastAsia="en-US"/>
              </w:rPr>
              <w:t>Алексей</w:t>
            </w:r>
          </w:p>
          <w:p w:rsidR="008B2960" w:rsidRDefault="008B2960">
            <w:pPr>
              <w:pStyle w:val="a4"/>
              <w:spacing w:line="276" w:lineRule="auto"/>
              <w:jc w:val="center"/>
              <w:rPr>
                <w:rStyle w:val="a5"/>
                <w:b w:val="0"/>
                <w:lang w:eastAsia="en-US"/>
              </w:rPr>
            </w:pPr>
            <w:r>
              <w:rPr>
                <w:rStyle w:val="a5"/>
                <w:b w:val="0"/>
                <w:lang w:eastAsia="en-US"/>
              </w:rPr>
              <w:t>Владимирович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ул.Пушкина д.12.кв.3</w:t>
            </w:r>
          </w:p>
          <w:p w:rsidR="008B2960" w:rsidRDefault="008B2960">
            <w:pPr>
              <w:pStyle w:val="a4"/>
              <w:spacing w:line="276" w:lineRule="auto"/>
              <w:jc w:val="center"/>
              <w:rPr>
                <w:rStyle w:val="a5"/>
                <w:b w:val="0"/>
                <w:lang w:eastAsia="en-US"/>
              </w:rPr>
            </w:pPr>
            <w:r>
              <w:rPr>
                <w:rStyle w:val="a5"/>
                <w:b w:val="0"/>
                <w:sz w:val="22"/>
                <w:szCs w:val="22"/>
                <w:lang w:eastAsia="en-US"/>
              </w:rPr>
              <w:t xml:space="preserve"> (1/2 от 47,2 кв.м. 0,1086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33:02:020204:769</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112 от 07.11.2024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1 578 509,13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24 160,85</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8 053,62</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1 610 723,6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168,40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18.</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Морозова</w:t>
            </w:r>
          </w:p>
          <w:p w:rsidR="008B2960" w:rsidRDefault="008B2960">
            <w:pPr>
              <w:pStyle w:val="a4"/>
              <w:spacing w:line="276" w:lineRule="auto"/>
              <w:jc w:val="center"/>
              <w:rPr>
                <w:rStyle w:val="a5"/>
                <w:b w:val="0"/>
                <w:lang w:eastAsia="en-US"/>
              </w:rPr>
            </w:pPr>
            <w:r>
              <w:rPr>
                <w:rStyle w:val="a5"/>
                <w:b w:val="0"/>
                <w:lang w:eastAsia="en-US"/>
              </w:rPr>
              <w:lastRenderedPageBreak/>
              <w:t>Елена</w:t>
            </w:r>
          </w:p>
          <w:p w:rsidR="008B2960" w:rsidRDefault="008B2960">
            <w:pPr>
              <w:pStyle w:val="a4"/>
              <w:spacing w:line="276" w:lineRule="auto"/>
              <w:jc w:val="center"/>
              <w:rPr>
                <w:rStyle w:val="a5"/>
                <w:b w:val="0"/>
                <w:lang w:eastAsia="en-US"/>
              </w:rPr>
            </w:pPr>
            <w:r>
              <w:rPr>
                <w:rStyle w:val="a5"/>
                <w:b w:val="0"/>
                <w:lang w:eastAsia="en-US"/>
              </w:rPr>
              <w:t>Юрьевна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 </w:t>
            </w:r>
            <w:r>
              <w:rPr>
                <w:rStyle w:val="a5"/>
                <w:b w:val="0"/>
                <w:sz w:val="22"/>
                <w:szCs w:val="22"/>
                <w:lang w:eastAsia="en-US"/>
              </w:rPr>
              <w:lastRenderedPageBreak/>
              <w:t>ул.Пушкина д.12.кв.3</w:t>
            </w:r>
          </w:p>
          <w:p w:rsidR="008B2960" w:rsidRDefault="008B2960">
            <w:pPr>
              <w:pStyle w:val="a4"/>
              <w:spacing w:line="276" w:lineRule="auto"/>
              <w:jc w:val="center"/>
              <w:rPr>
                <w:rStyle w:val="a5"/>
                <w:b w:val="0"/>
                <w:lang w:eastAsia="en-US"/>
              </w:rPr>
            </w:pPr>
            <w:r>
              <w:rPr>
                <w:rStyle w:val="a5"/>
                <w:b w:val="0"/>
                <w:sz w:val="22"/>
                <w:szCs w:val="22"/>
                <w:lang w:eastAsia="en-US"/>
              </w:rPr>
              <w:t xml:space="preserve"> (1/2 от 47,2 кв.м. 0,1086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33:02:020204:769</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 xml:space="preserve">Соглашение № 112 от 07.11.2024  об изъятии </w:t>
            </w:r>
            <w:r>
              <w:rPr>
                <w:rStyle w:val="a5"/>
                <w:b w:val="0"/>
                <w:sz w:val="22"/>
                <w:szCs w:val="22"/>
                <w:lang w:eastAsia="en-US"/>
              </w:rPr>
              <w:lastRenderedPageBreak/>
              <w:t>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1 578 509,13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24 160,85</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8 053,62</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1 610 723,6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168,40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19.</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Скачкова</w:t>
            </w:r>
          </w:p>
          <w:p w:rsidR="008B2960" w:rsidRDefault="008B2960">
            <w:pPr>
              <w:pStyle w:val="a4"/>
              <w:spacing w:line="276" w:lineRule="auto"/>
              <w:jc w:val="center"/>
              <w:rPr>
                <w:rStyle w:val="a5"/>
                <w:b w:val="0"/>
                <w:lang w:eastAsia="en-US"/>
              </w:rPr>
            </w:pPr>
            <w:r>
              <w:rPr>
                <w:rStyle w:val="a5"/>
                <w:b w:val="0"/>
                <w:lang w:eastAsia="en-US"/>
              </w:rPr>
              <w:t>Раиса</w:t>
            </w:r>
          </w:p>
          <w:p w:rsidR="008B2960" w:rsidRDefault="008B2960">
            <w:pPr>
              <w:pStyle w:val="a4"/>
              <w:spacing w:line="276" w:lineRule="auto"/>
              <w:jc w:val="center"/>
              <w:rPr>
                <w:rStyle w:val="a5"/>
                <w:b w:val="0"/>
                <w:lang w:eastAsia="en-US"/>
              </w:rPr>
            </w:pPr>
            <w:r>
              <w:rPr>
                <w:rStyle w:val="a5"/>
                <w:b w:val="0"/>
                <w:lang w:eastAsia="en-US"/>
              </w:rPr>
              <w:t>Ивановна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 ул.Пушкина д.13.кв.1 </w:t>
            </w:r>
          </w:p>
          <w:p w:rsidR="008B2960" w:rsidRDefault="008B2960">
            <w:pPr>
              <w:pStyle w:val="a4"/>
              <w:spacing w:line="276" w:lineRule="auto"/>
              <w:jc w:val="center"/>
              <w:rPr>
                <w:rStyle w:val="a5"/>
                <w:b w:val="0"/>
                <w:lang w:eastAsia="en-US"/>
              </w:rPr>
            </w:pPr>
            <w:r>
              <w:rPr>
                <w:rStyle w:val="a5"/>
                <w:b w:val="0"/>
                <w:sz w:val="22"/>
                <w:szCs w:val="22"/>
                <w:lang w:eastAsia="en-US"/>
              </w:rPr>
              <w:t>(1/3 от 45,9 кв.м. 0,0361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33:02:020205:202</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114 от 14.11.2024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1 316 468,30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20 150,03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6 716,67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1 343 335,00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20.</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Скачков</w:t>
            </w:r>
          </w:p>
          <w:p w:rsidR="008B2960" w:rsidRDefault="008B2960">
            <w:pPr>
              <w:pStyle w:val="a4"/>
              <w:spacing w:line="276" w:lineRule="auto"/>
              <w:jc w:val="center"/>
              <w:rPr>
                <w:rStyle w:val="a5"/>
                <w:b w:val="0"/>
                <w:lang w:eastAsia="en-US"/>
              </w:rPr>
            </w:pPr>
            <w:r>
              <w:rPr>
                <w:rStyle w:val="a5"/>
                <w:b w:val="0"/>
                <w:lang w:eastAsia="en-US"/>
              </w:rPr>
              <w:t>Иван</w:t>
            </w:r>
          </w:p>
          <w:p w:rsidR="008B2960" w:rsidRDefault="008B2960">
            <w:pPr>
              <w:pStyle w:val="a4"/>
              <w:spacing w:line="276" w:lineRule="auto"/>
              <w:jc w:val="center"/>
              <w:rPr>
                <w:rStyle w:val="a5"/>
                <w:b w:val="0"/>
                <w:lang w:eastAsia="en-US"/>
              </w:rPr>
            </w:pPr>
            <w:r>
              <w:rPr>
                <w:rStyle w:val="a5"/>
                <w:b w:val="0"/>
                <w:lang w:eastAsia="en-US"/>
              </w:rPr>
              <w:t>Эдуардович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 ул.Пушкина д.13.кв.1 </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(1/3 от 45,9 кв.м. 0,0361 долей общего имущ. в МКД)</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33:02:020205:202</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114 от 14.11.2024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1 316 468,30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20 150,03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6 716,67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1 343 335,00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21.</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Котова</w:t>
            </w:r>
          </w:p>
          <w:p w:rsidR="008B2960" w:rsidRDefault="008B2960">
            <w:pPr>
              <w:pStyle w:val="a4"/>
              <w:spacing w:line="276" w:lineRule="auto"/>
              <w:jc w:val="center"/>
              <w:rPr>
                <w:rStyle w:val="a5"/>
                <w:b w:val="0"/>
                <w:lang w:eastAsia="en-US"/>
              </w:rPr>
            </w:pPr>
            <w:r>
              <w:rPr>
                <w:rStyle w:val="a5"/>
                <w:b w:val="0"/>
                <w:lang w:eastAsia="en-US"/>
              </w:rPr>
              <w:t>Елена</w:t>
            </w:r>
          </w:p>
          <w:p w:rsidR="008B2960" w:rsidRDefault="008B2960">
            <w:pPr>
              <w:pStyle w:val="a4"/>
              <w:spacing w:line="276" w:lineRule="auto"/>
              <w:jc w:val="center"/>
              <w:rPr>
                <w:rStyle w:val="a5"/>
                <w:b w:val="0"/>
                <w:lang w:eastAsia="en-US"/>
              </w:rPr>
            </w:pPr>
            <w:r>
              <w:rPr>
                <w:rStyle w:val="a5"/>
                <w:b w:val="0"/>
                <w:lang w:eastAsia="en-US"/>
              </w:rPr>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 ул.Пушкина д.13.кв.1 </w:t>
            </w:r>
          </w:p>
          <w:p w:rsidR="008B2960" w:rsidRDefault="008B2960">
            <w:pPr>
              <w:pStyle w:val="a4"/>
              <w:spacing w:line="276" w:lineRule="auto"/>
              <w:jc w:val="center"/>
              <w:rPr>
                <w:rStyle w:val="a5"/>
                <w:b w:val="0"/>
                <w:lang w:eastAsia="en-US"/>
              </w:rPr>
            </w:pPr>
            <w:r>
              <w:rPr>
                <w:rStyle w:val="a5"/>
                <w:b w:val="0"/>
                <w:sz w:val="22"/>
                <w:szCs w:val="22"/>
                <w:lang w:eastAsia="en-US"/>
              </w:rPr>
              <w:t>(1/3 от 45,9 кв.м. 0,0361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lastRenderedPageBreak/>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33:02:020205:202</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Соглашение № 114 от 14.11.2024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1 316 468,30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20 150,03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6 716,67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1 343 335,00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22.</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Обрезкова</w:t>
            </w:r>
          </w:p>
          <w:p w:rsidR="008B2960" w:rsidRDefault="008B2960">
            <w:pPr>
              <w:pStyle w:val="a4"/>
              <w:spacing w:line="276" w:lineRule="auto"/>
              <w:jc w:val="center"/>
              <w:rPr>
                <w:rStyle w:val="a5"/>
                <w:b w:val="0"/>
                <w:lang w:eastAsia="en-US"/>
              </w:rPr>
            </w:pPr>
            <w:r>
              <w:rPr>
                <w:rStyle w:val="a5"/>
                <w:b w:val="0"/>
                <w:lang w:eastAsia="en-US"/>
              </w:rPr>
              <w:t>Анна</w:t>
            </w:r>
          </w:p>
          <w:p w:rsidR="008B2960" w:rsidRDefault="008B2960">
            <w:pPr>
              <w:pStyle w:val="a4"/>
              <w:spacing w:line="276" w:lineRule="auto"/>
              <w:jc w:val="center"/>
              <w:rPr>
                <w:rStyle w:val="a5"/>
                <w:b w:val="0"/>
                <w:lang w:eastAsia="en-US"/>
              </w:rPr>
            </w:pPr>
            <w:r>
              <w:rPr>
                <w:rStyle w:val="a5"/>
                <w:b w:val="0"/>
                <w:lang w:eastAsia="en-US"/>
              </w:rPr>
              <w:t>Михайловна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ул.Свердлова, д.6 кв.6 (63,3 кв.м.;0,1451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33:02:020204:614</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124 от 25.11.2024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4 410 088,20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67 501,35</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22 500,45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4 500 090,00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23.</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Головацкая</w:t>
            </w:r>
          </w:p>
          <w:p w:rsidR="008B2960" w:rsidRDefault="008B2960">
            <w:pPr>
              <w:pStyle w:val="a4"/>
              <w:spacing w:line="276" w:lineRule="auto"/>
              <w:jc w:val="center"/>
              <w:rPr>
                <w:rStyle w:val="a5"/>
                <w:b w:val="0"/>
                <w:lang w:eastAsia="en-US"/>
              </w:rPr>
            </w:pPr>
            <w:r>
              <w:rPr>
                <w:rStyle w:val="a5"/>
                <w:b w:val="0"/>
                <w:lang w:eastAsia="en-US"/>
              </w:rPr>
              <w:t>Ирина</w:t>
            </w:r>
          </w:p>
          <w:p w:rsidR="008B2960" w:rsidRDefault="008B2960">
            <w:pPr>
              <w:pStyle w:val="a4"/>
              <w:spacing w:line="276" w:lineRule="auto"/>
              <w:jc w:val="center"/>
              <w:rPr>
                <w:rStyle w:val="a5"/>
                <w:b w:val="0"/>
                <w:lang w:eastAsia="en-US"/>
              </w:rPr>
            </w:pPr>
            <w:r>
              <w:rPr>
                <w:rStyle w:val="a5"/>
                <w:b w:val="0"/>
                <w:lang w:eastAsia="en-US"/>
              </w:rPr>
              <w:t>Степановна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ул.Свердлова,д.6 кв.4 (1/4 от 45.1 кв.м.; 0,0259</w:t>
            </w:r>
            <w:r>
              <w:rPr>
                <w:rStyle w:val="a5"/>
                <w:b w:val="0"/>
                <w:color w:val="FF0000"/>
                <w:sz w:val="22"/>
                <w:szCs w:val="22"/>
                <w:lang w:eastAsia="en-US"/>
              </w:rPr>
              <w:t xml:space="preserve"> </w:t>
            </w:r>
            <w:r>
              <w:rPr>
                <w:rStyle w:val="a5"/>
                <w:b w:val="0"/>
                <w:sz w:val="22"/>
                <w:szCs w:val="22"/>
                <w:lang w:eastAsia="en-US"/>
              </w:rPr>
              <w:t>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33:02:020204:616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125 от 29.11.2024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972 444,39</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14 884,36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4 961,45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992 290,20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20 209,80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24.</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Цветкова</w:t>
            </w:r>
          </w:p>
          <w:p w:rsidR="008B2960" w:rsidRDefault="008B2960">
            <w:pPr>
              <w:pStyle w:val="a4"/>
              <w:spacing w:line="276" w:lineRule="auto"/>
              <w:jc w:val="center"/>
              <w:rPr>
                <w:rStyle w:val="a5"/>
                <w:b w:val="0"/>
                <w:lang w:eastAsia="en-US"/>
              </w:rPr>
            </w:pPr>
            <w:r>
              <w:rPr>
                <w:rStyle w:val="a5"/>
                <w:b w:val="0"/>
                <w:lang w:eastAsia="en-US"/>
              </w:rPr>
              <w:t>Светлана</w:t>
            </w:r>
          </w:p>
          <w:p w:rsidR="008B2960" w:rsidRDefault="008B2960">
            <w:pPr>
              <w:pStyle w:val="a4"/>
              <w:spacing w:line="276" w:lineRule="auto"/>
              <w:jc w:val="center"/>
              <w:rPr>
                <w:rStyle w:val="a5"/>
                <w:b w:val="0"/>
                <w:lang w:eastAsia="en-US"/>
              </w:rPr>
            </w:pPr>
            <w:r>
              <w:rPr>
                <w:rStyle w:val="a5"/>
                <w:b w:val="0"/>
                <w:lang w:eastAsia="en-US"/>
              </w:rPr>
              <w:t>Николаевна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ул.Свердлова,д.6 кв.4 (1/4 от 45.1 кв.м.; 0,0259</w:t>
            </w:r>
            <w:r>
              <w:rPr>
                <w:rStyle w:val="a5"/>
                <w:b w:val="0"/>
                <w:color w:val="FF0000"/>
                <w:sz w:val="22"/>
                <w:szCs w:val="22"/>
                <w:lang w:eastAsia="en-US"/>
              </w:rPr>
              <w:t xml:space="preserve"> </w:t>
            </w:r>
            <w:r>
              <w:rPr>
                <w:rStyle w:val="a5"/>
                <w:b w:val="0"/>
                <w:sz w:val="22"/>
                <w:szCs w:val="22"/>
                <w:lang w:eastAsia="en-US"/>
              </w:rPr>
              <w:t>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33:02:020204:616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125 от 29.11.2024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972 444,39</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14 884,36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4 961,45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992 290,20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20 209,80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25.</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 xml:space="preserve">Цветков </w:t>
            </w:r>
          </w:p>
          <w:p w:rsidR="008B2960" w:rsidRDefault="008B2960">
            <w:pPr>
              <w:pStyle w:val="a4"/>
              <w:spacing w:line="276" w:lineRule="auto"/>
              <w:jc w:val="center"/>
              <w:rPr>
                <w:rStyle w:val="a5"/>
                <w:b w:val="0"/>
                <w:lang w:eastAsia="en-US"/>
              </w:rPr>
            </w:pPr>
            <w:r>
              <w:rPr>
                <w:rStyle w:val="a5"/>
                <w:b w:val="0"/>
                <w:lang w:eastAsia="en-US"/>
              </w:rPr>
              <w:t>Алексей</w:t>
            </w:r>
          </w:p>
          <w:p w:rsidR="008B2960" w:rsidRDefault="008B2960">
            <w:pPr>
              <w:pStyle w:val="a4"/>
              <w:spacing w:line="276" w:lineRule="auto"/>
              <w:jc w:val="center"/>
              <w:rPr>
                <w:rStyle w:val="a5"/>
                <w:b w:val="0"/>
                <w:lang w:eastAsia="en-US"/>
              </w:rPr>
            </w:pPr>
            <w:r>
              <w:rPr>
                <w:rStyle w:val="a5"/>
                <w:b w:val="0"/>
                <w:lang w:eastAsia="en-US"/>
              </w:rPr>
              <w:t>Андреевич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ул.Свердлова,д.6 кв.4 (1/4 от 45.1 кв.м.; 0,0259</w:t>
            </w:r>
            <w:r>
              <w:rPr>
                <w:rStyle w:val="a5"/>
                <w:b w:val="0"/>
                <w:color w:val="FF0000"/>
                <w:sz w:val="22"/>
                <w:szCs w:val="22"/>
                <w:lang w:eastAsia="en-US"/>
              </w:rPr>
              <w:t xml:space="preserve"> </w:t>
            </w:r>
            <w:r>
              <w:rPr>
                <w:rStyle w:val="a5"/>
                <w:b w:val="0"/>
                <w:sz w:val="22"/>
                <w:szCs w:val="22"/>
                <w:lang w:eastAsia="en-US"/>
              </w:rPr>
              <w:t>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lastRenderedPageBreak/>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33:02:020204:616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lastRenderedPageBreak/>
              <w:t>Соглашение № 125 от 29.11.2024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972 444,39</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14 884,36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4 961,45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992 290,20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20 209,80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26.</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Цветкова</w:t>
            </w:r>
          </w:p>
          <w:p w:rsidR="008B2960" w:rsidRDefault="008B2960">
            <w:pPr>
              <w:pStyle w:val="a4"/>
              <w:spacing w:line="276" w:lineRule="auto"/>
              <w:jc w:val="center"/>
              <w:rPr>
                <w:rStyle w:val="a5"/>
                <w:b w:val="0"/>
                <w:lang w:eastAsia="en-US"/>
              </w:rPr>
            </w:pPr>
            <w:r>
              <w:rPr>
                <w:rStyle w:val="a5"/>
                <w:b w:val="0"/>
                <w:lang w:eastAsia="en-US"/>
              </w:rPr>
              <w:t>Ксения</w:t>
            </w:r>
          </w:p>
          <w:p w:rsidR="008B2960" w:rsidRDefault="008B2960">
            <w:pPr>
              <w:pStyle w:val="a4"/>
              <w:spacing w:line="276" w:lineRule="auto"/>
              <w:jc w:val="center"/>
              <w:rPr>
                <w:rStyle w:val="a5"/>
                <w:b w:val="0"/>
                <w:lang w:eastAsia="en-US"/>
              </w:rPr>
            </w:pPr>
            <w:r>
              <w:rPr>
                <w:rStyle w:val="a5"/>
                <w:b w:val="0"/>
                <w:lang w:eastAsia="en-US"/>
              </w:rPr>
              <w:t>Андреевна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ул.Свердлова,д.6 кв.4 (1/4 от 45.1 кв.м.; 0,0259</w:t>
            </w:r>
            <w:r>
              <w:rPr>
                <w:rStyle w:val="a5"/>
                <w:b w:val="0"/>
                <w:color w:val="FF0000"/>
                <w:sz w:val="22"/>
                <w:szCs w:val="22"/>
                <w:lang w:eastAsia="en-US"/>
              </w:rPr>
              <w:t xml:space="preserve"> </w:t>
            </w:r>
            <w:r>
              <w:rPr>
                <w:rStyle w:val="a5"/>
                <w:b w:val="0"/>
                <w:sz w:val="22"/>
                <w:szCs w:val="22"/>
                <w:lang w:eastAsia="en-US"/>
              </w:rPr>
              <w:t>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33:02:020204:616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125 от 29.11.2024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972 444,39</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14 884,36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4 961,45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992 290,20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20 209,80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27.</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Хромова</w:t>
            </w:r>
          </w:p>
          <w:p w:rsidR="008B2960" w:rsidRDefault="008B2960">
            <w:pPr>
              <w:pStyle w:val="a4"/>
              <w:spacing w:line="276" w:lineRule="auto"/>
              <w:jc w:val="center"/>
              <w:rPr>
                <w:rStyle w:val="a5"/>
                <w:b w:val="0"/>
                <w:lang w:eastAsia="en-US"/>
              </w:rPr>
            </w:pPr>
            <w:r>
              <w:rPr>
                <w:rStyle w:val="a5"/>
                <w:b w:val="0"/>
                <w:lang w:eastAsia="en-US"/>
              </w:rPr>
              <w:t>Ираида</w:t>
            </w:r>
          </w:p>
          <w:p w:rsidR="008B2960" w:rsidRDefault="008B2960">
            <w:pPr>
              <w:pStyle w:val="a4"/>
              <w:spacing w:line="276" w:lineRule="auto"/>
              <w:jc w:val="center"/>
              <w:rPr>
                <w:rStyle w:val="a5"/>
                <w:b w:val="0"/>
                <w:lang w:eastAsia="en-US"/>
              </w:rPr>
            </w:pPr>
            <w:r>
              <w:rPr>
                <w:rStyle w:val="a5"/>
                <w:b w:val="0"/>
                <w:lang w:eastAsia="en-US"/>
              </w:rPr>
              <w:t>Тимофеевна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д.5,кв.4</w:t>
            </w:r>
          </w:p>
          <w:p w:rsidR="008B2960" w:rsidRDefault="008B2960">
            <w:pPr>
              <w:pStyle w:val="a4"/>
              <w:spacing w:line="276" w:lineRule="auto"/>
              <w:jc w:val="center"/>
              <w:rPr>
                <w:rStyle w:val="a5"/>
                <w:b w:val="0"/>
                <w:lang w:eastAsia="en-US"/>
              </w:rPr>
            </w:pPr>
            <w:r>
              <w:rPr>
                <w:rStyle w:val="a5"/>
                <w:b w:val="0"/>
                <w:sz w:val="22"/>
                <w:szCs w:val="22"/>
                <w:lang w:eastAsia="en-US"/>
              </w:rPr>
              <w:t xml:space="preserve"> (71/100 от 45,6 кв.м.;0,0379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33:02:020204:406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133 от 09.12.2024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2 792 705,06</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42 745,49</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14 248,49</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2 849 699,04</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950,96</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28.</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Яковлева</w:t>
            </w:r>
          </w:p>
          <w:p w:rsidR="008B2960" w:rsidRDefault="008B2960">
            <w:pPr>
              <w:pStyle w:val="a4"/>
              <w:spacing w:line="276" w:lineRule="auto"/>
              <w:jc w:val="center"/>
              <w:rPr>
                <w:rStyle w:val="a5"/>
                <w:b w:val="0"/>
                <w:lang w:eastAsia="en-US"/>
              </w:rPr>
            </w:pPr>
            <w:r>
              <w:rPr>
                <w:rStyle w:val="a5"/>
                <w:b w:val="0"/>
                <w:lang w:eastAsia="en-US"/>
              </w:rPr>
              <w:t>Людмила</w:t>
            </w:r>
          </w:p>
          <w:p w:rsidR="008B2960" w:rsidRDefault="008B2960">
            <w:pPr>
              <w:pStyle w:val="a4"/>
              <w:spacing w:line="276" w:lineRule="auto"/>
              <w:jc w:val="center"/>
              <w:rPr>
                <w:rStyle w:val="a5"/>
                <w:b w:val="0"/>
                <w:lang w:eastAsia="en-US"/>
              </w:rPr>
            </w:pPr>
            <w:r>
              <w:rPr>
                <w:rStyle w:val="a5"/>
                <w:b w:val="0"/>
                <w:lang w:eastAsia="en-US"/>
              </w:rPr>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д.5,кв.4</w:t>
            </w:r>
          </w:p>
          <w:p w:rsidR="008B2960" w:rsidRDefault="008B2960">
            <w:pPr>
              <w:pStyle w:val="a4"/>
              <w:spacing w:line="276" w:lineRule="auto"/>
              <w:jc w:val="center"/>
              <w:rPr>
                <w:rStyle w:val="a5"/>
                <w:b w:val="0"/>
                <w:lang w:eastAsia="en-US"/>
              </w:rPr>
            </w:pPr>
            <w:r>
              <w:rPr>
                <w:rStyle w:val="a5"/>
                <w:b w:val="0"/>
                <w:sz w:val="22"/>
                <w:szCs w:val="22"/>
                <w:lang w:eastAsia="en-US"/>
              </w:rPr>
              <w:t xml:space="preserve"> (9/100 от 45,6 кв.м.;0,0095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33:02:020204:406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133 от 09.12.2024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353 854,01</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5 416,13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1 805,38</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361 075,52</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274,48</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29.</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Яковлева</w:t>
            </w:r>
          </w:p>
          <w:p w:rsidR="008B2960" w:rsidRDefault="008B2960">
            <w:pPr>
              <w:pStyle w:val="a4"/>
              <w:spacing w:line="276" w:lineRule="auto"/>
              <w:jc w:val="center"/>
              <w:rPr>
                <w:rStyle w:val="a5"/>
                <w:b w:val="0"/>
                <w:lang w:eastAsia="en-US"/>
              </w:rPr>
            </w:pPr>
            <w:r>
              <w:rPr>
                <w:rStyle w:val="a5"/>
                <w:b w:val="0"/>
                <w:lang w:eastAsia="en-US"/>
              </w:rPr>
              <w:t>Оксана</w:t>
            </w:r>
          </w:p>
          <w:p w:rsidR="008B2960" w:rsidRDefault="008B2960">
            <w:pPr>
              <w:pStyle w:val="a4"/>
              <w:spacing w:line="276" w:lineRule="auto"/>
              <w:jc w:val="center"/>
              <w:rPr>
                <w:rStyle w:val="a5"/>
                <w:b w:val="0"/>
                <w:lang w:eastAsia="en-US"/>
              </w:rPr>
            </w:pPr>
            <w:r>
              <w:rPr>
                <w:rStyle w:val="a5"/>
                <w:b w:val="0"/>
                <w:lang w:eastAsia="en-US"/>
              </w:rPr>
              <w:lastRenderedPageBreak/>
              <w:t>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д.5,кв.4</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 xml:space="preserve"> (1/10 от 45,6 кв.м.;0,0105 </w:t>
            </w:r>
            <w:r>
              <w:rPr>
                <w:rStyle w:val="a5"/>
                <w:b w:val="0"/>
                <w:sz w:val="22"/>
                <w:szCs w:val="22"/>
                <w:lang w:eastAsia="en-US"/>
              </w:rPr>
              <w:lastRenderedPageBreak/>
              <w:t>долей общего имущ. в МКД)</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33:02:020204:406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lastRenderedPageBreak/>
              <w:t xml:space="preserve">Соглашение № 133 от 09.12.2024  об изъятии недвижимого имущества для </w:t>
            </w:r>
            <w:r>
              <w:rPr>
                <w:rStyle w:val="a5"/>
                <w:b w:val="0"/>
                <w:sz w:val="22"/>
                <w:szCs w:val="22"/>
                <w:lang w:eastAsia="en-US"/>
              </w:rPr>
              <w:lastRenderedPageBreak/>
              <w:t>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393 171,22</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6 017,93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2 005,97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401 195,12</w:t>
            </w:r>
          </w:p>
        </w:tc>
        <w:tc>
          <w:tcPr>
            <w:tcW w:w="1451" w:type="dxa"/>
            <w:tcBorders>
              <w:top w:val="single" w:sz="4" w:space="0" w:color="auto"/>
              <w:left w:val="single" w:sz="4" w:space="0" w:color="auto"/>
              <w:bottom w:val="single" w:sz="4" w:space="0" w:color="auto"/>
              <w:right w:val="single" w:sz="4" w:space="0" w:color="auto"/>
            </w:tcBorders>
            <w:hideMark/>
          </w:tcPr>
          <w:p w:rsidR="008B2960" w:rsidRPr="00A20599" w:rsidRDefault="008B2960" w:rsidP="00A20599">
            <w:pPr>
              <w:spacing w:line="276" w:lineRule="auto"/>
              <w:jc w:val="center"/>
              <w:rPr>
                <w:rFonts w:eastAsiaTheme="minorHAnsi"/>
                <w:lang w:eastAsia="en-US"/>
              </w:rPr>
            </w:pPr>
            <w:r w:rsidRPr="00A20599">
              <w:rPr>
                <w:rFonts w:eastAsiaTheme="minorHAnsi"/>
                <w:lang w:eastAsia="en-US"/>
              </w:rPr>
              <w:t>304,88</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rPr>
                <w:rStyle w:val="a5"/>
                <w:b w:val="0"/>
              </w:rPr>
            </w:pPr>
          </w:p>
          <w:p w:rsidR="008B2960" w:rsidRDefault="008B2960">
            <w:pPr>
              <w:pStyle w:val="a4"/>
              <w:spacing w:line="276" w:lineRule="auto"/>
              <w:rPr>
                <w:rStyle w:val="a5"/>
                <w:b w:val="0"/>
                <w:lang w:eastAsia="en-US"/>
              </w:rPr>
            </w:pPr>
            <w:r>
              <w:rPr>
                <w:rStyle w:val="a5"/>
                <w:b w:val="0"/>
                <w:sz w:val="22"/>
                <w:szCs w:val="22"/>
                <w:lang w:eastAsia="en-US"/>
              </w:rPr>
              <w:t>30.</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 xml:space="preserve">Яковлев </w:t>
            </w:r>
          </w:p>
          <w:p w:rsidR="008B2960" w:rsidRDefault="008B2960">
            <w:pPr>
              <w:pStyle w:val="a4"/>
              <w:spacing w:line="276" w:lineRule="auto"/>
              <w:jc w:val="center"/>
              <w:rPr>
                <w:rStyle w:val="a5"/>
                <w:b w:val="0"/>
                <w:lang w:eastAsia="en-US"/>
              </w:rPr>
            </w:pPr>
            <w:r>
              <w:rPr>
                <w:rStyle w:val="a5"/>
                <w:b w:val="0"/>
                <w:lang w:eastAsia="en-US"/>
              </w:rPr>
              <w:t xml:space="preserve">Владислав </w:t>
            </w:r>
          </w:p>
          <w:p w:rsidR="008B2960" w:rsidRDefault="008B2960">
            <w:pPr>
              <w:pStyle w:val="a4"/>
              <w:spacing w:line="276" w:lineRule="auto"/>
              <w:jc w:val="center"/>
              <w:rPr>
                <w:rStyle w:val="a5"/>
                <w:b w:val="0"/>
                <w:lang w:eastAsia="en-US"/>
              </w:rPr>
            </w:pPr>
            <w:r>
              <w:rPr>
                <w:rStyle w:val="a5"/>
                <w:b w:val="0"/>
                <w:lang w:eastAsia="en-US"/>
              </w:rPr>
              <w:t>Романович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rsidP="003C11B2">
            <w:pPr>
              <w:pStyle w:val="a4"/>
              <w:spacing w:before="0" w:beforeAutospacing="0" w:after="0" w:afterAutospacing="0"/>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д.5,кв.4</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 xml:space="preserve"> (1/10 от 45,6 кв.м.)</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33:02:020204:406</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lang w:eastAsia="en-US"/>
              </w:rPr>
            </w:pPr>
            <w:r>
              <w:rPr>
                <w:rStyle w:val="a5"/>
                <w:b w:val="0"/>
                <w:sz w:val="22"/>
                <w:szCs w:val="22"/>
                <w:lang w:eastAsia="en-US"/>
              </w:rPr>
              <w:t>Соглашение № 133 от 09.12.2024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393 171,22</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6 017,93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2 005,97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401195,12</w:t>
            </w:r>
          </w:p>
        </w:tc>
        <w:tc>
          <w:tcPr>
            <w:tcW w:w="1451" w:type="dxa"/>
            <w:tcBorders>
              <w:top w:val="single" w:sz="4" w:space="0" w:color="auto"/>
              <w:left w:val="single" w:sz="4" w:space="0" w:color="auto"/>
              <w:bottom w:val="single" w:sz="4" w:space="0" w:color="auto"/>
              <w:right w:val="single" w:sz="4" w:space="0" w:color="auto"/>
            </w:tcBorders>
            <w:hideMark/>
          </w:tcPr>
          <w:p w:rsidR="008B2960" w:rsidRPr="00A20599" w:rsidRDefault="008B2960" w:rsidP="00A20599">
            <w:pPr>
              <w:spacing w:line="276" w:lineRule="auto"/>
              <w:jc w:val="center"/>
              <w:rPr>
                <w:rFonts w:eastAsiaTheme="minorHAnsi"/>
                <w:lang w:eastAsia="en-US"/>
              </w:rPr>
            </w:pPr>
            <w:r w:rsidRPr="00A20599">
              <w:rPr>
                <w:rFonts w:eastAsiaTheme="minorHAnsi"/>
                <w:lang w:eastAsia="en-US"/>
              </w:rPr>
              <w:t>304,88</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rPr>
                <w:rStyle w:val="a5"/>
                <w:b w:val="0"/>
              </w:rPr>
            </w:pPr>
          </w:p>
          <w:p w:rsidR="008B2960" w:rsidRDefault="008B2960">
            <w:pPr>
              <w:pStyle w:val="a4"/>
              <w:spacing w:line="276" w:lineRule="auto"/>
              <w:rPr>
                <w:rStyle w:val="a5"/>
                <w:b w:val="0"/>
                <w:lang w:eastAsia="en-US"/>
              </w:rPr>
            </w:pPr>
            <w:r>
              <w:rPr>
                <w:rStyle w:val="a5"/>
                <w:b w:val="0"/>
                <w:sz w:val="22"/>
                <w:szCs w:val="22"/>
                <w:lang w:eastAsia="en-US"/>
              </w:rPr>
              <w:t>31.</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proofErr w:type="gramStart"/>
            <w:r>
              <w:rPr>
                <w:rStyle w:val="a5"/>
                <w:b w:val="0"/>
                <w:lang w:eastAsia="en-US"/>
              </w:rPr>
              <w:t>нотариус Абрамов Герман Юрьевич (Николаев</w:t>
            </w:r>
            <w:proofErr w:type="gramEnd"/>
          </w:p>
          <w:p w:rsidR="008B2960" w:rsidRDefault="008B2960">
            <w:pPr>
              <w:pStyle w:val="a4"/>
              <w:spacing w:line="276" w:lineRule="auto"/>
              <w:jc w:val="center"/>
              <w:rPr>
                <w:rStyle w:val="a5"/>
                <w:b w:val="0"/>
                <w:lang w:eastAsia="en-US"/>
              </w:rPr>
            </w:pPr>
            <w:r>
              <w:rPr>
                <w:rStyle w:val="a5"/>
                <w:b w:val="0"/>
                <w:lang w:eastAsia="en-US"/>
              </w:rPr>
              <w:t>Сердар</w:t>
            </w:r>
          </w:p>
          <w:p w:rsidR="008B2960" w:rsidRDefault="008B2960">
            <w:pPr>
              <w:pStyle w:val="a4"/>
              <w:spacing w:line="276" w:lineRule="auto"/>
              <w:jc w:val="center"/>
              <w:rPr>
                <w:rStyle w:val="a5"/>
                <w:b w:val="0"/>
                <w:lang w:eastAsia="en-US"/>
              </w:rPr>
            </w:pPr>
            <w:proofErr w:type="gramStart"/>
            <w:r>
              <w:rPr>
                <w:rStyle w:val="a5"/>
                <w:b w:val="0"/>
                <w:lang w:eastAsia="en-US"/>
              </w:rPr>
              <w:t>Сейлапович)</w:t>
            </w:r>
            <w:proofErr w:type="gramEnd"/>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Г. Киржач, ул</w:t>
            </w:r>
            <w:proofErr w:type="gramStart"/>
            <w:r>
              <w:rPr>
                <w:rStyle w:val="a5"/>
                <w:b w:val="0"/>
                <w:sz w:val="22"/>
                <w:szCs w:val="22"/>
                <w:lang w:eastAsia="en-US"/>
              </w:rPr>
              <w:t>.О</w:t>
            </w:r>
            <w:proofErr w:type="gramEnd"/>
            <w:r>
              <w:rPr>
                <w:rStyle w:val="a5"/>
                <w:b w:val="0"/>
                <w:sz w:val="22"/>
                <w:szCs w:val="22"/>
                <w:lang w:eastAsia="en-US"/>
              </w:rPr>
              <w:t>стровского,д.21,кв.3,</w:t>
            </w:r>
          </w:p>
          <w:p w:rsidR="008B2960" w:rsidRDefault="008B2960">
            <w:pPr>
              <w:pStyle w:val="a4"/>
              <w:spacing w:line="276" w:lineRule="auto"/>
              <w:jc w:val="center"/>
              <w:rPr>
                <w:rStyle w:val="a5"/>
                <w:b w:val="0"/>
                <w:lang w:eastAsia="en-US"/>
              </w:rPr>
            </w:pPr>
            <w:proofErr w:type="gramStart"/>
            <w:r>
              <w:rPr>
                <w:rStyle w:val="a5"/>
                <w:b w:val="0"/>
                <w:sz w:val="22"/>
                <w:szCs w:val="22"/>
                <w:lang w:eastAsia="en-US"/>
              </w:rPr>
              <w:t xml:space="preserve">(1/2 доли 45,3 кв.м. </w:t>
            </w:r>
            <w:proofErr w:type="gramEnd"/>
          </w:p>
          <w:p w:rsidR="008B2960" w:rsidRDefault="008B2960">
            <w:pPr>
              <w:pStyle w:val="a4"/>
              <w:spacing w:line="276" w:lineRule="auto"/>
              <w:jc w:val="center"/>
              <w:rPr>
                <w:rStyle w:val="a5"/>
                <w:b w:val="0"/>
                <w:lang w:eastAsia="en-US"/>
              </w:rPr>
            </w:pPr>
            <w:proofErr w:type="gramStart"/>
            <w:r>
              <w:rPr>
                <w:rStyle w:val="a5"/>
                <w:b w:val="0"/>
                <w:sz w:val="22"/>
                <w:szCs w:val="22"/>
                <w:lang w:eastAsia="en-US"/>
              </w:rPr>
              <w:t>0,0308 долей общего имущ. в МКД)</w:t>
            </w:r>
            <w:proofErr w:type="gramEnd"/>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33:02:010804:257</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Решение суда от 27.03.2024 по делу №2-272/2024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1 082 174,80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16 563,90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5 521,30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1 104 260,00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32.</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Октябрь,ул. Первомайская, д.8б           </w:t>
            </w:r>
            <w:r>
              <w:rPr>
                <w:rStyle w:val="a5"/>
                <w:sz w:val="22"/>
                <w:szCs w:val="22"/>
                <w:lang w:eastAsia="en-US"/>
              </w:rPr>
              <w:t>(6 квартир)</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площадь- 45,9 кв.м.;</w:t>
            </w:r>
          </w:p>
          <w:p w:rsidR="008B2960" w:rsidRDefault="008B2960">
            <w:pPr>
              <w:pStyle w:val="a4"/>
              <w:spacing w:line="276" w:lineRule="auto"/>
              <w:jc w:val="center"/>
              <w:rPr>
                <w:rStyle w:val="a5"/>
                <w:b w:val="0"/>
                <w:lang w:eastAsia="en-US"/>
              </w:rPr>
            </w:pPr>
            <w:r>
              <w:rPr>
                <w:rStyle w:val="a5"/>
                <w:b w:val="0"/>
                <w:sz w:val="22"/>
                <w:szCs w:val="22"/>
                <w:lang w:eastAsia="en-US"/>
              </w:rPr>
              <w:t>кв., общая площадь 39,7 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45,8 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 xml:space="preserve">бщая площадь 42,5 </w:t>
            </w:r>
            <w:r>
              <w:rPr>
                <w:rStyle w:val="a5"/>
                <w:b w:val="0"/>
                <w:sz w:val="22"/>
                <w:szCs w:val="22"/>
                <w:lang w:eastAsia="en-US"/>
              </w:rPr>
              <w:lastRenderedPageBreak/>
              <w:t>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56,3 кв.м.</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60,3 кв.м.</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Муниципальный контракт №01283000045230000</w:t>
            </w:r>
            <w:r>
              <w:rPr>
                <w:rStyle w:val="a5"/>
                <w:sz w:val="22"/>
                <w:szCs w:val="22"/>
                <w:lang w:eastAsia="en-US"/>
              </w:rPr>
              <w:t>15</w:t>
            </w:r>
            <w:r>
              <w:rPr>
                <w:rStyle w:val="a5"/>
                <w:b w:val="0"/>
                <w:sz w:val="22"/>
                <w:szCs w:val="22"/>
                <w:lang w:eastAsia="en-US"/>
              </w:rPr>
              <w:t xml:space="preserve">-0104747-01 от 17.04.2023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w:t>
            </w:r>
            <w:r>
              <w:rPr>
                <w:rStyle w:val="a5"/>
                <w:b w:val="0"/>
                <w:sz w:val="22"/>
                <w:szCs w:val="22"/>
                <w:lang w:eastAsia="en-US"/>
              </w:rPr>
              <w:lastRenderedPageBreak/>
              <w:t>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13 328 302,35</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204 004,63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68 001,54</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rPr>
            </w:pPr>
            <w:r>
              <w:rPr>
                <w:rStyle w:val="a5"/>
                <w:lang w:eastAsia="en-US"/>
              </w:rPr>
              <w:t>13 600 308, 52</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33.</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(6 квартир)</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площадь- 64,1 кв.м.;</w:t>
            </w:r>
          </w:p>
          <w:p w:rsidR="008B2960" w:rsidRDefault="008B2960">
            <w:pPr>
              <w:pStyle w:val="a4"/>
              <w:spacing w:line="276" w:lineRule="auto"/>
              <w:jc w:val="center"/>
              <w:rPr>
                <w:rStyle w:val="a5"/>
                <w:b w:val="0"/>
                <w:lang w:eastAsia="en-US"/>
              </w:rPr>
            </w:pPr>
            <w:r>
              <w:rPr>
                <w:rStyle w:val="a5"/>
                <w:b w:val="0"/>
                <w:sz w:val="22"/>
                <w:szCs w:val="22"/>
                <w:lang w:eastAsia="en-US"/>
              </w:rPr>
              <w:t>кв., общая площадь 42,5 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49,1 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35,9 кв.м.</w:t>
            </w:r>
          </w:p>
          <w:p w:rsidR="008B2960" w:rsidRDefault="008B2960" w:rsidP="003C11B2">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49,1 кв.м.</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42,5 кв.м.</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Муниципальный контракт №01283000045230000</w:t>
            </w:r>
            <w:r>
              <w:rPr>
                <w:rStyle w:val="a5"/>
                <w:sz w:val="22"/>
                <w:szCs w:val="22"/>
                <w:lang w:eastAsia="en-US"/>
              </w:rPr>
              <w:t>16</w:t>
            </w:r>
            <w:r>
              <w:rPr>
                <w:rStyle w:val="a5"/>
                <w:b w:val="0"/>
                <w:sz w:val="22"/>
                <w:szCs w:val="22"/>
                <w:lang w:eastAsia="en-US"/>
              </w:rPr>
              <w:t>-0104747-01 от 17.04.2023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12 765 523,71</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195 390,67</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65 130,22</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13 026 044,60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34.</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(6 квартир)</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площадь- 68,1 кв.м.;</w:t>
            </w:r>
          </w:p>
          <w:p w:rsidR="008B2960" w:rsidRDefault="008B2960">
            <w:pPr>
              <w:pStyle w:val="a4"/>
              <w:spacing w:line="276" w:lineRule="auto"/>
              <w:jc w:val="center"/>
              <w:rPr>
                <w:rStyle w:val="a5"/>
                <w:b w:val="0"/>
                <w:lang w:eastAsia="en-US"/>
              </w:rPr>
            </w:pPr>
            <w:r>
              <w:rPr>
                <w:rStyle w:val="a5"/>
                <w:b w:val="0"/>
                <w:sz w:val="22"/>
                <w:szCs w:val="22"/>
                <w:lang w:eastAsia="en-US"/>
              </w:rPr>
              <w:t>кв., общая площадь 39,6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46,2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54,1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45,8 кв.м.кв.,общая площадь 45,8 кв.м.</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Муниципальный контракт №01283000045230000</w:t>
            </w:r>
            <w:r>
              <w:rPr>
                <w:rStyle w:val="a5"/>
                <w:sz w:val="22"/>
                <w:szCs w:val="22"/>
                <w:lang w:eastAsia="en-US"/>
              </w:rPr>
              <w:t>17</w:t>
            </w:r>
            <w:r>
              <w:rPr>
                <w:rStyle w:val="a5"/>
                <w:b w:val="0"/>
                <w:sz w:val="22"/>
                <w:szCs w:val="22"/>
                <w:lang w:eastAsia="en-US"/>
              </w:rPr>
              <w:t>-0104747-01 от 17.04.2023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13 711 759,67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209 873,87</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69 957,96</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13 991 591,50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35.</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(5 квартир)</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площадь- 57,4 кв.м.;</w:t>
            </w:r>
          </w:p>
          <w:p w:rsidR="008B2960" w:rsidRDefault="008B2960">
            <w:pPr>
              <w:pStyle w:val="a4"/>
              <w:spacing w:line="276" w:lineRule="auto"/>
              <w:jc w:val="center"/>
              <w:rPr>
                <w:rStyle w:val="a5"/>
                <w:b w:val="0"/>
                <w:lang w:eastAsia="en-US"/>
              </w:rPr>
            </w:pPr>
            <w:r>
              <w:rPr>
                <w:rStyle w:val="a5"/>
                <w:b w:val="0"/>
                <w:sz w:val="22"/>
                <w:szCs w:val="22"/>
                <w:lang w:eastAsia="en-US"/>
              </w:rPr>
              <w:t>кв., общая площадь 57,7 кв.м.;</w:t>
            </w:r>
          </w:p>
          <w:p w:rsidR="008B2960" w:rsidRDefault="008B2960" w:rsidP="002740BE">
            <w:pPr>
              <w:pStyle w:val="a4"/>
              <w:spacing w:line="276" w:lineRule="auto"/>
              <w:jc w:val="center"/>
              <w:rPr>
                <w:rStyle w:val="a5"/>
                <w:b w:val="0"/>
                <w:lang w:eastAsia="en-US"/>
              </w:rPr>
            </w:pPr>
            <w:r>
              <w:rPr>
                <w:rStyle w:val="a5"/>
                <w:b w:val="0"/>
                <w:sz w:val="22"/>
                <w:szCs w:val="22"/>
                <w:lang w:eastAsia="en-US"/>
              </w:rPr>
              <w:lastRenderedPageBreak/>
              <w:t>кв.</w:t>
            </w:r>
            <w:proofErr w:type="gramStart"/>
            <w:r>
              <w:rPr>
                <w:rStyle w:val="a5"/>
                <w:b w:val="0"/>
                <w:sz w:val="22"/>
                <w:szCs w:val="22"/>
                <w:lang w:eastAsia="en-US"/>
              </w:rPr>
              <w:t>,о</w:t>
            </w:r>
            <w:proofErr w:type="gramEnd"/>
            <w:r>
              <w:rPr>
                <w:rStyle w:val="a5"/>
                <w:b w:val="0"/>
                <w:sz w:val="22"/>
                <w:szCs w:val="22"/>
                <w:lang w:eastAsia="en-US"/>
              </w:rPr>
              <w:t>бщая площадь 60,0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57,7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58 кв.м.</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Муниципальный контракт №01283000045230000</w:t>
            </w:r>
            <w:r>
              <w:rPr>
                <w:rStyle w:val="a5"/>
                <w:sz w:val="22"/>
                <w:szCs w:val="22"/>
                <w:lang w:eastAsia="en-US"/>
              </w:rPr>
              <w:t>18</w:t>
            </w:r>
            <w:r>
              <w:rPr>
                <w:rStyle w:val="a5"/>
                <w:b w:val="0"/>
                <w:sz w:val="22"/>
                <w:szCs w:val="22"/>
                <w:lang w:eastAsia="en-US"/>
              </w:rPr>
              <w:t xml:space="preserve">-0104747-01 от 17.04.2023 на приобретение у застройщиков жилых помещений в многоквартирных домах, в том числе </w:t>
            </w:r>
            <w:r>
              <w:rPr>
                <w:rStyle w:val="a5"/>
                <w:b w:val="0"/>
                <w:sz w:val="22"/>
                <w:szCs w:val="22"/>
                <w:lang w:eastAsia="en-US"/>
              </w:rPr>
              <w:lastRenderedPageBreak/>
              <w:t>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11 993 764,01</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183 578,02</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61 192,67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12</w:t>
            </w:r>
            <w:r w:rsidR="0084323C">
              <w:rPr>
                <w:rStyle w:val="a5"/>
                <w:lang w:eastAsia="en-US"/>
              </w:rPr>
              <w:t> 238 534,47</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4323C">
            <w:pPr>
              <w:pStyle w:val="a4"/>
              <w:spacing w:line="276" w:lineRule="auto"/>
              <w:rPr>
                <w:rStyle w:val="a5"/>
                <w:b w:val="0"/>
              </w:rPr>
            </w:pPr>
            <w:r>
              <w:rPr>
                <w:rStyle w:val="a5"/>
                <w:b w:val="0"/>
                <w:lang w:eastAsia="en-US"/>
              </w:rPr>
              <w:t>1 415</w:t>
            </w:r>
            <w:r w:rsidR="008B2960">
              <w:rPr>
                <w:rStyle w:val="a5"/>
                <w:b w:val="0"/>
                <w:lang w:eastAsia="en-US"/>
              </w:rPr>
              <w:t>760,36</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36.</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(4 квартиры)</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площадь- 64.1 кв.м.;</w:t>
            </w:r>
          </w:p>
          <w:p w:rsidR="008B2960" w:rsidRDefault="008B2960">
            <w:pPr>
              <w:pStyle w:val="a4"/>
              <w:spacing w:line="276" w:lineRule="auto"/>
              <w:jc w:val="center"/>
              <w:rPr>
                <w:rStyle w:val="a5"/>
                <w:b w:val="0"/>
                <w:lang w:eastAsia="en-US"/>
              </w:rPr>
            </w:pPr>
            <w:r>
              <w:rPr>
                <w:rStyle w:val="a5"/>
                <w:b w:val="0"/>
                <w:sz w:val="22"/>
                <w:szCs w:val="22"/>
                <w:lang w:eastAsia="en-US"/>
              </w:rPr>
              <w:t>кв., общая площадь 64.1 кв.м.;</w:t>
            </w:r>
          </w:p>
          <w:p w:rsidR="008B2960" w:rsidRDefault="008B2960" w:rsidP="002740BE">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57.4 кв.м.;</w:t>
            </w:r>
          </w:p>
          <w:p w:rsidR="008B2960" w:rsidRDefault="008B2960">
            <w:pPr>
              <w:pStyle w:val="a4"/>
              <w:spacing w:line="276" w:lineRule="auto"/>
              <w:jc w:val="center"/>
              <w:rPr>
                <w:rStyle w:val="a5"/>
                <w:b w:val="0"/>
                <w:lang w:eastAsia="en-US"/>
              </w:rPr>
            </w:pPr>
            <w:r>
              <w:rPr>
                <w:rStyle w:val="a5"/>
                <w:b w:val="0"/>
                <w:sz w:val="22"/>
                <w:szCs w:val="22"/>
                <w:lang w:eastAsia="en-US"/>
              </w:rPr>
              <w:t>кв.</w:t>
            </w:r>
            <w:proofErr w:type="gramStart"/>
            <w:r>
              <w:rPr>
                <w:rStyle w:val="a5"/>
                <w:b w:val="0"/>
                <w:sz w:val="22"/>
                <w:szCs w:val="22"/>
                <w:lang w:eastAsia="en-US"/>
              </w:rPr>
              <w:t>,о</w:t>
            </w:r>
            <w:proofErr w:type="gramEnd"/>
            <w:r>
              <w:rPr>
                <w:rStyle w:val="a5"/>
                <w:b w:val="0"/>
                <w:sz w:val="22"/>
                <w:szCs w:val="22"/>
                <w:lang w:eastAsia="en-US"/>
              </w:rPr>
              <w:t>бщая площадь 60.3 кв.м.</w:t>
            </w: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Муниципальный контракт №01283000045230000</w:t>
            </w:r>
            <w:r>
              <w:rPr>
                <w:rStyle w:val="a5"/>
                <w:sz w:val="22"/>
                <w:szCs w:val="22"/>
                <w:lang w:eastAsia="en-US"/>
              </w:rPr>
              <w:t>19</w:t>
            </w:r>
            <w:r>
              <w:rPr>
                <w:rStyle w:val="a5"/>
                <w:b w:val="0"/>
                <w:sz w:val="22"/>
                <w:szCs w:val="22"/>
                <w:lang w:eastAsia="en-US"/>
              </w:rPr>
              <w:t xml:space="preserve">-0104747-01 от 17.04.2023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w:t>
            </w:r>
            <w:r>
              <w:rPr>
                <w:rStyle w:val="a5"/>
                <w:b w:val="0"/>
                <w:sz w:val="22"/>
                <w:szCs w:val="22"/>
                <w:lang w:eastAsia="en-US"/>
              </w:rPr>
              <w:lastRenderedPageBreak/>
              <w:t>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lang w:val="en-US"/>
              </w:rPr>
            </w:pPr>
            <w:r>
              <w:rPr>
                <w:rStyle w:val="a5"/>
                <w:b w:val="0"/>
                <w:lang w:val="en-US" w:eastAsia="en-US"/>
              </w:rPr>
              <w:lastRenderedPageBreak/>
              <w:t>9 901 402</w:t>
            </w:r>
            <w:r>
              <w:rPr>
                <w:rStyle w:val="a5"/>
                <w:b w:val="0"/>
                <w:lang w:eastAsia="en-US"/>
              </w:rPr>
              <w:t>,</w:t>
            </w:r>
            <w:r>
              <w:rPr>
                <w:rStyle w:val="a5"/>
                <w:b w:val="0"/>
                <w:lang w:val="en-US" w:eastAsia="en-US"/>
              </w:rPr>
              <w:t>27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151 552,08</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50 517,35</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10 103 471,70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E366AE">
            <w:pPr>
              <w:pStyle w:val="a4"/>
              <w:spacing w:line="276" w:lineRule="auto"/>
              <w:rPr>
                <w:rStyle w:val="a5"/>
                <w:b w:val="0"/>
              </w:rPr>
            </w:pPr>
            <w:r>
              <w:rPr>
                <w:rStyle w:val="a5"/>
                <w:b w:val="0"/>
                <w:lang w:eastAsia="en-US"/>
              </w:rPr>
              <w:t>1 291</w:t>
            </w:r>
            <w:r w:rsidR="008B2960">
              <w:rPr>
                <w:rStyle w:val="a5"/>
                <w:b w:val="0"/>
                <w:lang w:eastAsia="en-US"/>
              </w:rPr>
              <w:t>032,75</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37.</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(3 квартиры)</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площадь- 39,6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45,10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64,1 кв.м.;</w:t>
            </w: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Муниципальный контракт №01283000045230000</w:t>
            </w:r>
            <w:r>
              <w:rPr>
                <w:rStyle w:val="a5"/>
                <w:sz w:val="22"/>
                <w:szCs w:val="22"/>
                <w:lang w:eastAsia="en-US"/>
              </w:rPr>
              <w:t>20</w:t>
            </w:r>
            <w:r>
              <w:rPr>
                <w:rStyle w:val="a5"/>
                <w:b w:val="0"/>
                <w:sz w:val="22"/>
                <w:szCs w:val="22"/>
                <w:lang w:eastAsia="en-US"/>
              </w:rPr>
              <w:t>-0104747-01 от 17.04.2023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6 089 381,90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93 204,83</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31 068,27</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6 213 655,00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t>680 378,51</w:t>
            </w:r>
          </w:p>
        </w:tc>
      </w:tr>
      <w:tr w:rsidR="008B2960" w:rsidTr="003C11B2">
        <w:trPr>
          <w:trHeight w:val="1266"/>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38.</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2740BE">
            <w:pPr>
              <w:pStyle w:val="a4"/>
              <w:spacing w:before="0" w:beforeAutospacing="0" w:after="0" w:afterAutospacing="0"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rsidP="002740BE">
            <w:pPr>
              <w:pStyle w:val="a4"/>
              <w:spacing w:before="0" w:beforeAutospacing="0" w:after="0" w:afterAutospacing="0" w:line="276" w:lineRule="auto"/>
              <w:jc w:val="center"/>
              <w:rPr>
                <w:rStyle w:val="a5"/>
                <w:b w:val="0"/>
                <w:lang w:eastAsia="en-US"/>
              </w:rPr>
            </w:pPr>
            <w:r>
              <w:rPr>
                <w:rStyle w:val="a5"/>
                <w:b w:val="0"/>
                <w:sz w:val="22"/>
                <w:szCs w:val="22"/>
                <w:lang w:eastAsia="en-US"/>
              </w:rPr>
              <w:t>Владимир</w:t>
            </w:r>
          </w:p>
          <w:p w:rsidR="008B2960" w:rsidRDefault="008B2960" w:rsidP="002740BE">
            <w:pPr>
              <w:pStyle w:val="a4"/>
              <w:spacing w:before="0" w:beforeAutospacing="0" w:after="0" w:afterAutospacing="0"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lang w:eastAsia="en-US"/>
              </w:rPr>
            </w:pPr>
            <w:r>
              <w:rPr>
                <w:rStyle w:val="a5"/>
                <w:sz w:val="22"/>
                <w:szCs w:val="22"/>
                <w:lang w:eastAsia="en-US"/>
              </w:rPr>
              <w:t>(5 квартир)</w:t>
            </w:r>
          </w:p>
          <w:p w:rsidR="008B2960" w:rsidRDefault="008B2960">
            <w:pPr>
              <w:pStyle w:val="a4"/>
              <w:spacing w:line="276" w:lineRule="auto"/>
              <w:jc w:val="center"/>
              <w:rPr>
                <w:rStyle w:val="a5"/>
                <w:b w:val="0"/>
                <w:lang w:eastAsia="en-US"/>
              </w:rPr>
            </w:pPr>
            <w:r>
              <w:rPr>
                <w:rStyle w:val="a5"/>
                <w:b w:val="0"/>
                <w:sz w:val="22"/>
                <w:szCs w:val="22"/>
                <w:lang w:eastAsia="en-US"/>
              </w:rPr>
              <w:lastRenderedPageBreak/>
              <w:t>общая площадь- 60,3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57,4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59,8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57,4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60,3 кв.м.;</w:t>
            </w: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Муниципальный контракт №01283000045230000</w:t>
            </w:r>
            <w:r>
              <w:rPr>
                <w:rStyle w:val="a5"/>
                <w:sz w:val="22"/>
                <w:szCs w:val="22"/>
                <w:lang w:eastAsia="en-US"/>
              </w:rPr>
              <w:t>22</w:t>
            </w:r>
            <w:r>
              <w:rPr>
                <w:rStyle w:val="a5"/>
                <w:b w:val="0"/>
                <w:sz w:val="22"/>
                <w:szCs w:val="22"/>
                <w:lang w:eastAsia="en-US"/>
              </w:rPr>
              <w:t xml:space="preserve">-0104747-01 от 24.04.2023 на </w:t>
            </w:r>
            <w:r>
              <w:rPr>
                <w:rStyle w:val="a5"/>
                <w:b w:val="0"/>
                <w:sz w:val="22"/>
                <w:szCs w:val="22"/>
                <w:lang w:eastAsia="en-US"/>
              </w:rPr>
              <w:lastRenderedPageBreak/>
              <w:t>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lastRenderedPageBreak/>
              <w:t>13 484 213,57</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206 391,02</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68 797,01</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13 759 401,6</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39.</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2740BE">
            <w:pPr>
              <w:pStyle w:val="a4"/>
              <w:spacing w:before="0" w:beforeAutospacing="0" w:after="0" w:afterAutospacing="0" w:line="276" w:lineRule="auto"/>
              <w:jc w:val="center"/>
              <w:rPr>
                <w:rStyle w:val="a5"/>
                <w:b w:val="0"/>
              </w:rPr>
            </w:pPr>
            <w:r>
              <w:rPr>
                <w:rStyle w:val="a5"/>
                <w:b w:val="0"/>
                <w:lang w:eastAsia="en-US"/>
              </w:rPr>
              <w:t>нотариус Абрамов</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Герман</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Юрьевич (Девицкий Юрий Владимирович)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rsidP="003C11B2">
            <w:pPr>
              <w:pStyle w:val="a4"/>
              <w:spacing w:before="0" w:beforeAutospacing="0" w:after="0" w:afterAutospacing="0"/>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ул</w:t>
            </w:r>
            <w:proofErr w:type="gramStart"/>
            <w:r>
              <w:rPr>
                <w:rStyle w:val="a5"/>
                <w:b w:val="0"/>
                <w:sz w:val="22"/>
                <w:szCs w:val="22"/>
                <w:lang w:eastAsia="en-US"/>
              </w:rPr>
              <w:t>.П</w:t>
            </w:r>
            <w:proofErr w:type="gramEnd"/>
            <w:r>
              <w:rPr>
                <w:rStyle w:val="a5"/>
                <w:b w:val="0"/>
                <w:sz w:val="22"/>
                <w:szCs w:val="22"/>
                <w:lang w:eastAsia="en-US"/>
              </w:rPr>
              <w:t>ушкина д.18,кв.8,</w:t>
            </w:r>
          </w:p>
          <w:p w:rsidR="008B2960" w:rsidRDefault="008B2960">
            <w:pPr>
              <w:pStyle w:val="a4"/>
              <w:spacing w:line="276" w:lineRule="auto"/>
              <w:jc w:val="center"/>
              <w:rPr>
                <w:rStyle w:val="a5"/>
                <w:b w:val="0"/>
                <w:lang w:eastAsia="en-US"/>
              </w:rPr>
            </w:pPr>
            <w:r>
              <w:rPr>
                <w:rStyle w:val="a5"/>
                <w:b w:val="0"/>
                <w:sz w:val="22"/>
                <w:szCs w:val="22"/>
                <w:lang w:eastAsia="en-US"/>
              </w:rPr>
              <w:t xml:space="preserve"> (33,9 кв.м. 0,0622 долей общего имущ. в МКД)</w:t>
            </w:r>
          </w:p>
          <w:p w:rsidR="008B2960" w:rsidRDefault="008B2960" w:rsidP="002740BE">
            <w:pPr>
              <w:pStyle w:val="a4"/>
              <w:spacing w:line="276" w:lineRule="auto"/>
              <w:jc w:val="center"/>
              <w:rPr>
                <w:rStyle w:val="a5"/>
                <w:b w:val="0"/>
                <w:lang w:eastAsia="en-US"/>
              </w:rPr>
            </w:pPr>
            <w:r>
              <w:rPr>
                <w:rStyle w:val="a5"/>
                <w:b w:val="0"/>
                <w:sz w:val="22"/>
                <w:szCs w:val="22"/>
                <w:lang w:eastAsia="en-US"/>
              </w:rPr>
              <w:t>Кадастровый номер:33:02:020205:602</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Решение суда от 12.01.2024 по делу №2-80/2024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833 000,00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12 750,00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4 250,00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850 000,00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40.</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2740BE">
            <w:pPr>
              <w:pStyle w:val="a4"/>
              <w:spacing w:before="0" w:beforeAutospacing="0" w:after="0" w:afterAutospacing="0" w:line="276" w:lineRule="auto"/>
              <w:jc w:val="center"/>
              <w:rPr>
                <w:rStyle w:val="a5"/>
                <w:b w:val="0"/>
              </w:rPr>
            </w:pPr>
            <w:r>
              <w:rPr>
                <w:rStyle w:val="a5"/>
                <w:b w:val="0"/>
                <w:lang w:eastAsia="en-US"/>
              </w:rPr>
              <w:t>нотариус Цветков</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Максим</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Сергеевич</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(Николаев-Мигурский Дмитрий Владимирович)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rsidP="003C11B2">
            <w:pPr>
              <w:pStyle w:val="a4"/>
              <w:spacing w:before="0" w:beforeAutospacing="0" w:after="0" w:afterAutospacing="0"/>
              <w:jc w:val="center"/>
              <w:rPr>
                <w:rStyle w:val="a5"/>
                <w:b w:val="0"/>
              </w:rPr>
            </w:pPr>
            <w:r>
              <w:rPr>
                <w:rStyle w:val="a5"/>
                <w:b w:val="0"/>
                <w:sz w:val="22"/>
                <w:szCs w:val="22"/>
                <w:lang w:eastAsia="en-US"/>
              </w:rPr>
              <w:t>г. Киржач, ул</w:t>
            </w:r>
            <w:proofErr w:type="gramStart"/>
            <w:r>
              <w:rPr>
                <w:rStyle w:val="a5"/>
                <w:b w:val="0"/>
                <w:sz w:val="22"/>
                <w:szCs w:val="22"/>
                <w:lang w:eastAsia="en-US"/>
              </w:rPr>
              <w:t>.О</w:t>
            </w:r>
            <w:proofErr w:type="gramEnd"/>
            <w:r>
              <w:rPr>
                <w:rStyle w:val="a5"/>
                <w:b w:val="0"/>
                <w:sz w:val="22"/>
                <w:szCs w:val="22"/>
                <w:lang w:eastAsia="en-US"/>
              </w:rPr>
              <w:t>стровского,д.21,кв.3,</w:t>
            </w:r>
          </w:p>
          <w:p w:rsidR="008B2960" w:rsidRDefault="008B2960" w:rsidP="003C11B2">
            <w:pPr>
              <w:pStyle w:val="a4"/>
              <w:spacing w:before="0" w:beforeAutospacing="0" w:after="0" w:afterAutospacing="0"/>
              <w:jc w:val="center"/>
              <w:rPr>
                <w:rStyle w:val="a5"/>
                <w:b w:val="0"/>
                <w:lang w:eastAsia="en-US"/>
              </w:rPr>
            </w:pPr>
            <w:proofErr w:type="gramStart"/>
            <w:r>
              <w:rPr>
                <w:rStyle w:val="a5"/>
                <w:b w:val="0"/>
                <w:sz w:val="22"/>
                <w:szCs w:val="22"/>
                <w:lang w:eastAsia="en-US"/>
              </w:rPr>
              <w:t xml:space="preserve">(1/2 доли 45,3 кв.м. </w:t>
            </w:r>
            <w:proofErr w:type="gramEnd"/>
          </w:p>
          <w:p w:rsidR="008B2960" w:rsidRDefault="008B2960" w:rsidP="003C11B2">
            <w:pPr>
              <w:pStyle w:val="a4"/>
              <w:spacing w:before="0" w:beforeAutospacing="0" w:after="0" w:afterAutospacing="0"/>
              <w:jc w:val="center"/>
              <w:rPr>
                <w:rStyle w:val="a5"/>
                <w:b w:val="0"/>
                <w:lang w:eastAsia="en-US"/>
              </w:rPr>
            </w:pPr>
            <w:proofErr w:type="gramStart"/>
            <w:r>
              <w:rPr>
                <w:rStyle w:val="a5"/>
                <w:b w:val="0"/>
                <w:sz w:val="22"/>
                <w:szCs w:val="22"/>
                <w:lang w:eastAsia="en-US"/>
              </w:rPr>
              <w:t>0,0308 долей общего имущ. в МКД)</w:t>
            </w:r>
            <w:proofErr w:type="gramEnd"/>
          </w:p>
          <w:p w:rsidR="008B2960" w:rsidRDefault="008B2960" w:rsidP="002740BE">
            <w:pPr>
              <w:pStyle w:val="a4"/>
              <w:spacing w:line="276" w:lineRule="auto"/>
              <w:jc w:val="center"/>
              <w:rPr>
                <w:rStyle w:val="a5"/>
                <w:b w:val="0"/>
                <w:lang w:eastAsia="en-US"/>
              </w:rPr>
            </w:pPr>
            <w:r>
              <w:rPr>
                <w:rStyle w:val="a5"/>
                <w:b w:val="0"/>
                <w:sz w:val="22"/>
                <w:szCs w:val="22"/>
                <w:lang w:eastAsia="en-US"/>
              </w:rPr>
              <w:t>Кадастровый номер:33:02:010804:257</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Решение суда от 27.03.2024 по делу №2-272/2024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1 082 174,80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16 563,90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5 521,30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1 104 260,00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41.</w:t>
            </w:r>
          </w:p>
        </w:tc>
        <w:tc>
          <w:tcPr>
            <w:tcW w:w="2121" w:type="dxa"/>
            <w:tcBorders>
              <w:top w:val="single" w:sz="4" w:space="0" w:color="auto"/>
              <w:left w:val="single" w:sz="4" w:space="0" w:color="auto"/>
              <w:bottom w:val="single" w:sz="4" w:space="0" w:color="auto"/>
              <w:right w:val="single" w:sz="4" w:space="0" w:color="auto"/>
            </w:tcBorders>
            <w:hideMark/>
          </w:tcPr>
          <w:p w:rsidR="00FE0E9F" w:rsidRDefault="00FE0E9F" w:rsidP="00FE0E9F">
            <w:pPr>
              <w:pStyle w:val="a4"/>
              <w:spacing w:before="0" w:beforeAutospacing="0" w:after="0" w:afterAutospacing="0"/>
              <w:jc w:val="center"/>
              <w:rPr>
                <w:rStyle w:val="a5"/>
                <w:b w:val="0"/>
                <w:lang w:eastAsia="en-US"/>
              </w:rPr>
            </w:pPr>
            <w:r>
              <w:rPr>
                <w:rStyle w:val="a5"/>
                <w:b w:val="0"/>
                <w:lang w:eastAsia="en-US"/>
              </w:rPr>
              <w:t>Н</w:t>
            </w:r>
            <w:r w:rsidR="008B2960">
              <w:rPr>
                <w:rStyle w:val="a5"/>
                <w:b w:val="0"/>
                <w:lang w:eastAsia="en-US"/>
              </w:rPr>
              <w:t>отариус</w:t>
            </w:r>
          </w:p>
          <w:p w:rsidR="008B2960" w:rsidRDefault="008B2960" w:rsidP="00FE0E9F">
            <w:pPr>
              <w:pStyle w:val="a4"/>
              <w:spacing w:before="0" w:beforeAutospacing="0" w:after="0" w:afterAutospacing="0"/>
              <w:jc w:val="center"/>
              <w:rPr>
                <w:rStyle w:val="a5"/>
                <w:b w:val="0"/>
              </w:rPr>
            </w:pPr>
            <w:r>
              <w:rPr>
                <w:rStyle w:val="a5"/>
                <w:b w:val="0"/>
                <w:lang w:eastAsia="en-US"/>
              </w:rPr>
              <w:t xml:space="preserve"> Абрамов</w:t>
            </w:r>
          </w:p>
          <w:p w:rsidR="008B2960" w:rsidRDefault="008B2960" w:rsidP="00FE0E9F">
            <w:pPr>
              <w:pStyle w:val="a4"/>
              <w:spacing w:before="0" w:beforeAutospacing="0" w:after="0" w:afterAutospacing="0"/>
              <w:jc w:val="center"/>
              <w:rPr>
                <w:rStyle w:val="a5"/>
                <w:b w:val="0"/>
                <w:lang w:eastAsia="en-US"/>
              </w:rPr>
            </w:pPr>
            <w:r>
              <w:rPr>
                <w:rStyle w:val="a5"/>
                <w:b w:val="0"/>
                <w:lang w:eastAsia="en-US"/>
              </w:rPr>
              <w:t>Герман</w:t>
            </w:r>
          </w:p>
          <w:p w:rsidR="008B2960" w:rsidRDefault="008B2960" w:rsidP="00FE0E9F">
            <w:pPr>
              <w:pStyle w:val="a4"/>
              <w:spacing w:before="0" w:beforeAutospacing="0" w:after="0" w:afterAutospacing="0" w:line="276" w:lineRule="auto"/>
              <w:jc w:val="center"/>
              <w:rPr>
                <w:rStyle w:val="a5"/>
                <w:b w:val="0"/>
                <w:lang w:eastAsia="en-US"/>
              </w:rPr>
            </w:pPr>
            <w:r>
              <w:rPr>
                <w:rStyle w:val="a5"/>
                <w:b w:val="0"/>
                <w:lang w:eastAsia="en-US"/>
              </w:rPr>
              <w:t>Юрьевич</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(Морозова Наталья Владимировна, Морозова Дарья Алексеевна, Морозова Мария Алексеевна)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 xml:space="preserve">расный Октябрь ул.Пушкина д.13,кв.6 </w:t>
            </w:r>
          </w:p>
          <w:p w:rsidR="008B2960" w:rsidRDefault="008B2960">
            <w:pPr>
              <w:pStyle w:val="a4"/>
              <w:spacing w:line="276" w:lineRule="auto"/>
              <w:jc w:val="center"/>
              <w:rPr>
                <w:rStyle w:val="a5"/>
                <w:b w:val="0"/>
                <w:lang w:eastAsia="en-US"/>
              </w:rPr>
            </w:pPr>
            <w:r>
              <w:rPr>
                <w:rStyle w:val="a5"/>
                <w:b w:val="0"/>
                <w:sz w:val="22"/>
                <w:szCs w:val="22"/>
                <w:lang w:eastAsia="en-US"/>
              </w:rPr>
              <w:t>(46,4 кв.м. 0,9214 долей общего имущ. в МКД)</w:t>
            </w:r>
          </w:p>
          <w:p w:rsidR="008B2960" w:rsidRPr="002740BE" w:rsidRDefault="008B2960" w:rsidP="002740BE">
            <w:pPr>
              <w:pStyle w:val="a4"/>
              <w:spacing w:line="276" w:lineRule="auto"/>
              <w:jc w:val="center"/>
              <w:rPr>
                <w:rStyle w:val="a5"/>
                <w:b w:val="0"/>
                <w:lang w:eastAsia="en-US"/>
              </w:rPr>
            </w:pPr>
            <w:r>
              <w:rPr>
                <w:rStyle w:val="a5"/>
                <w:b w:val="0"/>
                <w:sz w:val="22"/>
                <w:szCs w:val="22"/>
                <w:lang w:eastAsia="en-US"/>
              </w:rPr>
              <w:t>Кадастровый номер:</w:t>
            </w:r>
            <w:r>
              <w:rPr>
                <w:rStyle w:val="a5"/>
                <w:b w:val="0"/>
                <w:lang w:eastAsia="en-US"/>
              </w:rPr>
              <w:t>33:02:020205:918</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Решение суда от 08.04.2024 по делу №2-251/2024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3 998 400,00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61 200,00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20 400,00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4 080 000,00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42.</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0F6C1D">
            <w:pPr>
              <w:pStyle w:val="a4"/>
              <w:spacing w:before="0" w:beforeAutospacing="0" w:after="0" w:afterAutospacing="0"/>
              <w:jc w:val="center"/>
              <w:rPr>
                <w:rStyle w:val="a5"/>
                <w:b w:val="0"/>
              </w:rPr>
            </w:pPr>
            <w:r>
              <w:rPr>
                <w:rStyle w:val="a5"/>
                <w:b w:val="0"/>
                <w:lang w:eastAsia="en-US"/>
              </w:rPr>
              <w:t>Стукачев</w:t>
            </w:r>
          </w:p>
          <w:p w:rsidR="008B2960" w:rsidRDefault="008B2960" w:rsidP="000F6C1D">
            <w:pPr>
              <w:pStyle w:val="a4"/>
              <w:spacing w:before="0" w:beforeAutospacing="0" w:after="0" w:afterAutospacing="0"/>
              <w:jc w:val="center"/>
              <w:rPr>
                <w:rStyle w:val="a5"/>
                <w:b w:val="0"/>
                <w:lang w:eastAsia="en-US"/>
              </w:rPr>
            </w:pPr>
            <w:r>
              <w:rPr>
                <w:rStyle w:val="a5"/>
                <w:b w:val="0"/>
                <w:lang w:eastAsia="en-US"/>
              </w:rPr>
              <w:t>Михаил</w:t>
            </w:r>
          </w:p>
          <w:p w:rsidR="008B2960" w:rsidRDefault="008B2960" w:rsidP="000F6C1D">
            <w:pPr>
              <w:pStyle w:val="a4"/>
              <w:spacing w:before="0" w:beforeAutospacing="0" w:after="0" w:afterAutospacing="0"/>
              <w:jc w:val="center"/>
              <w:rPr>
                <w:rStyle w:val="a5"/>
                <w:b w:val="0"/>
                <w:lang w:eastAsia="en-US"/>
              </w:rPr>
            </w:pPr>
            <w:r>
              <w:rPr>
                <w:rStyle w:val="a5"/>
                <w:b w:val="0"/>
                <w:lang w:eastAsia="en-US"/>
              </w:rPr>
              <w:t>Иванович</w:t>
            </w:r>
          </w:p>
        </w:tc>
        <w:tc>
          <w:tcPr>
            <w:tcW w:w="2700" w:type="dxa"/>
            <w:tcBorders>
              <w:top w:val="single" w:sz="4" w:space="0" w:color="auto"/>
              <w:left w:val="single" w:sz="4" w:space="0" w:color="auto"/>
              <w:bottom w:val="single" w:sz="4" w:space="0" w:color="auto"/>
              <w:right w:val="single" w:sz="4" w:space="0" w:color="auto"/>
            </w:tcBorders>
            <w:hideMark/>
          </w:tcPr>
          <w:p w:rsidR="000F6C1D" w:rsidRDefault="008B2960" w:rsidP="000F6C1D">
            <w:pPr>
              <w:pStyle w:val="a4"/>
              <w:spacing w:before="0" w:beforeAutospacing="0" w:after="0" w:afterAutospacing="0"/>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ул.Октябрьская д.6 кв 8, (62,5 кв.м. 0,1437 долей общего имущ. в МКД)</w:t>
            </w:r>
          </w:p>
          <w:p w:rsidR="008B2960" w:rsidRPr="000F6C1D" w:rsidRDefault="008B2960" w:rsidP="000F6C1D">
            <w:pPr>
              <w:pStyle w:val="a4"/>
              <w:spacing w:before="0" w:beforeAutospacing="0" w:after="0" w:afterAutospacing="0"/>
              <w:jc w:val="center"/>
              <w:rPr>
                <w:rStyle w:val="a5"/>
                <w:b w:val="0"/>
              </w:rPr>
            </w:pPr>
            <w:r>
              <w:rPr>
                <w:rStyle w:val="a5"/>
                <w:b w:val="0"/>
                <w:sz w:val="22"/>
                <w:szCs w:val="22"/>
                <w:lang w:eastAsia="en-US"/>
              </w:rPr>
              <w:t>Кадастровый номер:33:02:020203:88</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jc w:val="center"/>
              <w:rPr>
                <w:rStyle w:val="a5"/>
                <w:b w:val="0"/>
              </w:rPr>
            </w:pPr>
            <w:r>
              <w:rPr>
                <w:rStyle w:val="a5"/>
                <w:b w:val="0"/>
                <w:sz w:val="22"/>
                <w:szCs w:val="22"/>
                <w:lang w:eastAsia="en-US"/>
              </w:rPr>
              <w:t>Соглашение № 33/1-н/33-2024-5-785 от 26.12.2024 об изъятии недвижимого имущества (квартиры)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4 174 064,02</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63 888,74</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21 296,24</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4 259 249,00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43.</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2740BE">
            <w:pPr>
              <w:pStyle w:val="a4"/>
              <w:spacing w:before="0" w:beforeAutospacing="0" w:after="0" w:afterAutospacing="0" w:line="276" w:lineRule="auto"/>
              <w:jc w:val="center"/>
              <w:rPr>
                <w:rStyle w:val="a5"/>
                <w:b w:val="0"/>
              </w:rPr>
            </w:pPr>
            <w:r>
              <w:rPr>
                <w:rStyle w:val="a5"/>
                <w:b w:val="0"/>
                <w:lang w:eastAsia="en-US"/>
              </w:rPr>
              <w:t>нотариус Цветков</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Максим</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Сергеевич</w:t>
            </w:r>
          </w:p>
          <w:p w:rsidR="008B2960" w:rsidRDefault="008B2960" w:rsidP="002740BE">
            <w:pPr>
              <w:pStyle w:val="a4"/>
              <w:spacing w:before="0" w:beforeAutospacing="0" w:after="0" w:afterAutospacing="0" w:line="276" w:lineRule="auto"/>
              <w:jc w:val="center"/>
              <w:rPr>
                <w:rStyle w:val="a5"/>
                <w:b w:val="0"/>
                <w:lang w:eastAsia="en-US"/>
              </w:rPr>
            </w:pPr>
            <w:r>
              <w:rPr>
                <w:rStyle w:val="a5"/>
                <w:b w:val="0"/>
                <w:lang w:eastAsia="en-US"/>
              </w:rPr>
              <w:t>(Юскаева Елена Анатольевна)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 Свердлова,д.6, кв.2,</w:t>
            </w:r>
          </w:p>
          <w:p w:rsidR="008B2960" w:rsidRDefault="008B2960">
            <w:pPr>
              <w:pStyle w:val="a4"/>
              <w:spacing w:line="276" w:lineRule="auto"/>
              <w:jc w:val="center"/>
              <w:rPr>
                <w:rStyle w:val="a5"/>
                <w:b w:val="0"/>
                <w:lang w:eastAsia="en-US"/>
              </w:rPr>
            </w:pPr>
            <w:r>
              <w:rPr>
                <w:rStyle w:val="a5"/>
                <w:b w:val="0"/>
                <w:sz w:val="22"/>
                <w:szCs w:val="22"/>
                <w:lang w:eastAsia="en-US"/>
              </w:rPr>
              <w:t xml:space="preserve"> (45,6 кв.м.)</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Кадастровый номер:</w:t>
            </w:r>
          </w:p>
          <w:p w:rsidR="008B2960" w:rsidRDefault="008B2960" w:rsidP="003C11B2">
            <w:pPr>
              <w:pStyle w:val="a4"/>
              <w:spacing w:before="0" w:beforeAutospacing="0" w:after="0" w:afterAutospacing="0"/>
              <w:jc w:val="center"/>
              <w:rPr>
                <w:rStyle w:val="a5"/>
                <w:b w:val="0"/>
                <w:lang w:eastAsia="en-US"/>
              </w:rPr>
            </w:pPr>
            <w:r>
              <w:rPr>
                <w:rStyle w:val="a5"/>
                <w:b w:val="0"/>
                <w:sz w:val="22"/>
                <w:szCs w:val="22"/>
                <w:lang w:eastAsia="en-US"/>
              </w:rPr>
              <w:t>33:02:020204:612</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Решение суда от 26.03.2024 по делу №2-245/2024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2 893 870,53</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77 252,76</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20 050,00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2 991 173,29</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t>44.</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Иванин Алексей Александрович</w:t>
            </w:r>
          </w:p>
          <w:p w:rsidR="008B2960" w:rsidRDefault="008B2960">
            <w:pPr>
              <w:pStyle w:val="a4"/>
              <w:spacing w:line="276" w:lineRule="auto"/>
              <w:jc w:val="center"/>
              <w:rPr>
                <w:rStyle w:val="a5"/>
                <w:b w:val="0"/>
                <w:lang w:eastAsia="en-US"/>
              </w:rPr>
            </w:pPr>
            <w:r>
              <w:rPr>
                <w:rStyle w:val="a5"/>
                <w:b w:val="0"/>
                <w:lang w:eastAsia="en-US"/>
              </w:rPr>
              <w:t xml:space="preserve">(Иванин Александр Алексеевич, Иванина Наталья Андреевна, Иванин Алексей </w:t>
            </w:r>
            <w:r>
              <w:rPr>
                <w:rStyle w:val="a5"/>
                <w:b w:val="0"/>
                <w:lang w:eastAsia="en-US"/>
              </w:rPr>
              <w:lastRenderedPageBreak/>
              <w:t>Александрович, Римкене Оксана Александровна, Иванина Екатерина Александровна)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мкр</w:t>
            </w:r>
            <w:proofErr w:type="gramStart"/>
            <w:r>
              <w:rPr>
                <w:rStyle w:val="a5"/>
                <w:b w:val="0"/>
                <w:sz w:val="22"/>
                <w:szCs w:val="22"/>
                <w:lang w:eastAsia="en-US"/>
              </w:rPr>
              <w:t>.К</w:t>
            </w:r>
            <w:proofErr w:type="gramEnd"/>
            <w:r>
              <w:rPr>
                <w:rStyle w:val="a5"/>
                <w:b w:val="0"/>
                <w:sz w:val="22"/>
                <w:szCs w:val="22"/>
                <w:lang w:eastAsia="en-US"/>
              </w:rPr>
              <w:t>расный Октябрь, ул. Октябрьская, д.10,кв.1,</w:t>
            </w:r>
          </w:p>
          <w:p w:rsidR="008B2960" w:rsidRDefault="008B2960">
            <w:pPr>
              <w:pStyle w:val="a4"/>
              <w:spacing w:line="276" w:lineRule="auto"/>
              <w:jc w:val="center"/>
              <w:rPr>
                <w:rStyle w:val="a5"/>
                <w:b w:val="0"/>
                <w:lang w:eastAsia="en-US"/>
              </w:rPr>
            </w:pPr>
            <w:r>
              <w:rPr>
                <w:rStyle w:val="a5"/>
                <w:b w:val="0"/>
                <w:sz w:val="22"/>
                <w:szCs w:val="22"/>
                <w:lang w:eastAsia="en-US"/>
              </w:rPr>
              <w:t xml:space="preserve"> (53,1  кв.м. 0,250 долей общего имущ. в МКД)</w:t>
            </w:r>
          </w:p>
          <w:p w:rsidR="008B2960" w:rsidRDefault="008B2960">
            <w:pPr>
              <w:pStyle w:val="a4"/>
              <w:spacing w:line="276" w:lineRule="auto"/>
              <w:jc w:val="center"/>
              <w:rPr>
                <w:rStyle w:val="a5"/>
                <w:b w:val="0"/>
                <w:lang w:eastAsia="en-US"/>
              </w:rPr>
            </w:pPr>
            <w:r>
              <w:rPr>
                <w:rStyle w:val="a5"/>
                <w:b w:val="0"/>
                <w:sz w:val="22"/>
                <w:szCs w:val="22"/>
                <w:lang w:eastAsia="en-US"/>
              </w:rPr>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33:02:020212:1475</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Соглашение № 130 от 04.12.2024  об изъятии недвижимого имущества для муниципальных нужд</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4 214 240,10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64 503,68</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21 501,22</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4 300 245,00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sz w:val="22"/>
                <w:szCs w:val="22"/>
                <w:lang w:eastAsia="en-US"/>
              </w:rPr>
              <w:lastRenderedPageBreak/>
              <w:t>45.</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rsidP="002740BE">
            <w:pPr>
              <w:pStyle w:val="a4"/>
              <w:spacing w:before="0" w:beforeAutospacing="0" w:after="0" w:afterAutospacing="0"/>
              <w:jc w:val="center"/>
              <w:rPr>
                <w:rStyle w:val="a5"/>
                <w:b w:val="0"/>
              </w:rPr>
            </w:pPr>
            <w:r>
              <w:rPr>
                <w:rStyle w:val="a5"/>
                <w:b w:val="0"/>
                <w:sz w:val="22"/>
                <w:szCs w:val="22"/>
                <w:lang w:eastAsia="en-US"/>
              </w:rPr>
              <w:t>Индивидуальный предприниматель Тулаев</w:t>
            </w:r>
          </w:p>
          <w:p w:rsidR="008B2960" w:rsidRDefault="008B2960" w:rsidP="002740BE">
            <w:pPr>
              <w:pStyle w:val="a4"/>
              <w:spacing w:before="0" w:beforeAutospacing="0" w:after="0" w:afterAutospacing="0"/>
              <w:jc w:val="center"/>
              <w:rPr>
                <w:rStyle w:val="a5"/>
                <w:b w:val="0"/>
                <w:lang w:eastAsia="en-US"/>
              </w:rPr>
            </w:pPr>
            <w:r>
              <w:rPr>
                <w:rStyle w:val="a5"/>
                <w:b w:val="0"/>
                <w:sz w:val="22"/>
                <w:szCs w:val="22"/>
                <w:lang w:eastAsia="en-US"/>
              </w:rPr>
              <w:t>Владимир</w:t>
            </w:r>
          </w:p>
          <w:p w:rsidR="008B2960" w:rsidRDefault="008B2960" w:rsidP="002740BE">
            <w:pPr>
              <w:pStyle w:val="a4"/>
              <w:spacing w:before="0" w:beforeAutospacing="0" w:after="0" w:afterAutospacing="0"/>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b w:val="0"/>
                <w:lang w:eastAsia="en-US"/>
              </w:rPr>
            </w:pPr>
            <w:r>
              <w:rPr>
                <w:rStyle w:val="a5"/>
                <w:sz w:val="22"/>
                <w:szCs w:val="22"/>
                <w:lang w:eastAsia="en-US"/>
              </w:rPr>
              <w:t>(8 квартир)</w:t>
            </w:r>
          </w:p>
          <w:p w:rsidR="008B2960" w:rsidRDefault="008B2960">
            <w:pPr>
              <w:pStyle w:val="a4"/>
              <w:spacing w:line="276" w:lineRule="auto"/>
              <w:jc w:val="center"/>
              <w:rPr>
                <w:rStyle w:val="a5"/>
                <w:lang w:eastAsia="en-US"/>
              </w:rPr>
            </w:pPr>
            <w:r>
              <w:rPr>
                <w:rStyle w:val="a5"/>
                <w:b w:val="0"/>
                <w:sz w:val="22"/>
                <w:szCs w:val="22"/>
                <w:lang w:eastAsia="en-US"/>
              </w:rPr>
              <w:t>общая площадь- 32,5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-39,6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-28,8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-28,8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-28,8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-28,8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-45,1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-45,1 кв.м.;</w:t>
            </w: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Муниципальный контракт №01283000045230000</w:t>
            </w:r>
            <w:r>
              <w:rPr>
                <w:rStyle w:val="a5"/>
                <w:sz w:val="22"/>
                <w:szCs w:val="22"/>
                <w:lang w:eastAsia="en-US"/>
              </w:rPr>
              <w:t>31</w:t>
            </w:r>
            <w:r>
              <w:rPr>
                <w:rStyle w:val="a5"/>
                <w:b w:val="0"/>
                <w:sz w:val="22"/>
                <w:szCs w:val="22"/>
                <w:lang w:eastAsia="en-US"/>
              </w:rPr>
              <w:t>-0104747-01 от 17.07.2023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г</w:t>
            </w:r>
            <w:proofErr w:type="gramStart"/>
            <w:r>
              <w:rPr>
                <w:rStyle w:val="a5"/>
                <w:b w:val="0"/>
                <w:sz w:val="22"/>
                <w:szCs w:val="22"/>
                <w:lang w:eastAsia="en-US"/>
              </w:rPr>
              <w:t>.К</w:t>
            </w:r>
            <w:proofErr w:type="gramEnd"/>
            <w:r>
              <w:rPr>
                <w:rStyle w:val="a5"/>
                <w:b w:val="0"/>
                <w:sz w:val="22"/>
                <w:szCs w:val="22"/>
                <w:lang w:eastAsia="en-US"/>
              </w:rPr>
              <w:t>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9 525 328,15</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t>145 795,84</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48 598,61</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9 719 722,60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2740BE">
            <w:pPr>
              <w:pStyle w:val="a4"/>
              <w:spacing w:line="276" w:lineRule="auto"/>
              <w:rPr>
                <w:rStyle w:val="a5"/>
                <w:b w:val="0"/>
              </w:rPr>
            </w:pPr>
            <w:r>
              <w:rPr>
                <w:rStyle w:val="a5"/>
                <w:b w:val="0"/>
                <w:lang w:eastAsia="en-US"/>
              </w:rPr>
              <w:t>3 246</w:t>
            </w:r>
            <w:r w:rsidR="008B2960">
              <w:rPr>
                <w:rStyle w:val="a5"/>
                <w:b w:val="0"/>
                <w:lang w:eastAsia="en-US"/>
              </w:rPr>
              <w:t>602,38</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rPr>
                <w:rStyle w:val="a5"/>
                <w:b w:val="0"/>
              </w:rPr>
            </w:pPr>
          </w:p>
          <w:p w:rsidR="008B2960" w:rsidRDefault="008B2960">
            <w:pPr>
              <w:pStyle w:val="a4"/>
              <w:spacing w:line="276" w:lineRule="auto"/>
              <w:rPr>
                <w:rStyle w:val="a5"/>
                <w:b w:val="0"/>
                <w:lang w:eastAsia="en-US"/>
              </w:rPr>
            </w:pPr>
            <w:r>
              <w:rPr>
                <w:rStyle w:val="a5"/>
                <w:b w:val="0"/>
                <w:sz w:val="22"/>
                <w:szCs w:val="22"/>
                <w:lang w:eastAsia="en-US"/>
              </w:rPr>
              <w:t>46.</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Индивидуальный предприниматель Тулаев</w:t>
            </w:r>
          </w:p>
          <w:p w:rsidR="008B2960" w:rsidRDefault="008B2960">
            <w:pPr>
              <w:pStyle w:val="a4"/>
              <w:spacing w:line="276" w:lineRule="auto"/>
              <w:jc w:val="center"/>
              <w:rPr>
                <w:rStyle w:val="a5"/>
                <w:b w:val="0"/>
                <w:lang w:eastAsia="en-US"/>
              </w:rPr>
            </w:pPr>
            <w:r>
              <w:rPr>
                <w:rStyle w:val="a5"/>
                <w:b w:val="0"/>
                <w:sz w:val="22"/>
                <w:szCs w:val="22"/>
                <w:lang w:eastAsia="en-US"/>
              </w:rPr>
              <w:t>Владимир</w:t>
            </w:r>
          </w:p>
          <w:p w:rsidR="008B2960" w:rsidRDefault="008B2960">
            <w:pPr>
              <w:pStyle w:val="a4"/>
              <w:spacing w:line="276" w:lineRule="auto"/>
              <w:jc w:val="center"/>
              <w:rPr>
                <w:rStyle w:val="a5"/>
                <w:b w:val="0"/>
                <w:lang w:eastAsia="en-US"/>
              </w:rPr>
            </w:pPr>
            <w:r>
              <w:rPr>
                <w:rStyle w:val="a5"/>
                <w:b w:val="0"/>
                <w:sz w:val="22"/>
                <w:szCs w:val="22"/>
                <w:lang w:eastAsia="en-US"/>
              </w:rPr>
              <w:t>Анатольевич</w:t>
            </w:r>
          </w:p>
        </w:tc>
        <w:tc>
          <w:tcPr>
            <w:tcW w:w="270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Октябрь,ул. Первомайская, д.8б</w:t>
            </w:r>
          </w:p>
          <w:p w:rsidR="008B2960" w:rsidRDefault="008B2960">
            <w:pPr>
              <w:pStyle w:val="a4"/>
              <w:spacing w:line="276" w:lineRule="auto"/>
              <w:jc w:val="center"/>
              <w:rPr>
                <w:rStyle w:val="a5"/>
                <w:b w:val="0"/>
                <w:lang w:eastAsia="en-US"/>
              </w:rPr>
            </w:pPr>
            <w:r>
              <w:rPr>
                <w:rStyle w:val="a5"/>
                <w:sz w:val="22"/>
                <w:szCs w:val="22"/>
                <w:lang w:eastAsia="en-US"/>
              </w:rPr>
              <w:t>(3 квартиры)</w:t>
            </w:r>
          </w:p>
          <w:p w:rsidR="008B2960" w:rsidRDefault="008B2960">
            <w:pPr>
              <w:pStyle w:val="a4"/>
              <w:spacing w:line="276" w:lineRule="auto"/>
              <w:jc w:val="center"/>
              <w:rPr>
                <w:rStyle w:val="a5"/>
                <w:lang w:eastAsia="en-US"/>
              </w:rPr>
            </w:pPr>
            <w:r>
              <w:rPr>
                <w:rStyle w:val="a5"/>
                <w:b w:val="0"/>
                <w:sz w:val="22"/>
                <w:szCs w:val="22"/>
                <w:lang w:eastAsia="en-US"/>
              </w:rPr>
              <w:t>общая площадь- 49,2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-49,9 кв.м.;</w:t>
            </w:r>
          </w:p>
          <w:p w:rsidR="008B2960" w:rsidRDefault="008B2960">
            <w:pPr>
              <w:pStyle w:val="a4"/>
              <w:spacing w:line="276" w:lineRule="auto"/>
              <w:jc w:val="center"/>
              <w:rPr>
                <w:rStyle w:val="a5"/>
                <w:b w:val="0"/>
                <w:lang w:eastAsia="en-US"/>
              </w:rPr>
            </w:pPr>
            <w:r>
              <w:rPr>
                <w:rStyle w:val="a5"/>
                <w:b w:val="0"/>
                <w:sz w:val="22"/>
                <w:szCs w:val="22"/>
                <w:lang w:eastAsia="en-US"/>
              </w:rPr>
              <w:t>общая площадь -29,1 кв.м.;</w:t>
            </w:r>
          </w:p>
          <w:p w:rsidR="008B2960" w:rsidRDefault="008B2960">
            <w:pPr>
              <w:pStyle w:val="a4"/>
              <w:spacing w:line="276" w:lineRule="auto"/>
              <w:jc w:val="center"/>
              <w:rPr>
                <w:rStyle w:val="a5"/>
                <w:b w:val="0"/>
                <w:lang w:eastAsia="en-US"/>
              </w:rPr>
            </w:pPr>
          </w:p>
          <w:p w:rsidR="008B2960" w:rsidRDefault="008B2960">
            <w:pPr>
              <w:pStyle w:val="a4"/>
              <w:spacing w:line="276" w:lineRule="auto"/>
              <w:jc w:val="center"/>
              <w:rPr>
                <w:rStyle w:val="a5"/>
                <w:b w:val="0"/>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Муниципальный контракт №01283000045230000</w:t>
            </w:r>
            <w:r>
              <w:rPr>
                <w:rStyle w:val="a5"/>
                <w:sz w:val="22"/>
                <w:szCs w:val="22"/>
                <w:lang w:eastAsia="en-US"/>
              </w:rPr>
              <w:t>39</w:t>
            </w:r>
            <w:r>
              <w:rPr>
                <w:rStyle w:val="a5"/>
                <w:b w:val="0"/>
                <w:sz w:val="22"/>
                <w:szCs w:val="22"/>
                <w:lang w:eastAsia="en-US"/>
              </w:rPr>
              <w:t xml:space="preserve">-0104747-01 от 03.11.2023 на приобретение у застройщиков жилых помещений в многоквартирных домах, в том числе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для переселения граждан из аварийного жилищного фонда на территории </w:t>
            </w:r>
            <w:proofErr w:type="gramStart"/>
            <w:r>
              <w:rPr>
                <w:rStyle w:val="a5"/>
                <w:b w:val="0"/>
                <w:sz w:val="22"/>
                <w:szCs w:val="22"/>
                <w:lang w:eastAsia="en-US"/>
              </w:rPr>
              <w:t>г</w:t>
            </w:r>
            <w:proofErr w:type="gramEnd"/>
            <w:r>
              <w:rPr>
                <w:rStyle w:val="a5"/>
                <w:b w:val="0"/>
                <w:sz w:val="22"/>
                <w:szCs w:val="22"/>
                <w:lang w:eastAsia="en-US"/>
              </w:rPr>
              <w:t>. Киржач</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8 204 636,44</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125 581,17</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41 860,39</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8 372 078,00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t>288 973,90</w:t>
            </w: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t>47.</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 xml:space="preserve">УФК по Владимирской области (Управление Судебного </w:t>
            </w:r>
            <w:r>
              <w:rPr>
                <w:rStyle w:val="a5"/>
                <w:b w:val="0"/>
                <w:sz w:val="22"/>
                <w:szCs w:val="22"/>
                <w:lang w:eastAsia="en-US"/>
              </w:rPr>
              <w:lastRenderedPageBreak/>
              <w:t>департамента во Владимирской области) (Вовк Сергей Борисович, Зимина Ирина Владимировна)</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мкр</w:t>
            </w:r>
            <w:proofErr w:type="gramStart"/>
            <w:r>
              <w:rPr>
                <w:rStyle w:val="a5"/>
                <w:b w:val="0"/>
                <w:sz w:val="22"/>
                <w:szCs w:val="22"/>
                <w:lang w:eastAsia="en-US"/>
              </w:rPr>
              <w:t>.К</w:t>
            </w:r>
            <w:proofErr w:type="gramEnd"/>
            <w:r>
              <w:rPr>
                <w:rStyle w:val="a5"/>
                <w:b w:val="0"/>
                <w:sz w:val="22"/>
                <w:szCs w:val="22"/>
                <w:lang w:eastAsia="en-US"/>
              </w:rPr>
              <w:t>расный Октябрь, ул. Первомайская, д.5,кв.3,</w:t>
            </w:r>
          </w:p>
          <w:p w:rsidR="008B2960" w:rsidRDefault="008B2960">
            <w:pPr>
              <w:pStyle w:val="a4"/>
              <w:spacing w:line="276" w:lineRule="auto"/>
              <w:jc w:val="center"/>
              <w:rPr>
                <w:rStyle w:val="a5"/>
                <w:b w:val="0"/>
                <w:lang w:eastAsia="en-US"/>
              </w:rPr>
            </w:pPr>
            <w:r>
              <w:rPr>
                <w:rStyle w:val="a5"/>
                <w:b w:val="0"/>
                <w:sz w:val="22"/>
                <w:szCs w:val="22"/>
                <w:lang w:eastAsia="en-US"/>
              </w:rPr>
              <w:t xml:space="preserve"> (36,7  кв.м.)</w:t>
            </w:r>
          </w:p>
          <w:p w:rsidR="008B2960" w:rsidRDefault="008B2960">
            <w:pPr>
              <w:pStyle w:val="a4"/>
              <w:spacing w:line="276" w:lineRule="auto"/>
              <w:jc w:val="center"/>
              <w:rPr>
                <w:rStyle w:val="a5"/>
                <w:b w:val="0"/>
                <w:lang w:eastAsia="en-US"/>
              </w:rPr>
            </w:pPr>
            <w:r>
              <w:rPr>
                <w:rStyle w:val="a5"/>
                <w:b w:val="0"/>
                <w:sz w:val="22"/>
                <w:szCs w:val="22"/>
                <w:lang w:eastAsia="en-US"/>
              </w:rPr>
              <w:lastRenderedPageBreak/>
              <w:t>Кадастровый номер:</w:t>
            </w:r>
          </w:p>
          <w:p w:rsidR="008B2960" w:rsidRDefault="008B2960">
            <w:pPr>
              <w:pStyle w:val="a4"/>
              <w:spacing w:line="276" w:lineRule="auto"/>
              <w:jc w:val="center"/>
              <w:rPr>
                <w:rStyle w:val="a5"/>
                <w:b w:val="0"/>
                <w:lang w:eastAsia="en-US"/>
              </w:rPr>
            </w:pPr>
            <w:r>
              <w:rPr>
                <w:rStyle w:val="a5"/>
                <w:b w:val="0"/>
                <w:sz w:val="22"/>
                <w:szCs w:val="22"/>
                <w:lang w:eastAsia="en-US"/>
              </w:rPr>
              <w:t>33:02:020201:53</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lastRenderedPageBreak/>
              <w:t>Определение Киржачского районного суда от 02.12.2024 по делу №М-814/2024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3 500 462,00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53 578,50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17 859,50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3 571 900,00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145"/>
        </w:trPr>
        <w:tc>
          <w:tcPr>
            <w:tcW w:w="85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rPr>
                <w:rStyle w:val="a5"/>
                <w:b w:val="0"/>
              </w:rPr>
            </w:pPr>
            <w:r>
              <w:rPr>
                <w:rStyle w:val="a5"/>
                <w:b w:val="0"/>
                <w:lang w:eastAsia="en-US"/>
              </w:rPr>
              <w:lastRenderedPageBreak/>
              <w:t>48.</w:t>
            </w: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УФК по Владимирской области (Управление Судебного департамента во Владимирской области) (Кривман Илья Александрович)</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мкр</w:t>
            </w:r>
            <w:proofErr w:type="gramStart"/>
            <w:r>
              <w:rPr>
                <w:rStyle w:val="a5"/>
                <w:b w:val="0"/>
                <w:sz w:val="22"/>
                <w:szCs w:val="22"/>
                <w:lang w:eastAsia="en-US"/>
              </w:rPr>
              <w:t>.К</w:t>
            </w:r>
            <w:proofErr w:type="gramEnd"/>
            <w:r>
              <w:rPr>
                <w:rStyle w:val="a5"/>
                <w:b w:val="0"/>
                <w:sz w:val="22"/>
                <w:szCs w:val="22"/>
                <w:lang w:eastAsia="en-US"/>
              </w:rPr>
              <w:t>расный Октябрь, ул. Свердлова, д.6,кв.8,</w:t>
            </w:r>
          </w:p>
          <w:p w:rsidR="008B2960" w:rsidRDefault="008B2960">
            <w:pPr>
              <w:pStyle w:val="a4"/>
              <w:spacing w:line="276" w:lineRule="auto"/>
              <w:jc w:val="center"/>
              <w:rPr>
                <w:rStyle w:val="a5"/>
                <w:b w:val="0"/>
                <w:lang w:eastAsia="en-US"/>
              </w:rPr>
            </w:pPr>
            <w:r>
              <w:rPr>
                <w:rStyle w:val="a5"/>
                <w:b w:val="0"/>
                <w:sz w:val="22"/>
                <w:szCs w:val="22"/>
                <w:lang w:eastAsia="en-US"/>
              </w:rPr>
              <w:t xml:space="preserve"> (65,0 кв.м.)</w:t>
            </w:r>
          </w:p>
          <w:p w:rsidR="008B2960" w:rsidRPr="002740BE" w:rsidRDefault="008B2960" w:rsidP="002740BE">
            <w:pPr>
              <w:pStyle w:val="a4"/>
              <w:spacing w:line="276" w:lineRule="auto"/>
              <w:jc w:val="center"/>
              <w:rPr>
                <w:rStyle w:val="a5"/>
                <w:b w:val="0"/>
                <w:lang w:eastAsia="en-US"/>
              </w:rPr>
            </w:pPr>
            <w:r>
              <w:rPr>
                <w:rStyle w:val="a5"/>
                <w:b w:val="0"/>
                <w:sz w:val="22"/>
                <w:szCs w:val="22"/>
                <w:lang w:eastAsia="en-US"/>
              </w:rPr>
              <w:t>Кадастровый номер:33:02:020204:618</w:t>
            </w: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sz w:val="22"/>
                <w:szCs w:val="22"/>
                <w:lang w:eastAsia="en-US"/>
              </w:rPr>
              <w:t>Определение Киржачского районного суда от 16.12.2024 по делу №М-845/2024</w:t>
            </w:r>
          </w:p>
        </w:tc>
        <w:tc>
          <w:tcPr>
            <w:tcW w:w="1696"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4 185 776,00</w:t>
            </w:r>
          </w:p>
        </w:tc>
        <w:tc>
          <w:tcPr>
            <w:tcW w:w="1415"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64 068,00</w:t>
            </w:r>
          </w:p>
        </w:tc>
        <w:tc>
          <w:tcPr>
            <w:tcW w:w="1414"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b w:val="0"/>
              </w:rPr>
            </w:pPr>
            <w:r>
              <w:rPr>
                <w:rStyle w:val="a5"/>
                <w:b w:val="0"/>
                <w:lang w:eastAsia="en-US"/>
              </w:rPr>
              <w:t>21 356,00</w:t>
            </w:r>
          </w:p>
        </w:tc>
        <w:tc>
          <w:tcPr>
            <w:tcW w:w="1980"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4 271 200,00</w:t>
            </w:r>
          </w:p>
        </w:tc>
        <w:tc>
          <w:tcPr>
            <w:tcW w:w="1451"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r>
      <w:tr w:rsidR="008B2960" w:rsidTr="003C11B2">
        <w:trPr>
          <w:trHeight w:val="528"/>
        </w:trPr>
        <w:tc>
          <w:tcPr>
            <w:tcW w:w="850" w:type="dxa"/>
            <w:tcBorders>
              <w:top w:val="single" w:sz="4" w:space="0" w:color="auto"/>
              <w:left w:val="single" w:sz="4" w:space="0" w:color="auto"/>
              <w:bottom w:val="single" w:sz="4" w:space="0" w:color="auto"/>
              <w:right w:val="single" w:sz="4" w:space="0" w:color="auto"/>
            </w:tcBorders>
          </w:tcPr>
          <w:p w:rsidR="008B2960" w:rsidRDefault="008B2960">
            <w:pPr>
              <w:pStyle w:val="a4"/>
              <w:spacing w:line="276" w:lineRule="auto"/>
              <w:rPr>
                <w:rStyle w:val="a5"/>
                <w:b w:val="0"/>
              </w:rPr>
            </w:pPr>
          </w:p>
        </w:tc>
        <w:tc>
          <w:tcPr>
            <w:tcW w:w="2121" w:type="dxa"/>
            <w:tcBorders>
              <w:top w:val="single" w:sz="4" w:space="0" w:color="auto"/>
              <w:left w:val="single" w:sz="4" w:space="0" w:color="auto"/>
              <w:bottom w:val="single" w:sz="4" w:space="0" w:color="auto"/>
              <w:right w:val="single" w:sz="4" w:space="0" w:color="auto"/>
            </w:tcBorders>
            <w:hideMark/>
          </w:tcPr>
          <w:p w:rsidR="008B2960" w:rsidRDefault="008B2960">
            <w:pPr>
              <w:pStyle w:val="a4"/>
              <w:spacing w:line="276" w:lineRule="auto"/>
              <w:jc w:val="center"/>
              <w:rPr>
                <w:rStyle w:val="a5"/>
              </w:rPr>
            </w:pPr>
            <w:r>
              <w:rPr>
                <w:rStyle w:val="a5"/>
                <w:lang w:eastAsia="en-US"/>
              </w:rPr>
              <w:t>ВСЕГО:</w:t>
            </w:r>
          </w:p>
        </w:tc>
        <w:tc>
          <w:tcPr>
            <w:tcW w:w="2700"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c>
          <w:tcPr>
            <w:tcW w:w="2403" w:type="dxa"/>
            <w:tcBorders>
              <w:top w:val="single" w:sz="4" w:space="0" w:color="auto"/>
              <w:left w:val="single" w:sz="4" w:space="0" w:color="auto"/>
              <w:bottom w:val="single" w:sz="4" w:space="0" w:color="auto"/>
              <w:right w:val="single" w:sz="4" w:space="0" w:color="auto"/>
            </w:tcBorders>
            <w:hideMark/>
          </w:tcPr>
          <w:p w:rsidR="008B2960" w:rsidRDefault="008B2960">
            <w:pPr>
              <w:spacing w:line="276" w:lineRule="auto"/>
              <w:rPr>
                <w:rFonts w:asciiTheme="minorHAnsi" w:eastAsiaTheme="minorHAnsi" w:hAnsiTheme="minorHAnsi" w:cstheme="minorBidi"/>
                <w:lang w:eastAsia="en-US"/>
              </w:rPr>
            </w:pPr>
          </w:p>
        </w:tc>
        <w:tc>
          <w:tcPr>
            <w:tcW w:w="1696" w:type="dxa"/>
            <w:tcBorders>
              <w:top w:val="single" w:sz="4" w:space="0" w:color="auto"/>
              <w:left w:val="single" w:sz="4" w:space="0" w:color="auto"/>
              <w:bottom w:val="single" w:sz="4" w:space="0" w:color="auto"/>
              <w:right w:val="single" w:sz="4" w:space="0" w:color="auto"/>
            </w:tcBorders>
            <w:hideMark/>
          </w:tcPr>
          <w:p w:rsidR="008B2960" w:rsidRPr="00F12009" w:rsidRDefault="00F12009">
            <w:pPr>
              <w:spacing w:line="276" w:lineRule="auto"/>
              <w:rPr>
                <w:rFonts w:eastAsiaTheme="minorHAnsi"/>
                <w:b/>
                <w:lang w:eastAsia="en-US"/>
              </w:rPr>
            </w:pPr>
            <w:r w:rsidRPr="00F12009">
              <w:rPr>
                <w:rFonts w:eastAsiaTheme="minorHAnsi"/>
                <w:b/>
                <w:sz w:val="22"/>
                <w:szCs w:val="22"/>
                <w:lang w:eastAsia="en-US"/>
              </w:rPr>
              <w:t>162</w:t>
            </w:r>
            <w:r w:rsidR="003D0F92">
              <w:rPr>
                <w:rFonts w:eastAsiaTheme="minorHAnsi"/>
                <w:b/>
                <w:sz w:val="22"/>
                <w:szCs w:val="22"/>
                <w:lang w:eastAsia="en-US"/>
              </w:rPr>
              <w:t> </w:t>
            </w:r>
            <w:r w:rsidRPr="00F12009">
              <w:rPr>
                <w:rFonts w:eastAsiaTheme="minorHAnsi"/>
                <w:b/>
                <w:sz w:val="22"/>
                <w:szCs w:val="22"/>
                <w:lang w:eastAsia="en-US"/>
              </w:rPr>
              <w:t>465</w:t>
            </w:r>
            <w:r w:rsidR="003D0F92">
              <w:rPr>
                <w:rFonts w:eastAsiaTheme="minorHAnsi"/>
                <w:b/>
                <w:sz w:val="22"/>
                <w:szCs w:val="22"/>
                <w:lang w:eastAsia="en-US"/>
              </w:rPr>
              <w:t xml:space="preserve"> </w:t>
            </w:r>
            <w:r w:rsidRPr="00F12009">
              <w:rPr>
                <w:rFonts w:eastAsiaTheme="minorHAnsi"/>
                <w:b/>
                <w:sz w:val="22"/>
                <w:szCs w:val="22"/>
                <w:lang w:eastAsia="en-US"/>
              </w:rPr>
              <w:t>194,61</w:t>
            </w:r>
          </w:p>
        </w:tc>
        <w:tc>
          <w:tcPr>
            <w:tcW w:w="1415" w:type="dxa"/>
            <w:tcBorders>
              <w:top w:val="single" w:sz="4" w:space="0" w:color="auto"/>
              <w:left w:val="single" w:sz="4" w:space="0" w:color="auto"/>
              <w:bottom w:val="single" w:sz="4" w:space="0" w:color="auto"/>
              <w:right w:val="single" w:sz="4" w:space="0" w:color="auto"/>
            </w:tcBorders>
            <w:hideMark/>
          </w:tcPr>
          <w:p w:rsidR="008B2960" w:rsidRPr="00F12009" w:rsidRDefault="00DE1FF3">
            <w:pPr>
              <w:spacing w:line="276" w:lineRule="auto"/>
              <w:rPr>
                <w:rFonts w:eastAsiaTheme="minorHAnsi"/>
                <w:b/>
                <w:lang w:eastAsia="en-US"/>
              </w:rPr>
            </w:pPr>
            <w:r>
              <w:rPr>
                <w:rFonts w:eastAsiaTheme="minorHAnsi"/>
                <w:b/>
                <w:sz w:val="22"/>
                <w:szCs w:val="22"/>
                <w:lang w:eastAsia="en-US"/>
              </w:rPr>
              <w:t>2 519 671,05</w:t>
            </w:r>
          </w:p>
        </w:tc>
        <w:tc>
          <w:tcPr>
            <w:tcW w:w="1414" w:type="dxa"/>
            <w:tcBorders>
              <w:top w:val="single" w:sz="4" w:space="0" w:color="auto"/>
              <w:left w:val="single" w:sz="4" w:space="0" w:color="auto"/>
              <w:bottom w:val="single" w:sz="4" w:space="0" w:color="auto"/>
              <w:right w:val="single" w:sz="4" w:space="0" w:color="auto"/>
            </w:tcBorders>
            <w:hideMark/>
          </w:tcPr>
          <w:p w:rsidR="008B2960" w:rsidRPr="00F12009" w:rsidRDefault="00DE1FF3" w:rsidP="002740BE">
            <w:pPr>
              <w:spacing w:line="276" w:lineRule="auto"/>
              <w:jc w:val="center"/>
              <w:rPr>
                <w:rFonts w:eastAsiaTheme="minorHAnsi"/>
                <w:b/>
                <w:lang w:eastAsia="en-US"/>
              </w:rPr>
            </w:pPr>
            <w:r>
              <w:rPr>
                <w:rFonts w:eastAsiaTheme="minorHAnsi"/>
                <w:b/>
                <w:sz w:val="22"/>
                <w:szCs w:val="22"/>
                <w:lang w:eastAsia="en-US"/>
              </w:rPr>
              <w:t>834 189,34</w:t>
            </w:r>
          </w:p>
        </w:tc>
        <w:tc>
          <w:tcPr>
            <w:tcW w:w="1980" w:type="dxa"/>
            <w:tcBorders>
              <w:top w:val="single" w:sz="4" w:space="0" w:color="auto"/>
              <w:left w:val="single" w:sz="4" w:space="0" w:color="auto"/>
              <w:bottom w:val="single" w:sz="4" w:space="0" w:color="auto"/>
              <w:right w:val="single" w:sz="4" w:space="0" w:color="auto"/>
            </w:tcBorders>
            <w:hideMark/>
          </w:tcPr>
          <w:p w:rsidR="008B2960" w:rsidRPr="00F12009" w:rsidRDefault="00DE1FF3" w:rsidP="002740BE">
            <w:pPr>
              <w:spacing w:line="276" w:lineRule="auto"/>
              <w:jc w:val="center"/>
              <w:rPr>
                <w:rFonts w:eastAsiaTheme="minorHAnsi"/>
                <w:b/>
                <w:lang w:eastAsia="en-US"/>
              </w:rPr>
            </w:pPr>
            <w:r>
              <w:rPr>
                <w:rFonts w:eastAsiaTheme="minorHAnsi"/>
                <w:b/>
                <w:sz w:val="22"/>
                <w:szCs w:val="22"/>
                <w:lang w:eastAsia="en-US"/>
              </w:rPr>
              <w:t>165 819 055,00</w:t>
            </w:r>
          </w:p>
        </w:tc>
        <w:tc>
          <w:tcPr>
            <w:tcW w:w="1451" w:type="dxa"/>
            <w:tcBorders>
              <w:top w:val="single" w:sz="4" w:space="0" w:color="auto"/>
              <w:left w:val="single" w:sz="4" w:space="0" w:color="auto"/>
              <w:bottom w:val="single" w:sz="4" w:space="0" w:color="auto"/>
              <w:right w:val="single" w:sz="4" w:space="0" w:color="auto"/>
            </w:tcBorders>
            <w:hideMark/>
          </w:tcPr>
          <w:p w:rsidR="008B2960" w:rsidRPr="00F12009" w:rsidRDefault="00DE1FF3">
            <w:pPr>
              <w:spacing w:line="276" w:lineRule="auto"/>
              <w:rPr>
                <w:rFonts w:eastAsiaTheme="minorHAnsi"/>
                <w:b/>
                <w:lang w:eastAsia="en-US"/>
              </w:rPr>
            </w:pPr>
            <w:r>
              <w:rPr>
                <w:rFonts w:eastAsiaTheme="minorHAnsi"/>
                <w:b/>
                <w:sz w:val="22"/>
                <w:szCs w:val="22"/>
                <w:lang w:eastAsia="en-US"/>
              </w:rPr>
              <w:t>7 273 043,00</w:t>
            </w:r>
          </w:p>
        </w:tc>
      </w:tr>
    </w:tbl>
    <w:p w:rsidR="00AA3BA0" w:rsidRDefault="00AA3BA0" w:rsidP="00D22D8F">
      <w:pPr>
        <w:pStyle w:val="a4"/>
        <w:spacing w:before="0" w:beforeAutospacing="0" w:after="0" w:afterAutospacing="0"/>
        <w:jc w:val="both"/>
        <w:rPr>
          <w:rStyle w:val="a5"/>
          <w:b w:val="0"/>
        </w:rPr>
      </w:pPr>
    </w:p>
    <w:p w:rsidR="00AA3BA0" w:rsidRDefault="00AA3BA0" w:rsidP="00D22D8F">
      <w:pPr>
        <w:pStyle w:val="a4"/>
        <w:spacing w:before="0" w:beforeAutospacing="0" w:after="0" w:afterAutospacing="0"/>
        <w:jc w:val="both"/>
        <w:rPr>
          <w:rStyle w:val="a5"/>
          <w:b w:val="0"/>
        </w:rPr>
      </w:pPr>
    </w:p>
    <w:p w:rsidR="00AA3BA0" w:rsidRDefault="00AA3BA0" w:rsidP="00D22D8F">
      <w:pPr>
        <w:pStyle w:val="a4"/>
        <w:spacing w:before="0" w:beforeAutospacing="0" w:after="0" w:afterAutospacing="0"/>
        <w:jc w:val="both"/>
        <w:rPr>
          <w:rStyle w:val="a5"/>
          <w:b w:val="0"/>
        </w:rPr>
      </w:pPr>
    </w:p>
    <w:p w:rsidR="00042564" w:rsidRDefault="00042564" w:rsidP="0081162E">
      <w:pPr>
        <w:pStyle w:val="a4"/>
        <w:jc w:val="center"/>
        <w:rPr>
          <w:rStyle w:val="a5"/>
          <w:b w:val="0"/>
          <w:sz w:val="28"/>
          <w:szCs w:val="28"/>
        </w:rPr>
        <w:sectPr w:rsidR="00042564" w:rsidSect="0060475D">
          <w:pgSz w:w="16838" w:h="11906" w:orient="landscape"/>
          <w:pgMar w:top="567" w:right="425" w:bottom="851" w:left="709" w:header="709" w:footer="709" w:gutter="0"/>
          <w:cols w:space="708"/>
          <w:docGrid w:linePitch="360"/>
        </w:sectPr>
      </w:pPr>
    </w:p>
    <w:p w:rsidR="002C5260" w:rsidRDefault="002C5260" w:rsidP="002C5260">
      <w:pPr>
        <w:pStyle w:val="a8"/>
        <w:jc w:val="both"/>
        <w:rPr>
          <w:rFonts w:ascii="Times New Roman" w:hAnsi="Times New Roman" w:cs="Times New Roman"/>
          <w:sz w:val="28"/>
          <w:szCs w:val="28"/>
        </w:rPr>
      </w:pPr>
      <w:r w:rsidRPr="00343BD8">
        <w:rPr>
          <w:rFonts w:ascii="Times New Roman" w:hAnsi="Times New Roman" w:cs="Times New Roman"/>
          <w:b/>
          <w:sz w:val="28"/>
          <w:szCs w:val="28"/>
        </w:rPr>
        <w:lastRenderedPageBreak/>
        <w:t xml:space="preserve">      </w:t>
      </w:r>
    </w:p>
    <w:p w:rsidR="00E851AB" w:rsidRDefault="00E851AB" w:rsidP="00E851AB">
      <w:pPr>
        <w:pStyle w:val="a4"/>
        <w:spacing w:before="0" w:beforeAutospacing="0" w:after="0" w:afterAutospacing="0"/>
        <w:jc w:val="center"/>
        <w:rPr>
          <w:rStyle w:val="a5"/>
          <w:sz w:val="28"/>
          <w:szCs w:val="28"/>
        </w:rPr>
      </w:pPr>
      <w:r>
        <w:rPr>
          <w:rStyle w:val="a5"/>
          <w:sz w:val="28"/>
          <w:szCs w:val="28"/>
        </w:rPr>
        <w:t>Раздел 06</w:t>
      </w:r>
      <w:r w:rsidRPr="00531817">
        <w:rPr>
          <w:rStyle w:val="a5"/>
          <w:sz w:val="28"/>
          <w:szCs w:val="28"/>
        </w:rPr>
        <w:t xml:space="preserve">00 </w:t>
      </w:r>
    </w:p>
    <w:p w:rsidR="00E851AB" w:rsidRDefault="00E851AB" w:rsidP="00E851AB">
      <w:pPr>
        <w:pStyle w:val="a4"/>
        <w:spacing w:before="0" w:beforeAutospacing="0"/>
        <w:jc w:val="center"/>
        <w:rPr>
          <w:rStyle w:val="a5"/>
          <w:sz w:val="28"/>
          <w:szCs w:val="28"/>
        </w:rPr>
      </w:pPr>
      <w:r>
        <w:rPr>
          <w:rStyle w:val="a5"/>
          <w:sz w:val="28"/>
          <w:szCs w:val="28"/>
        </w:rPr>
        <w:t>"Охрана окружающей среды</w:t>
      </w:r>
      <w:r w:rsidRPr="00531817">
        <w:rPr>
          <w:rStyle w:val="a5"/>
          <w:sz w:val="28"/>
          <w:szCs w:val="28"/>
        </w:rPr>
        <w:t>"</w:t>
      </w:r>
    </w:p>
    <w:p w:rsidR="00E851AB" w:rsidRDefault="00E851AB" w:rsidP="00E851AB">
      <w:pPr>
        <w:pStyle w:val="a4"/>
        <w:spacing w:before="0" w:beforeAutospacing="0" w:after="0" w:afterAutospacing="0"/>
        <w:jc w:val="both"/>
        <w:rPr>
          <w:rStyle w:val="a5"/>
          <w:b w:val="0"/>
          <w:bCs w:val="0"/>
          <w:sz w:val="28"/>
          <w:szCs w:val="28"/>
        </w:rPr>
      </w:pPr>
      <w:r>
        <w:rPr>
          <w:rStyle w:val="a5"/>
          <w:b w:val="0"/>
          <w:sz w:val="28"/>
          <w:szCs w:val="28"/>
        </w:rPr>
        <w:t xml:space="preserve">     </w:t>
      </w:r>
      <w:r>
        <w:rPr>
          <w:sz w:val="28"/>
          <w:szCs w:val="28"/>
        </w:rPr>
        <w:t xml:space="preserve">   </w:t>
      </w:r>
      <w:r w:rsidRPr="00740BEF">
        <w:rPr>
          <w:sz w:val="28"/>
          <w:szCs w:val="28"/>
        </w:rPr>
        <w:t>В структуре общих расходов бюджета муниципального об</w:t>
      </w:r>
      <w:r>
        <w:rPr>
          <w:sz w:val="28"/>
          <w:szCs w:val="28"/>
        </w:rPr>
        <w:t xml:space="preserve">разования город </w:t>
      </w:r>
      <w:r w:rsidRPr="00740BEF">
        <w:rPr>
          <w:sz w:val="28"/>
          <w:szCs w:val="28"/>
        </w:rPr>
        <w:t>Ки</w:t>
      </w:r>
      <w:r>
        <w:rPr>
          <w:sz w:val="28"/>
          <w:szCs w:val="28"/>
        </w:rPr>
        <w:t>ржач расходы по разделу "Охрана окружающей среды" составили 0,02</w:t>
      </w:r>
      <w:r w:rsidRPr="00740BEF">
        <w:rPr>
          <w:sz w:val="28"/>
          <w:szCs w:val="28"/>
        </w:rPr>
        <w:t>% к годовому исполнению бюджета по расходам.</w:t>
      </w:r>
    </w:p>
    <w:p w:rsidR="007D7CDC" w:rsidRDefault="00E851AB" w:rsidP="007D7CDC">
      <w:pPr>
        <w:pStyle w:val="a4"/>
        <w:spacing w:before="0" w:beforeAutospacing="0" w:after="0" w:afterAutospacing="0"/>
        <w:jc w:val="both"/>
        <w:rPr>
          <w:rStyle w:val="a5"/>
          <w:b w:val="0"/>
          <w:sz w:val="28"/>
          <w:szCs w:val="28"/>
        </w:rPr>
      </w:pPr>
      <w:r>
        <w:rPr>
          <w:rStyle w:val="a5"/>
          <w:b w:val="0"/>
          <w:sz w:val="28"/>
          <w:szCs w:val="28"/>
        </w:rPr>
        <w:t xml:space="preserve">     </w:t>
      </w:r>
      <w:r w:rsidRPr="00E851AB">
        <w:rPr>
          <w:rStyle w:val="a5"/>
          <w:b w:val="0"/>
          <w:sz w:val="28"/>
          <w:szCs w:val="28"/>
        </w:rPr>
        <w:t>По подразделу 0605 «Другие вопросы в области охраны окружающей среды»</w:t>
      </w:r>
      <w:r>
        <w:rPr>
          <w:rStyle w:val="a5"/>
          <w:b w:val="0"/>
          <w:sz w:val="28"/>
          <w:szCs w:val="28"/>
        </w:rPr>
        <w:t xml:space="preserve"> произведены расходы  на сумму 80,0 тыс</w:t>
      </w:r>
      <w:proofErr w:type="gramStart"/>
      <w:r>
        <w:rPr>
          <w:rStyle w:val="a5"/>
          <w:b w:val="0"/>
          <w:sz w:val="28"/>
          <w:szCs w:val="28"/>
        </w:rPr>
        <w:t>.р</w:t>
      </w:r>
      <w:proofErr w:type="gramEnd"/>
      <w:r>
        <w:rPr>
          <w:rStyle w:val="a5"/>
          <w:b w:val="0"/>
          <w:sz w:val="28"/>
          <w:szCs w:val="28"/>
        </w:rPr>
        <w:t>ублей:</w:t>
      </w:r>
    </w:p>
    <w:p w:rsidR="007D7CDC" w:rsidRDefault="007D7CDC" w:rsidP="007D7CDC">
      <w:pPr>
        <w:pStyle w:val="a4"/>
        <w:spacing w:before="0" w:beforeAutospacing="0" w:after="0" w:afterAutospacing="0"/>
        <w:jc w:val="both"/>
        <w:rPr>
          <w:rStyle w:val="a5"/>
          <w:b w:val="0"/>
          <w:sz w:val="28"/>
          <w:szCs w:val="28"/>
        </w:rPr>
      </w:pPr>
      <w:r w:rsidRPr="007D7CDC">
        <w:rPr>
          <w:rStyle w:val="a5"/>
          <w:sz w:val="28"/>
          <w:szCs w:val="28"/>
        </w:rPr>
        <w:t xml:space="preserve">    1.</w:t>
      </w:r>
      <w:r w:rsidRPr="007D7CDC">
        <w:rPr>
          <w:rStyle w:val="a5"/>
          <w:b w:val="0"/>
          <w:sz w:val="28"/>
          <w:szCs w:val="28"/>
        </w:rPr>
        <w:t xml:space="preserve"> </w:t>
      </w:r>
      <w:r w:rsidRPr="00EB0DF3">
        <w:rPr>
          <w:rStyle w:val="a5"/>
          <w:b w:val="0"/>
          <w:sz w:val="28"/>
          <w:szCs w:val="28"/>
        </w:rPr>
        <w:t>Постановлением</w:t>
      </w:r>
      <w:r w:rsidR="00D71926">
        <w:rPr>
          <w:rStyle w:val="a5"/>
          <w:b w:val="0"/>
          <w:sz w:val="28"/>
          <w:szCs w:val="28"/>
        </w:rPr>
        <w:t xml:space="preserve">  о наложении штрафа № 154/24/98033-АП от 20.06.2024 (исх.№98033/24/20686</w:t>
      </w:r>
      <w:r>
        <w:rPr>
          <w:rStyle w:val="a5"/>
          <w:b w:val="0"/>
          <w:sz w:val="28"/>
          <w:szCs w:val="28"/>
        </w:rPr>
        <w:t>)  Специализированным  отделение судебных приставов по Владимирской области Главного межрегионального (специализированного) управления Федеральной службы судебных приставов на Администрацию города Киржач Киржачского района наложен  ад</w:t>
      </w:r>
      <w:r w:rsidR="00D71926">
        <w:rPr>
          <w:rStyle w:val="a5"/>
          <w:b w:val="0"/>
          <w:sz w:val="28"/>
          <w:szCs w:val="28"/>
        </w:rPr>
        <w:t>министративный штраф в размере 3</w:t>
      </w:r>
      <w:r>
        <w:rPr>
          <w:rStyle w:val="a5"/>
          <w:b w:val="0"/>
          <w:sz w:val="28"/>
          <w:szCs w:val="28"/>
        </w:rPr>
        <w:t>0,0 тыс</w:t>
      </w:r>
      <w:proofErr w:type="gramStart"/>
      <w:r>
        <w:rPr>
          <w:rStyle w:val="a5"/>
          <w:b w:val="0"/>
          <w:sz w:val="28"/>
          <w:szCs w:val="28"/>
        </w:rPr>
        <w:t>.р</w:t>
      </w:r>
      <w:proofErr w:type="gramEnd"/>
      <w:r>
        <w:rPr>
          <w:rStyle w:val="a5"/>
          <w:b w:val="0"/>
          <w:sz w:val="28"/>
          <w:szCs w:val="28"/>
        </w:rPr>
        <w:t>ублей  по ис</w:t>
      </w:r>
      <w:r w:rsidR="00D71926">
        <w:rPr>
          <w:rStyle w:val="a5"/>
          <w:b w:val="0"/>
          <w:sz w:val="28"/>
          <w:szCs w:val="28"/>
        </w:rPr>
        <w:t>полнительному производству от 15.06</w:t>
      </w:r>
      <w:r>
        <w:rPr>
          <w:rStyle w:val="a5"/>
          <w:b w:val="0"/>
          <w:sz w:val="28"/>
          <w:szCs w:val="28"/>
        </w:rPr>
        <w:t xml:space="preserve">.2023 № 33364/23/98033-ИП, возбужденног на основании исполнительного документа –Исполнительный лист № ФС 037078860 от 15.06.2023, </w:t>
      </w:r>
      <w:proofErr w:type="gramStart"/>
      <w:r>
        <w:rPr>
          <w:rStyle w:val="a5"/>
          <w:b w:val="0"/>
          <w:sz w:val="28"/>
          <w:szCs w:val="28"/>
        </w:rPr>
        <w:t>выданного</w:t>
      </w:r>
      <w:proofErr w:type="gramEnd"/>
      <w:r>
        <w:rPr>
          <w:rStyle w:val="a5"/>
          <w:b w:val="0"/>
          <w:sz w:val="28"/>
          <w:szCs w:val="28"/>
        </w:rPr>
        <w:t xml:space="preserve">  Киржачским районным судом по делу №2-544/2021, вступившему в законную  силу 26.</w:t>
      </w:r>
      <w:r w:rsidR="00D71926">
        <w:rPr>
          <w:rStyle w:val="a5"/>
          <w:b w:val="0"/>
          <w:sz w:val="28"/>
          <w:szCs w:val="28"/>
        </w:rPr>
        <w:t xml:space="preserve"> 10.2021</w:t>
      </w:r>
      <w:r>
        <w:rPr>
          <w:rStyle w:val="a5"/>
          <w:b w:val="0"/>
          <w:sz w:val="28"/>
          <w:szCs w:val="28"/>
        </w:rPr>
        <w:t xml:space="preserve">: </w:t>
      </w:r>
    </w:p>
    <w:p w:rsidR="007D7CDC" w:rsidRDefault="007D7CDC" w:rsidP="007D7CDC">
      <w:pPr>
        <w:pStyle w:val="a4"/>
        <w:spacing w:before="0" w:beforeAutospacing="0" w:after="0" w:afterAutospacing="0"/>
        <w:jc w:val="both"/>
        <w:rPr>
          <w:rStyle w:val="a5"/>
          <w:b w:val="0"/>
          <w:sz w:val="28"/>
          <w:szCs w:val="28"/>
        </w:rPr>
      </w:pPr>
      <w:r>
        <w:rPr>
          <w:rStyle w:val="a5"/>
          <w:b w:val="0"/>
          <w:sz w:val="28"/>
          <w:szCs w:val="28"/>
        </w:rPr>
        <w:t xml:space="preserve">   «Обязать администрацию МО г</w:t>
      </w:r>
      <w:proofErr w:type="gramStart"/>
      <w:r>
        <w:rPr>
          <w:rStyle w:val="a5"/>
          <w:b w:val="0"/>
          <w:sz w:val="28"/>
          <w:szCs w:val="28"/>
        </w:rPr>
        <w:t>.К</w:t>
      </w:r>
      <w:proofErr w:type="gramEnd"/>
      <w:r>
        <w:rPr>
          <w:rStyle w:val="a5"/>
          <w:b w:val="0"/>
          <w:sz w:val="28"/>
          <w:szCs w:val="28"/>
        </w:rPr>
        <w:t xml:space="preserve">иржач в срок до 01.12.2022 года разработать проект рекультивации земельного участка, ранее использованного под полигон промышленных отходов ОАО «Завод Автосвет», расположенного в г.Киржач, мкр.Красный Октябрь,ул.С.Радонежского,д.1А, кадастровый номер 33:02:020503:158, площадью 30045 кв.м..Обязать администрацию МО г.Киржач в срок до 01.12.2022 года осуществить рекультивацию земельного участка </w:t>
      </w:r>
      <w:proofErr w:type="gramStart"/>
      <w:r>
        <w:rPr>
          <w:rStyle w:val="a5"/>
          <w:b w:val="0"/>
          <w:sz w:val="28"/>
          <w:szCs w:val="28"/>
        </w:rPr>
        <w:t>в соответствии с разработанным проектом рекультивации земельного участка, получившим положительное заключение государственной экологической экспернтизы.».</w:t>
      </w:r>
      <w:proofErr w:type="gramEnd"/>
    </w:p>
    <w:p w:rsidR="007D7CDC" w:rsidRPr="00E851AB" w:rsidRDefault="007D7CDC" w:rsidP="007D7CDC">
      <w:pPr>
        <w:pStyle w:val="a4"/>
        <w:spacing w:before="0" w:beforeAutospacing="0" w:after="0" w:afterAutospacing="0"/>
        <w:jc w:val="both"/>
        <w:rPr>
          <w:rStyle w:val="a5"/>
          <w:b w:val="0"/>
          <w:sz w:val="28"/>
          <w:szCs w:val="28"/>
        </w:rPr>
      </w:pPr>
      <w:r>
        <w:rPr>
          <w:rStyle w:val="a5"/>
          <w:b w:val="0"/>
          <w:sz w:val="28"/>
          <w:szCs w:val="28"/>
        </w:rPr>
        <w:t xml:space="preserve">       Платежным поручение </w:t>
      </w:r>
      <w:r w:rsidR="007C228C">
        <w:rPr>
          <w:rStyle w:val="a5"/>
          <w:b w:val="0"/>
          <w:sz w:val="28"/>
          <w:szCs w:val="28"/>
        </w:rPr>
        <w:t xml:space="preserve"> № 393795 от 29.10</w:t>
      </w:r>
      <w:r>
        <w:rPr>
          <w:rStyle w:val="a5"/>
          <w:b w:val="0"/>
          <w:sz w:val="28"/>
          <w:szCs w:val="28"/>
        </w:rPr>
        <w:t>.2024 произведена оплата административного штрафа в сумме 30 тыс</w:t>
      </w:r>
      <w:proofErr w:type="gramStart"/>
      <w:r>
        <w:rPr>
          <w:rStyle w:val="a5"/>
          <w:b w:val="0"/>
          <w:sz w:val="28"/>
          <w:szCs w:val="28"/>
        </w:rPr>
        <w:t>.р</w:t>
      </w:r>
      <w:proofErr w:type="gramEnd"/>
      <w:r>
        <w:rPr>
          <w:rStyle w:val="a5"/>
          <w:b w:val="0"/>
          <w:sz w:val="28"/>
          <w:szCs w:val="28"/>
        </w:rPr>
        <w:t>ублей.</w:t>
      </w:r>
    </w:p>
    <w:p w:rsidR="00E53604" w:rsidRDefault="003335F6" w:rsidP="003335F6">
      <w:pPr>
        <w:pStyle w:val="a4"/>
        <w:spacing w:before="0" w:beforeAutospacing="0" w:after="0" w:afterAutospacing="0"/>
        <w:jc w:val="both"/>
        <w:rPr>
          <w:rStyle w:val="a5"/>
          <w:b w:val="0"/>
          <w:sz w:val="28"/>
          <w:szCs w:val="28"/>
        </w:rPr>
      </w:pPr>
      <w:r w:rsidRPr="007D7CDC">
        <w:rPr>
          <w:rStyle w:val="a5"/>
          <w:sz w:val="28"/>
          <w:szCs w:val="28"/>
        </w:rPr>
        <w:t xml:space="preserve">      </w:t>
      </w:r>
      <w:r w:rsidR="007D7CDC" w:rsidRPr="007D7CDC">
        <w:rPr>
          <w:rStyle w:val="a5"/>
          <w:sz w:val="28"/>
          <w:szCs w:val="28"/>
        </w:rPr>
        <w:t>2.</w:t>
      </w:r>
      <w:r w:rsidR="007D7CDC">
        <w:rPr>
          <w:rStyle w:val="a5"/>
          <w:b w:val="0"/>
          <w:sz w:val="28"/>
          <w:szCs w:val="28"/>
        </w:rPr>
        <w:t xml:space="preserve"> </w:t>
      </w:r>
      <w:r w:rsidR="00EB0DF3" w:rsidRPr="00EB0DF3">
        <w:rPr>
          <w:rStyle w:val="a5"/>
          <w:b w:val="0"/>
          <w:sz w:val="28"/>
          <w:szCs w:val="28"/>
        </w:rPr>
        <w:t>Постановлением</w:t>
      </w:r>
      <w:r>
        <w:rPr>
          <w:rStyle w:val="a5"/>
          <w:b w:val="0"/>
          <w:sz w:val="28"/>
          <w:szCs w:val="28"/>
        </w:rPr>
        <w:t xml:space="preserve">  о наложении штрафа № 529/24/98033-АП от 16.12.2024 (исх.№98033/24/215501)  Специализированным  отделение судебных приставов по Владимирской области Главного межрегионального (специализированного) управления Федеральной службы судебных приставов на Администрацию города Киржач Киржачского района наложен  административный штраф в размере 50,0 тыс</w:t>
      </w:r>
      <w:proofErr w:type="gramStart"/>
      <w:r>
        <w:rPr>
          <w:rStyle w:val="a5"/>
          <w:b w:val="0"/>
          <w:sz w:val="28"/>
          <w:szCs w:val="28"/>
        </w:rPr>
        <w:t>.р</w:t>
      </w:r>
      <w:proofErr w:type="gramEnd"/>
      <w:r>
        <w:rPr>
          <w:rStyle w:val="a5"/>
          <w:b w:val="0"/>
          <w:sz w:val="28"/>
          <w:szCs w:val="28"/>
        </w:rPr>
        <w:t>ублей  по исполнительному производству от 03.10.2023 № 33364/23/98033-ИП, возбужденног на основании исполнительного документа –Исполнительный лист № ФС</w:t>
      </w:r>
      <w:r w:rsidR="00E53604">
        <w:rPr>
          <w:rStyle w:val="a5"/>
          <w:b w:val="0"/>
          <w:sz w:val="28"/>
          <w:szCs w:val="28"/>
        </w:rPr>
        <w:t xml:space="preserve"> 037078860 от 15.06.2023, </w:t>
      </w:r>
      <w:proofErr w:type="gramStart"/>
      <w:r w:rsidR="00E53604">
        <w:rPr>
          <w:rStyle w:val="a5"/>
          <w:b w:val="0"/>
          <w:sz w:val="28"/>
          <w:szCs w:val="28"/>
        </w:rPr>
        <w:t>выданного</w:t>
      </w:r>
      <w:proofErr w:type="gramEnd"/>
      <w:r w:rsidR="00E53604">
        <w:rPr>
          <w:rStyle w:val="a5"/>
          <w:b w:val="0"/>
          <w:sz w:val="28"/>
          <w:szCs w:val="28"/>
        </w:rPr>
        <w:t xml:space="preserve">  Киржачским районным судом по делу №2-544/2021, в</w:t>
      </w:r>
      <w:r w:rsidR="00D71926">
        <w:rPr>
          <w:rStyle w:val="a5"/>
          <w:b w:val="0"/>
          <w:sz w:val="28"/>
          <w:szCs w:val="28"/>
        </w:rPr>
        <w:t>ступившему в законную  силу 26.</w:t>
      </w:r>
      <w:r w:rsidR="00E53604">
        <w:rPr>
          <w:rStyle w:val="a5"/>
          <w:b w:val="0"/>
          <w:sz w:val="28"/>
          <w:szCs w:val="28"/>
        </w:rPr>
        <w:t xml:space="preserve">10.2023: </w:t>
      </w:r>
    </w:p>
    <w:p w:rsidR="007E0E1F" w:rsidRDefault="00E53604" w:rsidP="003335F6">
      <w:pPr>
        <w:pStyle w:val="a4"/>
        <w:spacing w:before="0" w:beforeAutospacing="0" w:after="0" w:afterAutospacing="0"/>
        <w:jc w:val="both"/>
        <w:rPr>
          <w:rStyle w:val="a5"/>
          <w:b w:val="0"/>
          <w:sz w:val="28"/>
          <w:szCs w:val="28"/>
        </w:rPr>
      </w:pPr>
      <w:r>
        <w:rPr>
          <w:rStyle w:val="a5"/>
          <w:b w:val="0"/>
          <w:sz w:val="28"/>
          <w:szCs w:val="28"/>
        </w:rPr>
        <w:t xml:space="preserve">   «Обязать администрацию МО г</w:t>
      </w:r>
      <w:proofErr w:type="gramStart"/>
      <w:r>
        <w:rPr>
          <w:rStyle w:val="a5"/>
          <w:b w:val="0"/>
          <w:sz w:val="28"/>
          <w:szCs w:val="28"/>
        </w:rPr>
        <w:t>.К</w:t>
      </w:r>
      <w:proofErr w:type="gramEnd"/>
      <w:r>
        <w:rPr>
          <w:rStyle w:val="a5"/>
          <w:b w:val="0"/>
          <w:sz w:val="28"/>
          <w:szCs w:val="28"/>
        </w:rPr>
        <w:t xml:space="preserve">иржач в срок до 01.12.2022 года разработать проект рекультивации земельного участка, ранее использованного под полигон промышленных отходов ОАО «Завод Автосвет», расположенного в г.Киржач, мкр.Красный Октябрь,ул.С.Радонежского,д.1А, кадастровый номер 33:02:020503:158, площадью 30045 кв.м..Обязать администрацию МО г.Киржач в срок до 01.12.2022 года осуществить рекультивацию земельного участка </w:t>
      </w:r>
      <w:proofErr w:type="gramStart"/>
      <w:r>
        <w:rPr>
          <w:rStyle w:val="a5"/>
          <w:b w:val="0"/>
          <w:sz w:val="28"/>
          <w:szCs w:val="28"/>
        </w:rPr>
        <w:t>в соответствии с разработанным проектом рекультивации земельного участка, получившим положительное заключение государственной экологической экспернтизы.».</w:t>
      </w:r>
      <w:proofErr w:type="gramEnd"/>
    </w:p>
    <w:p w:rsidR="00333936" w:rsidRPr="007D7CDC" w:rsidRDefault="007E0E1F" w:rsidP="007D7CDC">
      <w:pPr>
        <w:pStyle w:val="a4"/>
        <w:spacing w:before="0" w:beforeAutospacing="0" w:after="0" w:afterAutospacing="0"/>
        <w:jc w:val="both"/>
        <w:rPr>
          <w:rStyle w:val="a5"/>
          <w:b w:val="0"/>
          <w:sz w:val="28"/>
          <w:szCs w:val="28"/>
        </w:rPr>
      </w:pPr>
      <w:r>
        <w:rPr>
          <w:rStyle w:val="a5"/>
          <w:b w:val="0"/>
          <w:sz w:val="28"/>
          <w:szCs w:val="28"/>
        </w:rPr>
        <w:t xml:space="preserve">       Платежным поручение  № 309159 от 28.12.2024 произведена оплата административного штрафа в сумме 50 тыс</w:t>
      </w:r>
      <w:proofErr w:type="gramStart"/>
      <w:r>
        <w:rPr>
          <w:rStyle w:val="a5"/>
          <w:b w:val="0"/>
          <w:sz w:val="28"/>
          <w:szCs w:val="28"/>
        </w:rPr>
        <w:t>.р</w:t>
      </w:r>
      <w:proofErr w:type="gramEnd"/>
      <w:r>
        <w:rPr>
          <w:rStyle w:val="a5"/>
          <w:b w:val="0"/>
          <w:sz w:val="28"/>
          <w:szCs w:val="28"/>
        </w:rPr>
        <w:t>ублей.</w:t>
      </w:r>
    </w:p>
    <w:p w:rsidR="00333936" w:rsidRDefault="00333936" w:rsidP="00714CBE">
      <w:pPr>
        <w:pStyle w:val="a4"/>
        <w:spacing w:before="0" w:beforeAutospacing="0" w:after="0" w:afterAutospacing="0"/>
        <w:jc w:val="center"/>
        <w:rPr>
          <w:rStyle w:val="a5"/>
          <w:sz w:val="28"/>
          <w:szCs w:val="28"/>
        </w:rPr>
      </w:pPr>
    </w:p>
    <w:p w:rsidR="008600FC" w:rsidRDefault="00431AB1" w:rsidP="00714CBE">
      <w:pPr>
        <w:pStyle w:val="a4"/>
        <w:spacing w:before="0" w:beforeAutospacing="0" w:after="0" w:afterAutospacing="0"/>
        <w:jc w:val="center"/>
        <w:rPr>
          <w:rStyle w:val="a5"/>
          <w:sz w:val="28"/>
          <w:szCs w:val="28"/>
        </w:rPr>
      </w:pPr>
      <w:r w:rsidRPr="00531817">
        <w:rPr>
          <w:rStyle w:val="a5"/>
          <w:sz w:val="28"/>
          <w:szCs w:val="28"/>
        </w:rPr>
        <w:t xml:space="preserve">Раздел 0800 </w:t>
      </w:r>
    </w:p>
    <w:p w:rsidR="00431AB1" w:rsidRDefault="00431AB1" w:rsidP="00714CBE">
      <w:pPr>
        <w:pStyle w:val="a4"/>
        <w:spacing w:before="0" w:beforeAutospacing="0"/>
        <w:jc w:val="center"/>
        <w:rPr>
          <w:rStyle w:val="a5"/>
          <w:sz w:val="28"/>
          <w:szCs w:val="28"/>
        </w:rPr>
      </w:pPr>
      <w:r w:rsidRPr="00531817">
        <w:rPr>
          <w:rStyle w:val="a5"/>
          <w:sz w:val="28"/>
          <w:szCs w:val="28"/>
        </w:rPr>
        <w:t>"Культура, кинематография"</w:t>
      </w:r>
    </w:p>
    <w:p w:rsidR="00F00932" w:rsidRDefault="0051446F" w:rsidP="00824AD2">
      <w:pPr>
        <w:pStyle w:val="a4"/>
        <w:spacing w:before="0" w:beforeAutospacing="0" w:after="0" w:afterAutospacing="0"/>
        <w:jc w:val="both"/>
        <w:rPr>
          <w:rStyle w:val="a5"/>
          <w:b w:val="0"/>
          <w:bCs w:val="0"/>
          <w:sz w:val="28"/>
          <w:szCs w:val="28"/>
        </w:rPr>
      </w:pPr>
      <w:r>
        <w:rPr>
          <w:rStyle w:val="a5"/>
          <w:b w:val="0"/>
          <w:sz w:val="28"/>
          <w:szCs w:val="28"/>
        </w:rPr>
        <w:t xml:space="preserve">     </w:t>
      </w:r>
      <w:r w:rsidR="00353FC7">
        <w:rPr>
          <w:sz w:val="28"/>
          <w:szCs w:val="28"/>
        </w:rPr>
        <w:t xml:space="preserve"> </w:t>
      </w:r>
      <w:r w:rsidR="006C10A1">
        <w:rPr>
          <w:sz w:val="28"/>
          <w:szCs w:val="28"/>
        </w:rPr>
        <w:t xml:space="preserve"> </w:t>
      </w:r>
      <w:r w:rsidR="00353FC7">
        <w:rPr>
          <w:sz w:val="28"/>
          <w:szCs w:val="28"/>
        </w:rPr>
        <w:t xml:space="preserve"> </w:t>
      </w:r>
      <w:r w:rsidR="00353FC7" w:rsidRPr="00740BEF">
        <w:rPr>
          <w:sz w:val="28"/>
          <w:szCs w:val="28"/>
        </w:rPr>
        <w:t>В структуре общих расходов бюджета муниципального об</w:t>
      </w:r>
      <w:r w:rsidR="00A333C6">
        <w:rPr>
          <w:sz w:val="28"/>
          <w:szCs w:val="28"/>
        </w:rPr>
        <w:t xml:space="preserve">разования город </w:t>
      </w:r>
      <w:r w:rsidR="00353FC7" w:rsidRPr="00740BEF">
        <w:rPr>
          <w:sz w:val="28"/>
          <w:szCs w:val="28"/>
        </w:rPr>
        <w:t>Киржач расходы по разделу "Культур</w:t>
      </w:r>
      <w:r w:rsidR="00CC7129">
        <w:rPr>
          <w:sz w:val="28"/>
          <w:szCs w:val="28"/>
        </w:rPr>
        <w:t xml:space="preserve">а, кинематография" составили 3,6 </w:t>
      </w:r>
      <w:r w:rsidR="00353FC7" w:rsidRPr="00740BEF">
        <w:rPr>
          <w:sz w:val="28"/>
          <w:szCs w:val="28"/>
        </w:rPr>
        <w:t>% к годовому исполнению бюджета по расходам.</w:t>
      </w:r>
    </w:p>
    <w:p w:rsidR="00A32488" w:rsidRDefault="00CC7129" w:rsidP="00824AD2">
      <w:pPr>
        <w:pStyle w:val="a4"/>
        <w:spacing w:before="0" w:beforeAutospacing="0" w:after="0" w:afterAutospacing="0"/>
        <w:ind w:firstLine="297"/>
        <w:jc w:val="both"/>
        <w:rPr>
          <w:rStyle w:val="a5"/>
          <w:b w:val="0"/>
          <w:sz w:val="28"/>
          <w:szCs w:val="28"/>
        </w:rPr>
      </w:pPr>
      <w:r>
        <w:rPr>
          <w:rStyle w:val="a5"/>
          <w:b w:val="0"/>
          <w:sz w:val="28"/>
          <w:szCs w:val="28"/>
        </w:rPr>
        <w:t>По состоянию на 01.01.2024</w:t>
      </w:r>
      <w:r w:rsidR="00BE5CEA">
        <w:rPr>
          <w:rStyle w:val="a5"/>
          <w:b w:val="0"/>
          <w:sz w:val="28"/>
          <w:szCs w:val="28"/>
        </w:rPr>
        <w:t xml:space="preserve"> года функционировало 2</w:t>
      </w:r>
      <w:r w:rsidR="006A60A2">
        <w:rPr>
          <w:rStyle w:val="a5"/>
          <w:b w:val="0"/>
          <w:sz w:val="28"/>
          <w:szCs w:val="28"/>
        </w:rPr>
        <w:t xml:space="preserve"> </w:t>
      </w:r>
      <w:proofErr w:type="gramStart"/>
      <w:r w:rsidR="006A60A2">
        <w:rPr>
          <w:rStyle w:val="a5"/>
          <w:b w:val="0"/>
          <w:sz w:val="28"/>
          <w:szCs w:val="28"/>
        </w:rPr>
        <w:t>б</w:t>
      </w:r>
      <w:r w:rsidR="00BE5CEA">
        <w:rPr>
          <w:rStyle w:val="a5"/>
          <w:b w:val="0"/>
          <w:sz w:val="28"/>
          <w:szCs w:val="28"/>
        </w:rPr>
        <w:t>юджетных</w:t>
      </w:r>
      <w:proofErr w:type="gramEnd"/>
      <w:r w:rsidR="00BE5CEA">
        <w:rPr>
          <w:rStyle w:val="a5"/>
          <w:b w:val="0"/>
          <w:sz w:val="28"/>
          <w:szCs w:val="28"/>
        </w:rPr>
        <w:t xml:space="preserve"> учреждения </w:t>
      </w:r>
      <w:r w:rsidR="006A60A2">
        <w:rPr>
          <w:rStyle w:val="a5"/>
          <w:b w:val="0"/>
          <w:sz w:val="28"/>
          <w:szCs w:val="28"/>
        </w:rPr>
        <w:t xml:space="preserve"> </w:t>
      </w:r>
      <w:r w:rsidR="00BE5CEA">
        <w:rPr>
          <w:rStyle w:val="a5"/>
          <w:b w:val="0"/>
          <w:sz w:val="28"/>
          <w:szCs w:val="28"/>
        </w:rPr>
        <w:t>(</w:t>
      </w:r>
      <w:r w:rsidR="006A60A2">
        <w:rPr>
          <w:rStyle w:val="a5"/>
          <w:b w:val="0"/>
          <w:sz w:val="28"/>
          <w:szCs w:val="28"/>
        </w:rPr>
        <w:t>МБУК «Городская</w:t>
      </w:r>
      <w:r w:rsidR="00BE5CEA">
        <w:rPr>
          <w:rStyle w:val="a5"/>
          <w:b w:val="0"/>
          <w:sz w:val="28"/>
          <w:szCs w:val="28"/>
        </w:rPr>
        <w:t xml:space="preserve"> библиотека», МБУК «Центр культуры и досуга</w:t>
      </w:r>
      <w:r w:rsidR="006A60A2">
        <w:rPr>
          <w:rStyle w:val="a5"/>
          <w:b w:val="0"/>
          <w:sz w:val="28"/>
          <w:szCs w:val="28"/>
        </w:rPr>
        <w:t>»).</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Финансирование расходов  по данному разделу    предусмотрено   по муниципальной программе   муниципального образования город Киржач «Развитие культуры».</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Решением Совета народных депутатов города Киржач Киржачского района от 30.05.2024 № 66/433 муниципальному образованию Киржачский района на срок с 01.08.2024 до 31.12.2028 года переданы  полномочия:</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 по созданию условий для организации досуга и обеспечения жителей поселения услугами организаций культуры;</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 по организации библиотечного обслуживания населения, комплектование и обеспечение сохранности библиотечных фондов библиотек поселения.</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Решением Совета народных депутатов города Киржач Киржачского района от 30.05.2024 №66/434 в муниципальную собственность муниципального образования  Киржачский</w:t>
      </w:r>
      <w:r>
        <w:rPr>
          <w:rFonts w:ascii="Times New Roman" w:hAnsi="Times New Roman" w:cs="Times New Roman"/>
          <w:sz w:val="28"/>
          <w:szCs w:val="28"/>
        </w:rPr>
        <w:tab/>
        <w:t xml:space="preserve"> район из муниципального образования город Киржач передано имущество муниципальных бюджетных учреждений  культуры: «Центр культуры и досуга», «Городская библиотека».</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Киржачского района от 21.06.2024 № 829 на период 3 года от администрации  города Киржач приняты выше названные полномочия.</w:t>
      </w:r>
    </w:p>
    <w:p w:rsidR="00DB5FEE" w:rsidRDefault="00DB5FEE" w:rsidP="00DB5FEE">
      <w:pPr>
        <w:pStyle w:val="a8"/>
        <w:jc w:val="both"/>
        <w:rPr>
          <w:rFonts w:ascii="Times New Roman" w:hAnsi="Times New Roman" w:cs="Times New Roman"/>
          <w:sz w:val="28"/>
          <w:szCs w:val="28"/>
        </w:rPr>
      </w:pPr>
      <w:r>
        <w:rPr>
          <w:rFonts w:ascii="Times New Roman" w:hAnsi="Times New Roman" w:cs="Times New Roman"/>
          <w:sz w:val="28"/>
          <w:szCs w:val="28"/>
        </w:rPr>
        <w:t xml:space="preserve">    Между  администрацией города Киржач Киржачского района и администрацией Киржачского района заключено Соглашение от 08.07.2024 № 65 о передаче части полномочий по решению вопросов местного значения за счет  предоставления межбюджетных трансфертов из бюджета города бюджету Киржачского района.</w:t>
      </w:r>
    </w:p>
    <w:p w:rsidR="00714CBE" w:rsidRDefault="00714CBE" w:rsidP="00DB5FEE">
      <w:pPr>
        <w:pStyle w:val="a4"/>
        <w:spacing w:before="0" w:beforeAutospacing="0" w:after="0" w:afterAutospacing="0"/>
        <w:jc w:val="both"/>
        <w:rPr>
          <w:rStyle w:val="a5"/>
          <w:b w:val="0"/>
          <w:sz w:val="28"/>
          <w:szCs w:val="28"/>
        </w:rPr>
      </w:pPr>
    </w:p>
    <w:p w:rsidR="00714CBE" w:rsidRPr="00714CBE" w:rsidRDefault="00714CBE" w:rsidP="00714CBE">
      <w:pPr>
        <w:pStyle w:val="a4"/>
        <w:spacing w:before="0" w:beforeAutospacing="0" w:after="0" w:afterAutospacing="0"/>
        <w:ind w:firstLine="297"/>
        <w:jc w:val="center"/>
        <w:rPr>
          <w:rStyle w:val="a5"/>
          <w:i/>
          <w:sz w:val="28"/>
          <w:szCs w:val="28"/>
        </w:rPr>
      </w:pPr>
      <w:r w:rsidRPr="00714CBE">
        <w:rPr>
          <w:rStyle w:val="a5"/>
          <w:i/>
          <w:sz w:val="28"/>
          <w:szCs w:val="28"/>
        </w:rPr>
        <w:t>Подраздел 0801 «Культура»</w:t>
      </w:r>
    </w:p>
    <w:p w:rsidR="00714CBE" w:rsidRDefault="00130329" w:rsidP="0049245F">
      <w:pPr>
        <w:pStyle w:val="a4"/>
        <w:spacing w:before="0" w:beforeAutospacing="0" w:after="0" w:afterAutospacing="0"/>
        <w:jc w:val="both"/>
        <w:rPr>
          <w:sz w:val="28"/>
          <w:szCs w:val="28"/>
        </w:rPr>
      </w:pPr>
      <w:r>
        <w:rPr>
          <w:sz w:val="28"/>
          <w:szCs w:val="28"/>
        </w:rPr>
        <w:t xml:space="preserve">    </w:t>
      </w:r>
    </w:p>
    <w:p w:rsidR="00CB6B5A" w:rsidRDefault="00714CBE" w:rsidP="0049245F">
      <w:pPr>
        <w:pStyle w:val="a4"/>
        <w:spacing w:before="0" w:beforeAutospacing="0" w:after="0" w:afterAutospacing="0"/>
        <w:jc w:val="both"/>
        <w:rPr>
          <w:sz w:val="28"/>
          <w:szCs w:val="28"/>
        </w:rPr>
      </w:pPr>
      <w:r>
        <w:rPr>
          <w:sz w:val="28"/>
          <w:szCs w:val="28"/>
        </w:rPr>
        <w:t xml:space="preserve">       </w:t>
      </w:r>
      <w:r w:rsidR="00431AB1" w:rsidRPr="00740BEF">
        <w:rPr>
          <w:sz w:val="28"/>
          <w:szCs w:val="28"/>
        </w:rPr>
        <w:t>Общая сумма расходов по подразделу 0</w:t>
      </w:r>
      <w:r w:rsidR="009F1A96">
        <w:rPr>
          <w:sz w:val="28"/>
          <w:szCs w:val="28"/>
        </w:rPr>
        <w:t>8</w:t>
      </w:r>
      <w:r w:rsidR="001D7C90">
        <w:rPr>
          <w:sz w:val="28"/>
          <w:szCs w:val="28"/>
        </w:rPr>
        <w:t>01 "Культура"</w:t>
      </w:r>
      <w:r w:rsidR="00DB5FEE">
        <w:rPr>
          <w:sz w:val="28"/>
          <w:szCs w:val="28"/>
        </w:rPr>
        <w:t xml:space="preserve"> с учетом переданных  полномочий с 01.08.2024 года  составила 18303,6</w:t>
      </w:r>
      <w:r w:rsidR="00B037C4">
        <w:rPr>
          <w:sz w:val="28"/>
          <w:szCs w:val="28"/>
        </w:rPr>
        <w:t xml:space="preserve"> </w:t>
      </w:r>
      <w:r w:rsidR="00DB5FEE">
        <w:rPr>
          <w:sz w:val="28"/>
          <w:szCs w:val="28"/>
        </w:rPr>
        <w:t>тысяч рублей при плане 18303,6</w:t>
      </w:r>
      <w:r w:rsidR="00104E40">
        <w:rPr>
          <w:sz w:val="28"/>
          <w:szCs w:val="28"/>
        </w:rPr>
        <w:t xml:space="preserve"> тыс</w:t>
      </w:r>
      <w:r w:rsidR="004A195A">
        <w:rPr>
          <w:sz w:val="28"/>
          <w:szCs w:val="28"/>
        </w:rPr>
        <w:t>яч</w:t>
      </w:r>
      <w:r w:rsidR="00B037C4">
        <w:rPr>
          <w:sz w:val="28"/>
          <w:szCs w:val="28"/>
        </w:rPr>
        <w:t xml:space="preserve"> </w:t>
      </w:r>
      <w:proofErr w:type="gramStart"/>
      <w:r w:rsidR="006B7DA2">
        <w:rPr>
          <w:sz w:val="28"/>
          <w:szCs w:val="28"/>
        </w:rPr>
        <w:t>рублей</w:t>
      </w:r>
      <w:proofErr w:type="gramEnd"/>
      <w:r w:rsidR="006B7DA2">
        <w:rPr>
          <w:sz w:val="28"/>
          <w:szCs w:val="28"/>
        </w:rPr>
        <w:t xml:space="preserve"> что </w:t>
      </w:r>
      <w:r w:rsidR="001D7C90">
        <w:rPr>
          <w:sz w:val="28"/>
          <w:szCs w:val="28"/>
        </w:rPr>
        <w:t>составляет 100,0</w:t>
      </w:r>
      <w:r w:rsidR="00431AB1" w:rsidRPr="00740BEF">
        <w:rPr>
          <w:sz w:val="28"/>
          <w:szCs w:val="28"/>
        </w:rPr>
        <w:t>%.</w:t>
      </w:r>
    </w:p>
    <w:p w:rsidR="00431AB1" w:rsidRDefault="00130329" w:rsidP="002574E3">
      <w:pPr>
        <w:pStyle w:val="a4"/>
        <w:spacing w:before="0" w:beforeAutospacing="0" w:after="0" w:afterAutospacing="0"/>
        <w:jc w:val="both"/>
        <w:rPr>
          <w:sz w:val="28"/>
          <w:szCs w:val="28"/>
        </w:rPr>
      </w:pPr>
      <w:r>
        <w:rPr>
          <w:sz w:val="28"/>
          <w:szCs w:val="28"/>
        </w:rPr>
        <w:t xml:space="preserve">  </w:t>
      </w:r>
      <w:r w:rsidR="005540A8">
        <w:rPr>
          <w:sz w:val="28"/>
          <w:szCs w:val="28"/>
        </w:rPr>
        <w:t xml:space="preserve"> </w:t>
      </w:r>
      <w:r>
        <w:rPr>
          <w:sz w:val="28"/>
          <w:szCs w:val="28"/>
        </w:rPr>
        <w:t xml:space="preserve">  </w:t>
      </w:r>
      <w:r w:rsidR="00431AB1" w:rsidRPr="00740BEF">
        <w:rPr>
          <w:sz w:val="28"/>
          <w:szCs w:val="28"/>
        </w:rPr>
        <w:t>В соответств</w:t>
      </w:r>
      <w:r w:rsidR="00A50CE4">
        <w:rPr>
          <w:sz w:val="28"/>
          <w:szCs w:val="28"/>
        </w:rPr>
        <w:t xml:space="preserve">ии с заключенным Соглашением </w:t>
      </w:r>
      <w:r w:rsidR="001D7C90">
        <w:rPr>
          <w:sz w:val="28"/>
          <w:szCs w:val="28"/>
        </w:rPr>
        <w:t>с Министерством</w:t>
      </w:r>
      <w:r w:rsidR="00743B6D">
        <w:rPr>
          <w:sz w:val="28"/>
          <w:szCs w:val="28"/>
        </w:rPr>
        <w:t xml:space="preserve"> культуры </w:t>
      </w:r>
      <w:r w:rsidR="00431AB1" w:rsidRPr="00740BEF">
        <w:rPr>
          <w:sz w:val="28"/>
          <w:szCs w:val="28"/>
        </w:rPr>
        <w:t xml:space="preserve"> Владимирской области</w:t>
      </w:r>
      <w:r w:rsidR="00DB5FEE">
        <w:rPr>
          <w:sz w:val="28"/>
          <w:szCs w:val="28"/>
        </w:rPr>
        <w:t xml:space="preserve"> от 17.01.2024 № 39</w:t>
      </w:r>
      <w:r w:rsidR="00431AB1" w:rsidRPr="00740BEF">
        <w:rPr>
          <w:sz w:val="28"/>
          <w:szCs w:val="28"/>
        </w:rPr>
        <w:t xml:space="preserve"> бюджету муниципального об</w:t>
      </w:r>
      <w:r w:rsidR="001177A8">
        <w:rPr>
          <w:sz w:val="28"/>
          <w:szCs w:val="28"/>
        </w:rPr>
        <w:t xml:space="preserve">разования город </w:t>
      </w:r>
      <w:r w:rsidR="00431AB1" w:rsidRPr="00740BEF">
        <w:rPr>
          <w:sz w:val="28"/>
          <w:szCs w:val="28"/>
        </w:rPr>
        <w:t xml:space="preserve">Киржач </w:t>
      </w:r>
      <w:r w:rsidR="00DB5FEE">
        <w:rPr>
          <w:sz w:val="28"/>
          <w:szCs w:val="28"/>
        </w:rPr>
        <w:t xml:space="preserve"> в 2024</w:t>
      </w:r>
      <w:r w:rsidR="004E3EF2">
        <w:rPr>
          <w:sz w:val="28"/>
          <w:szCs w:val="28"/>
        </w:rPr>
        <w:t xml:space="preserve"> году </w:t>
      </w:r>
      <w:r w:rsidR="00431AB1" w:rsidRPr="00740BEF">
        <w:rPr>
          <w:sz w:val="28"/>
          <w:szCs w:val="28"/>
        </w:rPr>
        <w:t>предоставлена субсидия на повышение оплаты т</w:t>
      </w:r>
      <w:r w:rsidR="006B648F">
        <w:rPr>
          <w:sz w:val="28"/>
          <w:szCs w:val="28"/>
        </w:rPr>
        <w:t>руда работникам  культуры</w:t>
      </w:r>
      <w:r w:rsidR="00E81B7B">
        <w:rPr>
          <w:sz w:val="28"/>
          <w:szCs w:val="28"/>
        </w:rPr>
        <w:t xml:space="preserve"> </w:t>
      </w:r>
      <w:r w:rsidR="00431AB1" w:rsidRPr="00740BEF">
        <w:rPr>
          <w:sz w:val="28"/>
          <w:szCs w:val="28"/>
        </w:rPr>
        <w:t>в соответствии с указами Президента РФ от 07.05.2012 № 597, от 01.06.2012</w:t>
      </w:r>
      <w:r w:rsidR="00E81B7B">
        <w:rPr>
          <w:sz w:val="28"/>
          <w:szCs w:val="28"/>
        </w:rPr>
        <w:t xml:space="preserve"> № 761 </w:t>
      </w:r>
      <w:r w:rsidR="00DB5FEE">
        <w:rPr>
          <w:sz w:val="28"/>
          <w:szCs w:val="28"/>
        </w:rPr>
        <w:t xml:space="preserve"> в сумме 3778,8 тысяч</w:t>
      </w:r>
      <w:r w:rsidR="00B037C4">
        <w:rPr>
          <w:sz w:val="28"/>
          <w:szCs w:val="28"/>
        </w:rPr>
        <w:t xml:space="preserve"> </w:t>
      </w:r>
      <w:r w:rsidR="00431AB1" w:rsidRPr="00740BEF">
        <w:rPr>
          <w:sz w:val="28"/>
          <w:szCs w:val="28"/>
        </w:rPr>
        <w:t>рублей. Ис</w:t>
      </w:r>
      <w:r>
        <w:rPr>
          <w:sz w:val="28"/>
          <w:szCs w:val="28"/>
        </w:rPr>
        <w:t>п</w:t>
      </w:r>
      <w:r w:rsidR="00DB5FEE">
        <w:rPr>
          <w:sz w:val="28"/>
          <w:szCs w:val="28"/>
        </w:rPr>
        <w:t>олнение составило 3542,854-04 тысячи</w:t>
      </w:r>
      <w:r w:rsidR="00B037C4">
        <w:rPr>
          <w:sz w:val="28"/>
          <w:szCs w:val="28"/>
        </w:rPr>
        <w:t xml:space="preserve"> </w:t>
      </w:r>
      <w:r w:rsidR="001177A8">
        <w:rPr>
          <w:sz w:val="28"/>
          <w:szCs w:val="28"/>
        </w:rPr>
        <w:t xml:space="preserve">рублей, </w:t>
      </w:r>
      <w:r w:rsidR="00DB5FEE">
        <w:rPr>
          <w:sz w:val="28"/>
          <w:szCs w:val="28"/>
        </w:rPr>
        <w:t xml:space="preserve">что составляет </w:t>
      </w:r>
      <w:r w:rsidR="00182168">
        <w:rPr>
          <w:sz w:val="28"/>
          <w:szCs w:val="28"/>
        </w:rPr>
        <w:t>93,8</w:t>
      </w:r>
      <w:r w:rsidR="00DB5FEE">
        <w:rPr>
          <w:sz w:val="28"/>
          <w:szCs w:val="28"/>
        </w:rPr>
        <w:t xml:space="preserve"> </w:t>
      </w:r>
      <w:r w:rsidR="001177A8">
        <w:rPr>
          <w:sz w:val="28"/>
          <w:szCs w:val="28"/>
        </w:rPr>
        <w:t>%</w:t>
      </w:r>
      <w:r w:rsidR="001D7C90">
        <w:rPr>
          <w:sz w:val="28"/>
          <w:szCs w:val="28"/>
        </w:rPr>
        <w:t xml:space="preserve"> </w:t>
      </w:r>
      <w:r w:rsidR="001177A8">
        <w:rPr>
          <w:sz w:val="28"/>
          <w:szCs w:val="28"/>
        </w:rPr>
        <w:t>.</w:t>
      </w:r>
    </w:p>
    <w:p w:rsidR="00182168" w:rsidRDefault="00182168" w:rsidP="002574E3">
      <w:pPr>
        <w:pStyle w:val="a4"/>
        <w:spacing w:before="0" w:beforeAutospacing="0" w:after="0" w:afterAutospacing="0"/>
        <w:jc w:val="both"/>
        <w:rPr>
          <w:sz w:val="28"/>
          <w:szCs w:val="28"/>
        </w:rPr>
      </w:pPr>
      <w:r>
        <w:rPr>
          <w:sz w:val="28"/>
          <w:szCs w:val="28"/>
        </w:rPr>
        <w:t xml:space="preserve">    </w:t>
      </w:r>
      <w:r w:rsidR="009C2497">
        <w:rPr>
          <w:sz w:val="28"/>
          <w:szCs w:val="28"/>
        </w:rPr>
        <w:t xml:space="preserve">В соответствии с Приказом  Министерства финансов Владимирской области от 12.12.2024 № 189 «Об утверждении  Порядка завершения операций по исполнению областного бюджета в 2024 году» и  распоряжения администрации города Киржач Киржачского района от 16.12.2024 № 150-рх «Об утверждении Порядка завершения операций по исполнению бюджета муниципального </w:t>
      </w:r>
      <w:r w:rsidR="009C2497">
        <w:rPr>
          <w:sz w:val="28"/>
          <w:szCs w:val="28"/>
        </w:rPr>
        <w:lastRenderedPageBreak/>
        <w:t>образования город Киржач Киржачского района в 2024 году» денежные средства в сумме 235,945-96 тыс</w:t>
      </w:r>
      <w:proofErr w:type="gramStart"/>
      <w:r w:rsidR="009C2497">
        <w:rPr>
          <w:sz w:val="28"/>
          <w:szCs w:val="28"/>
        </w:rPr>
        <w:t>.р</w:t>
      </w:r>
      <w:proofErr w:type="gramEnd"/>
      <w:r w:rsidR="009C2497">
        <w:rPr>
          <w:sz w:val="28"/>
          <w:szCs w:val="28"/>
        </w:rPr>
        <w:t>ублей возвращены в Министерства   культуры Владимирской области платежным поручением от 22.01.2025г. №391734.</w:t>
      </w:r>
    </w:p>
    <w:p w:rsidR="00714CBE" w:rsidRDefault="00DB5FEE" w:rsidP="002574E3">
      <w:pPr>
        <w:pStyle w:val="a4"/>
        <w:spacing w:before="0" w:beforeAutospacing="0" w:after="0" w:afterAutospacing="0"/>
        <w:jc w:val="both"/>
        <w:rPr>
          <w:sz w:val="28"/>
          <w:szCs w:val="28"/>
        </w:rPr>
      </w:pPr>
      <w:r>
        <w:rPr>
          <w:sz w:val="28"/>
          <w:szCs w:val="28"/>
        </w:rPr>
        <w:t xml:space="preserve">      В течение 2024</w:t>
      </w:r>
      <w:r w:rsidR="00EE1062">
        <w:rPr>
          <w:sz w:val="28"/>
          <w:szCs w:val="28"/>
        </w:rPr>
        <w:t xml:space="preserve"> года  финансирование  </w:t>
      </w:r>
      <w:proofErr w:type="gramStart"/>
      <w:r w:rsidR="00EE1062">
        <w:rPr>
          <w:sz w:val="28"/>
          <w:szCs w:val="28"/>
        </w:rPr>
        <w:t xml:space="preserve">по субсидии из областного бюджета на </w:t>
      </w:r>
      <w:r w:rsidR="00EE1062" w:rsidRPr="00740BEF">
        <w:rPr>
          <w:sz w:val="28"/>
          <w:szCs w:val="28"/>
        </w:rPr>
        <w:t xml:space="preserve">повышение оплаты </w:t>
      </w:r>
      <w:r w:rsidR="006B648F">
        <w:rPr>
          <w:sz w:val="28"/>
          <w:szCs w:val="28"/>
        </w:rPr>
        <w:t>труда работникам культуры</w:t>
      </w:r>
      <w:r w:rsidR="00EE1062" w:rsidRPr="00740BEF">
        <w:rPr>
          <w:sz w:val="28"/>
          <w:szCs w:val="28"/>
        </w:rPr>
        <w:t xml:space="preserve"> в соответствии с указами</w:t>
      </w:r>
      <w:proofErr w:type="gramEnd"/>
      <w:r w:rsidR="00EE1062" w:rsidRPr="00740BEF">
        <w:rPr>
          <w:sz w:val="28"/>
          <w:szCs w:val="28"/>
        </w:rPr>
        <w:t xml:space="preserve"> Президента РФ от 07.05.2012 № 597, от 01.06.2012 № 761</w:t>
      </w:r>
      <w:r w:rsidR="00EE1062">
        <w:rPr>
          <w:sz w:val="28"/>
          <w:szCs w:val="28"/>
        </w:rPr>
        <w:t xml:space="preserve"> производилось   </w:t>
      </w:r>
      <w:r w:rsidR="009F1A96">
        <w:rPr>
          <w:sz w:val="28"/>
          <w:szCs w:val="28"/>
        </w:rPr>
        <w:t xml:space="preserve"> в соответствии с</w:t>
      </w:r>
      <w:r w:rsidR="00FA23BB">
        <w:rPr>
          <w:sz w:val="28"/>
          <w:szCs w:val="28"/>
        </w:rPr>
        <w:t xml:space="preserve"> помесячным кассовым</w:t>
      </w:r>
      <w:r w:rsidR="00FA23BB" w:rsidRPr="00FA23BB">
        <w:rPr>
          <w:sz w:val="28"/>
          <w:szCs w:val="28"/>
        </w:rPr>
        <w:t xml:space="preserve"> план</w:t>
      </w:r>
      <w:r w:rsidR="00FA23BB">
        <w:rPr>
          <w:sz w:val="28"/>
          <w:szCs w:val="28"/>
        </w:rPr>
        <w:t>ом  выплат.</w:t>
      </w:r>
      <w:r w:rsidR="00EE1062">
        <w:rPr>
          <w:sz w:val="28"/>
          <w:szCs w:val="28"/>
        </w:rPr>
        <w:t xml:space="preserve"> </w:t>
      </w:r>
    </w:p>
    <w:p w:rsidR="00611C93" w:rsidRDefault="006C0683" w:rsidP="00611C93">
      <w:pPr>
        <w:jc w:val="both"/>
        <w:rPr>
          <w:sz w:val="28"/>
          <w:szCs w:val="28"/>
        </w:rPr>
      </w:pPr>
      <w:r>
        <w:rPr>
          <w:sz w:val="28"/>
          <w:szCs w:val="28"/>
        </w:rPr>
        <w:t xml:space="preserve">      </w:t>
      </w:r>
      <w:r w:rsidR="00125FA7">
        <w:rPr>
          <w:sz w:val="28"/>
          <w:szCs w:val="28"/>
        </w:rPr>
        <w:t xml:space="preserve"> </w:t>
      </w:r>
      <w:r>
        <w:rPr>
          <w:sz w:val="28"/>
          <w:szCs w:val="28"/>
        </w:rPr>
        <w:t>В</w:t>
      </w:r>
      <w:r w:rsidR="00DB5FEE">
        <w:rPr>
          <w:sz w:val="28"/>
          <w:szCs w:val="28"/>
        </w:rPr>
        <w:t xml:space="preserve"> 2024</w:t>
      </w:r>
      <w:r w:rsidR="00611C93">
        <w:rPr>
          <w:sz w:val="28"/>
          <w:szCs w:val="28"/>
        </w:rPr>
        <w:t xml:space="preserve"> году</w:t>
      </w:r>
      <w:r w:rsidR="00DB5FEE">
        <w:rPr>
          <w:sz w:val="28"/>
          <w:szCs w:val="28"/>
        </w:rPr>
        <w:t xml:space="preserve"> </w:t>
      </w:r>
      <w:r w:rsidR="00611C93">
        <w:rPr>
          <w:sz w:val="28"/>
          <w:szCs w:val="28"/>
        </w:rPr>
        <w:t xml:space="preserve">   целевой  показатель повышения заработной  платы работников учреждений культуры, установленный Указом Президент</w:t>
      </w:r>
      <w:r w:rsidR="00DA564D">
        <w:rPr>
          <w:sz w:val="28"/>
          <w:szCs w:val="28"/>
        </w:rPr>
        <w:t>а Российской Федерации исполнен.</w:t>
      </w:r>
      <w:r w:rsidR="00611C93">
        <w:rPr>
          <w:sz w:val="28"/>
          <w:szCs w:val="28"/>
        </w:rPr>
        <w:t xml:space="preserve"> </w:t>
      </w:r>
    </w:p>
    <w:p w:rsidR="004147BB" w:rsidRDefault="0083127A" w:rsidP="002574E3">
      <w:pPr>
        <w:pStyle w:val="a4"/>
        <w:spacing w:before="0" w:beforeAutospacing="0" w:after="0" w:afterAutospacing="0"/>
        <w:jc w:val="both"/>
        <w:rPr>
          <w:sz w:val="28"/>
          <w:szCs w:val="28"/>
        </w:rPr>
      </w:pPr>
      <w:r>
        <w:rPr>
          <w:sz w:val="28"/>
          <w:szCs w:val="28"/>
        </w:rPr>
        <w:t xml:space="preserve">    </w:t>
      </w:r>
      <w:r w:rsidR="00996FEC">
        <w:rPr>
          <w:sz w:val="28"/>
          <w:szCs w:val="28"/>
        </w:rPr>
        <w:t>Среднемесячная заработная п</w:t>
      </w:r>
      <w:r w:rsidR="002D70A6">
        <w:rPr>
          <w:sz w:val="28"/>
          <w:szCs w:val="28"/>
        </w:rPr>
        <w:t>лат</w:t>
      </w:r>
      <w:r w:rsidR="00200A9C">
        <w:rPr>
          <w:sz w:val="28"/>
          <w:szCs w:val="28"/>
        </w:rPr>
        <w:t xml:space="preserve">а работников  бюджетных учреждений </w:t>
      </w:r>
      <w:r w:rsidR="00B835E0">
        <w:rPr>
          <w:sz w:val="28"/>
          <w:szCs w:val="28"/>
        </w:rPr>
        <w:t xml:space="preserve"> (отчет ЗП-культура </w:t>
      </w:r>
      <w:r>
        <w:rPr>
          <w:sz w:val="28"/>
          <w:szCs w:val="28"/>
        </w:rPr>
        <w:t xml:space="preserve"> по состоянию на 01.01.2025</w:t>
      </w:r>
      <w:r w:rsidR="001D7C90">
        <w:rPr>
          <w:sz w:val="28"/>
          <w:szCs w:val="28"/>
        </w:rPr>
        <w:t>г</w:t>
      </w:r>
      <w:r>
        <w:rPr>
          <w:sz w:val="28"/>
          <w:szCs w:val="28"/>
        </w:rPr>
        <w:t xml:space="preserve">ода) –  51077,3 </w:t>
      </w:r>
      <w:r w:rsidR="00996FEC">
        <w:rPr>
          <w:sz w:val="28"/>
          <w:szCs w:val="28"/>
        </w:rPr>
        <w:t xml:space="preserve">рублей, в том числе: </w:t>
      </w:r>
      <w:r w:rsidR="0037676B">
        <w:rPr>
          <w:sz w:val="28"/>
          <w:szCs w:val="28"/>
        </w:rPr>
        <w:t>основных работн</w:t>
      </w:r>
      <w:r>
        <w:rPr>
          <w:sz w:val="28"/>
          <w:szCs w:val="28"/>
        </w:rPr>
        <w:t>иков  - 53229,0</w:t>
      </w:r>
      <w:r w:rsidR="002D70A6">
        <w:rPr>
          <w:sz w:val="28"/>
          <w:szCs w:val="28"/>
        </w:rPr>
        <w:t xml:space="preserve"> </w:t>
      </w:r>
      <w:r w:rsidR="00996FEC">
        <w:rPr>
          <w:sz w:val="28"/>
          <w:szCs w:val="28"/>
        </w:rPr>
        <w:t xml:space="preserve"> рублей,  </w:t>
      </w:r>
      <w:r>
        <w:rPr>
          <w:sz w:val="28"/>
          <w:szCs w:val="28"/>
        </w:rPr>
        <w:t>внешних совместителей – 10809,5</w:t>
      </w:r>
      <w:r w:rsidR="002D70A6">
        <w:rPr>
          <w:sz w:val="28"/>
          <w:szCs w:val="28"/>
        </w:rPr>
        <w:t xml:space="preserve"> </w:t>
      </w:r>
      <w:r w:rsidR="00996FEC">
        <w:rPr>
          <w:sz w:val="28"/>
          <w:szCs w:val="28"/>
        </w:rPr>
        <w:t>рублей.</w:t>
      </w:r>
    </w:p>
    <w:p w:rsidR="001433EB" w:rsidRPr="00016CF5" w:rsidRDefault="001433EB" w:rsidP="00016CF5">
      <w:pPr>
        <w:pStyle w:val="a4"/>
        <w:spacing w:before="0" w:beforeAutospacing="0" w:after="0" w:afterAutospacing="0"/>
        <w:jc w:val="both"/>
        <w:rPr>
          <w:b/>
          <w:sz w:val="28"/>
          <w:szCs w:val="28"/>
        </w:rPr>
      </w:pPr>
    </w:p>
    <w:p w:rsidR="001433EB" w:rsidRPr="006123F4" w:rsidRDefault="00143A43" w:rsidP="006123F4">
      <w:pPr>
        <w:pStyle w:val="a4"/>
        <w:spacing w:before="0" w:beforeAutospacing="0" w:after="0" w:afterAutospacing="0"/>
        <w:jc w:val="center"/>
        <w:rPr>
          <w:b/>
          <w:sz w:val="28"/>
          <w:szCs w:val="28"/>
        </w:rPr>
      </w:pPr>
      <w:r w:rsidRPr="00143A43">
        <w:rPr>
          <w:b/>
          <w:sz w:val="28"/>
          <w:szCs w:val="28"/>
          <w:u w:val="single"/>
        </w:rPr>
        <w:t>МБУК "Городская библиотека"</w:t>
      </w:r>
    </w:p>
    <w:p w:rsidR="006B4C73" w:rsidRDefault="001433EB" w:rsidP="00A76AB3">
      <w:pPr>
        <w:pStyle w:val="a4"/>
        <w:spacing w:before="0" w:beforeAutospacing="0" w:after="0" w:afterAutospacing="0"/>
        <w:jc w:val="both"/>
        <w:rPr>
          <w:sz w:val="28"/>
          <w:szCs w:val="28"/>
        </w:rPr>
      </w:pPr>
      <w:r>
        <w:rPr>
          <w:sz w:val="28"/>
          <w:szCs w:val="28"/>
        </w:rPr>
        <w:t xml:space="preserve">        </w:t>
      </w:r>
      <w:proofErr w:type="gramStart"/>
      <w:r w:rsidR="006B4C73">
        <w:rPr>
          <w:sz w:val="28"/>
          <w:szCs w:val="28"/>
        </w:rPr>
        <w:t>Расходы по муниципальному бюджет</w:t>
      </w:r>
      <w:r w:rsidR="00302307">
        <w:rPr>
          <w:sz w:val="28"/>
          <w:szCs w:val="28"/>
        </w:rPr>
        <w:t>ному учреждению   за 2024</w:t>
      </w:r>
      <w:r w:rsidR="00262EE6">
        <w:rPr>
          <w:sz w:val="28"/>
          <w:szCs w:val="28"/>
        </w:rPr>
        <w:t xml:space="preserve"> год составили </w:t>
      </w:r>
      <w:r w:rsidR="002139D4">
        <w:rPr>
          <w:sz w:val="28"/>
          <w:szCs w:val="28"/>
        </w:rPr>
        <w:t xml:space="preserve">  </w:t>
      </w:r>
      <w:r w:rsidR="00262EE6">
        <w:rPr>
          <w:sz w:val="28"/>
          <w:szCs w:val="28"/>
        </w:rPr>
        <w:t xml:space="preserve"> </w:t>
      </w:r>
      <w:r w:rsidR="00302307">
        <w:rPr>
          <w:sz w:val="28"/>
          <w:szCs w:val="28"/>
        </w:rPr>
        <w:t>4049,2</w:t>
      </w:r>
      <w:r w:rsidR="00A133B4">
        <w:rPr>
          <w:sz w:val="28"/>
          <w:szCs w:val="28"/>
        </w:rPr>
        <w:t xml:space="preserve"> тысяч</w:t>
      </w:r>
      <w:r w:rsidR="00C649E7">
        <w:rPr>
          <w:sz w:val="28"/>
          <w:szCs w:val="28"/>
        </w:rPr>
        <w:t xml:space="preserve"> руб</w:t>
      </w:r>
      <w:r w:rsidR="00302307">
        <w:rPr>
          <w:sz w:val="28"/>
          <w:szCs w:val="28"/>
        </w:rPr>
        <w:t>лей при плановом значении 4049,2</w:t>
      </w:r>
      <w:r w:rsidR="00C649E7">
        <w:rPr>
          <w:sz w:val="28"/>
          <w:szCs w:val="28"/>
        </w:rPr>
        <w:t xml:space="preserve"> тысяч р</w:t>
      </w:r>
      <w:r w:rsidR="002139D4">
        <w:rPr>
          <w:sz w:val="28"/>
          <w:szCs w:val="28"/>
        </w:rPr>
        <w:t>ублей</w:t>
      </w:r>
      <w:r w:rsidR="009C0D13">
        <w:rPr>
          <w:sz w:val="28"/>
          <w:szCs w:val="28"/>
        </w:rPr>
        <w:t xml:space="preserve"> (100,0%0. </w:t>
      </w:r>
      <w:proofErr w:type="gramEnd"/>
    </w:p>
    <w:p w:rsidR="00C649E7" w:rsidRPr="008C25B3" w:rsidRDefault="00C649E7" w:rsidP="00A76AB3">
      <w:pPr>
        <w:pStyle w:val="a4"/>
        <w:spacing w:before="0" w:beforeAutospacing="0" w:after="0" w:afterAutospacing="0"/>
        <w:jc w:val="both"/>
        <w:rPr>
          <w:sz w:val="28"/>
          <w:szCs w:val="28"/>
        </w:rPr>
      </w:pPr>
      <w:r>
        <w:rPr>
          <w:sz w:val="28"/>
          <w:szCs w:val="28"/>
        </w:rPr>
        <w:t xml:space="preserve">  В разрезе</w:t>
      </w:r>
      <w:r w:rsidR="009C0D13">
        <w:rPr>
          <w:sz w:val="28"/>
          <w:szCs w:val="28"/>
        </w:rPr>
        <w:t xml:space="preserve"> КОСГУ расходов</w:t>
      </w:r>
      <w:r w:rsidR="00A76AB3">
        <w:rPr>
          <w:sz w:val="28"/>
          <w:szCs w:val="28"/>
        </w:rPr>
        <w:t xml:space="preserve"> и</w:t>
      </w:r>
      <w:r w:rsidR="009C0D13">
        <w:rPr>
          <w:sz w:val="28"/>
          <w:szCs w:val="28"/>
        </w:rPr>
        <w:t>сполнение  составило</w:t>
      </w:r>
      <w:r w:rsidR="00A76AB3">
        <w:rPr>
          <w:sz w:val="28"/>
          <w:szCs w:val="2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379"/>
        <w:gridCol w:w="1583"/>
        <w:gridCol w:w="1559"/>
        <w:gridCol w:w="1559"/>
        <w:gridCol w:w="1559"/>
      </w:tblGrid>
      <w:tr w:rsidR="006B4C73" w:rsidTr="00B41F06">
        <w:tc>
          <w:tcPr>
            <w:tcW w:w="675" w:type="dxa"/>
          </w:tcPr>
          <w:p w:rsidR="006B4C73" w:rsidRPr="00DA09EF" w:rsidRDefault="006B4C73" w:rsidP="001D7985">
            <w:pPr>
              <w:pStyle w:val="a4"/>
              <w:spacing w:before="0" w:beforeAutospacing="0"/>
              <w:jc w:val="both"/>
            </w:pPr>
            <w:r w:rsidRPr="00DA09EF">
              <w:t xml:space="preserve">№ </w:t>
            </w:r>
            <w:proofErr w:type="gramStart"/>
            <w:r w:rsidRPr="00DA09EF">
              <w:t>п</w:t>
            </w:r>
            <w:proofErr w:type="gramEnd"/>
            <w:r w:rsidRPr="00DA09EF">
              <w:t>/п</w:t>
            </w:r>
          </w:p>
        </w:tc>
        <w:tc>
          <w:tcPr>
            <w:tcW w:w="3379" w:type="dxa"/>
          </w:tcPr>
          <w:p w:rsidR="006B4C73" w:rsidRPr="00DA09EF" w:rsidRDefault="006B4C73" w:rsidP="001D7985">
            <w:pPr>
              <w:pStyle w:val="a4"/>
              <w:spacing w:before="0" w:beforeAutospacing="0"/>
              <w:jc w:val="center"/>
            </w:pPr>
            <w:r>
              <w:t>Наименование КОСГу</w:t>
            </w:r>
          </w:p>
        </w:tc>
        <w:tc>
          <w:tcPr>
            <w:tcW w:w="1583" w:type="dxa"/>
          </w:tcPr>
          <w:p w:rsidR="006B4C73" w:rsidRPr="00DA09EF" w:rsidRDefault="006B4C73" w:rsidP="001D7985">
            <w:pPr>
              <w:pStyle w:val="a4"/>
              <w:spacing w:before="0" w:beforeAutospacing="0"/>
              <w:jc w:val="center"/>
            </w:pPr>
            <w:r>
              <w:t>План (тыс</w:t>
            </w:r>
            <w:proofErr w:type="gramStart"/>
            <w:r>
              <w:t>.р</w:t>
            </w:r>
            <w:proofErr w:type="gramEnd"/>
            <w:r>
              <w:t>ублей)</w:t>
            </w:r>
          </w:p>
        </w:tc>
        <w:tc>
          <w:tcPr>
            <w:tcW w:w="1559" w:type="dxa"/>
          </w:tcPr>
          <w:p w:rsidR="006B4C73" w:rsidRPr="00DA09EF" w:rsidRDefault="006B4C73" w:rsidP="001D7985">
            <w:pPr>
              <w:pStyle w:val="a4"/>
              <w:spacing w:before="0" w:beforeAutospacing="0"/>
              <w:jc w:val="center"/>
            </w:pPr>
            <w:r>
              <w:t>Исполнено  (тыс</w:t>
            </w:r>
            <w:proofErr w:type="gramStart"/>
            <w:r>
              <w:t>.р</w:t>
            </w:r>
            <w:proofErr w:type="gramEnd"/>
            <w:r>
              <w:t>ублей)</w:t>
            </w:r>
          </w:p>
        </w:tc>
        <w:tc>
          <w:tcPr>
            <w:tcW w:w="1559" w:type="dxa"/>
          </w:tcPr>
          <w:p w:rsidR="006B4C73" w:rsidRPr="00DA09EF" w:rsidRDefault="006B4C73" w:rsidP="001D7985">
            <w:pPr>
              <w:pStyle w:val="a4"/>
              <w:spacing w:before="0" w:beforeAutospacing="0"/>
            </w:pPr>
            <w:r>
              <w:t>Отклонение</w:t>
            </w:r>
          </w:p>
        </w:tc>
        <w:tc>
          <w:tcPr>
            <w:tcW w:w="1559" w:type="dxa"/>
          </w:tcPr>
          <w:p w:rsidR="006B4C73" w:rsidRPr="00DA09EF" w:rsidRDefault="006B4C73" w:rsidP="001D7985">
            <w:pPr>
              <w:pStyle w:val="a4"/>
              <w:spacing w:before="0" w:beforeAutospacing="0"/>
              <w:jc w:val="center"/>
            </w:pPr>
            <w:r>
              <w:t>% исполнения</w:t>
            </w:r>
          </w:p>
        </w:tc>
      </w:tr>
      <w:tr w:rsidR="006B4C73" w:rsidTr="00B41F06">
        <w:tc>
          <w:tcPr>
            <w:tcW w:w="675" w:type="dxa"/>
          </w:tcPr>
          <w:p w:rsidR="006B4C73" w:rsidRPr="00DA09EF" w:rsidRDefault="006B4C73" w:rsidP="001D7985">
            <w:pPr>
              <w:pStyle w:val="a4"/>
              <w:spacing w:before="0" w:beforeAutospacing="0"/>
              <w:jc w:val="center"/>
            </w:pPr>
          </w:p>
        </w:tc>
        <w:tc>
          <w:tcPr>
            <w:tcW w:w="3379" w:type="dxa"/>
          </w:tcPr>
          <w:p w:rsidR="006B4C73" w:rsidRPr="00130FE2" w:rsidRDefault="00163D60" w:rsidP="001D7985">
            <w:pPr>
              <w:pStyle w:val="a4"/>
              <w:spacing w:before="0" w:beforeAutospacing="0"/>
              <w:rPr>
                <w:b/>
              </w:rPr>
            </w:pPr>
            <w:r>
              <w:rPr>
                <w:b/>
              </w:rPr>
              <w:t>Итого</w:t>
            </w:r>
            <w:r w:rsidR="009C0D13">
              <w:rPr>
                <w:b/>
              </w:rPr>
              <w:t xml:space="preserve"> с 01.01.2024-01.08.2024</w:t>
            </w:r>
          </w:p>
        </w:tc>
        <w:tc>
          <w:tcPr>
            <w:tcW w:w="1583" w:type="dxa"/>
          </w:tcPr>
          <w:p w:rsidR="006B4C73" w:rsidRPr="00130FE2" w:rsidRDefault="009C0D13" w:rsidP="001D7985">
            <w:pPr>
              <w:pStyle w:val="a4"/>
              <w:spacing w:before="0" w:beforeAutospacing="0"/>
              <w:jc w:val="center"/>
              <w:rPr>
                <w:b/>
              </w:rPr>
            </w:pPr>
            <w:r>
              <w:rPr>
                <w:b/>
              </w:rPr>
              <w:t>2224,3</w:t>
            </w:r>
          </w:p>
        </w:tc>
        <w:tc>
          <w:tcPr>
            <w:tcW w:w="1559" w:type="dxa"/>
          </w:tcPr>
          <w:p w:rsidR="006B4C73" w:rsidRPr="00130FE2" w:rsidRDefault="002139D4" w:rsidP="001D7985">
            <w:pPr>
              <w:pStyle w:val="a4"/>
              <w:spacing w:before="0" w:beforeAutospacing="0"/>
              <w:jc w:val="center"/>
              <w:rPr>
                <w:b/>
              </w:rPr>
            </w:pPr>
            <w:r>
              <w:rPr>
                <w:b/>
              </w:rPr>
              <w:t>2</w:t>
            </w:r>
            <w:r w:rsidR="009C0D13">
              <w:rPr>
                <w:b/>
              </w:rPr>
              <w:t>224,3</w:t>
            </w:r>
          </w:p>
        </w:tc>
        <w:tc>
          <w:tcPr>
            <w:tcW w:w="1559" w:type="dxa"/>
          </w:tcPr>
          <w:p w:rsidR="006B4C73" w:rsidRPr="00130FE2" w:rsidRDefault="002139D4" w:rsidP="001D7985">
            <w:pPr>
              <w:pStyle w:val="a4"/>
              <w:spacing w:before="0" w:beforeAutospacing="0"/>
              <w:jc w:val="center"/>
              <w:rPr>
                <w:b/>
              </w:rPr>
            </w:pPr>
            <w:r>
              <w:rPr>
                <w:b/>
              </w:rPr>
              <w:t>-</w:t>
            </w:r>
          </w:p>
        </w:tc>
        <w:tc>
          <w:tcPr>
            <w:tcW w:w="1559" w:type="dxa"/>
          </w:tcPr>
          <w:p w:rsidR="006B4C73" w:rsidRPr="00761D6F" w:rsidRDefault="002139D4" w:rsidP="001D7985">
            <w:pPr>
              <w:pStyle w:val="a4"/>
              <w:spacing w:before="0" w:beforeAutospacing="0"/>
              <w:jc w:val="center"/>
            </w:pPr>
            <w:r w:rsidRPr="00761D6F">
              <w:t>100,0</w:t>
            </w:r>
          </w:p>
        </w:tc>
      </w:tr>
      <w:tr w:rsidR="00761D6F" w:rsidTr="00B41F06">
        <w:tc>
          <w:tcPr>
            <w:tcW w:w="675" w:type="dxa"/>
          </w:tcPr>
          <w:p w:rsidR="00761D6F" w:rsidRPr="00DA09EF" w:rsidRDefault="00761D6F" w:rsidP="001D7985">
            <w:pPr>
              <w:pStyle w:val="a4"/>
              <w:spacing w:before="0" w:beforeAutospacing="0"/>
              <w:jc w:val="center"/>
            </w:pPr>
          </w:p>
        </w:tc>
        <w:tc>
          <w:tcPr>
            <w:tcW w:w="3379" w:type="dxa"/>
          </w:tcPr>
          <w:p w:rsidR="00761D6F" w:rsidRPr="00065D00" w:rsidRDefault="00761D6F" w:rsidP="001D7985">
            <w:pPr>
              <w:pStyle w:val="a4"/>
              <w:spacing w:before="0" w:beforeAutospacing="0"/>
              <w:rPr>
                <w:i/>
              </w:rPr>
            </w:pPr>
            <w:r w:rsidRPr="00065D00">
              <w:rPr>
                <w:i/>
              </w:rPr>
              <w:t>в т.ч. средства областного бюджета</w:t>
            </w:r>
          </w:p>
        </w:tc>
        <w:tc>
          <w:tcPr>
            <w:tcW w:w="1583" w:type="dxa"/>
          </w:tcPr>
          <w:p w:rsidR="00761D6F" w:rsidRPr="00065D00" w:rsidRDefault="00EE6C9B" w:rsidP="001D7985">
            <w:pPr>
              <w:pStyle w:val="a4"/>
              <w:spacing w:before="0" w:beforeAutospacing="0"/>
              <w:jc w:val="center"/>
              <w:rPr>
                <w:i/>
              </w:rPr>
            </w:pPr>
            <w:r>
              <w:rPr>
                <w:i/>
              </w:rPr>
              <w:t>572,1</w:t>
            </w:r>
          </w:p>
        </w:tc>
        <w:tc>
          <w:tcPr>
            <w:tcW w:w="1559" w:type="dxa"/>
          </w:tcPr>
          <w:p w:rsidR="00761D6F" w:rsidRPr="00065D00" w:rsidRDefault="00EE6C9B" w:rsidP="001D7985">
            <w:pPr>
              <w:pStyle w:val="a4"/>
              <w:spacing w:before="0" w:beforeAutospacing="0"/>
              <w:jc w:val="center"/>
              <w:rPr>
                <w:i/>
              </w:rPr>
            </w:pPr>
            <w:r>
              <w:rPr>
                <w:i/>
              </w:rPr>
              <w:t>572,1</w:t>
            </w:r>
          </w:p>
        </w:tc>
        <w:tc>
          <w:tcPr>
            <w:tcW w:w="1559" w:type="dxa"/>
          </w:tcPr>
          <w:p w:rsidR="00761D6F" w:rsidRPr="00130FE2" w:rsidRDefault="00761D6F" w:rsidP="00016CF5">
            <w:pPr>
              <w:pStyle w:val="a4"/>
              <w:spacing w:before="0" w:beforeAutospacing="0"/>
              <w:jc w:val="center"/>
              <w:rPr>
                <w:b/>
              </w:rPr>
            </w:pPr>
            <w:r>
              <w:rPr>
                <w:b/>
              </w:rPr>
              <w:t>-</w:t>
            </w:r>
          </w:p>
        </w:tc>
        <w:tc>
          <w:tcPr>
            <w:tcW w:w="1559" w:type="dxa"/>
          </w:tcPr>
          <w:p w:rsidR="00761D6F" w:rsidRPr="00761D6F" w:rsidRDefault="00761D6F" w:rsidP="00016CF5">
            <w:pPr>
              <w:pStyle w:val="a4"/>
              <w:spacing w:before="0" w:beforeAutospacing="0"/>
              <w:jc w:val="center"/>
            </w:pPr>
            <w:r w:rsidRPr="00761D6F">
              <w:t>100,0</w:t>
            </w:r>
          </w:p>
        </w:tc>
      </w:tr>
      <w:tr w:rsidR="00761D6F" w:rsidTr="00B41F06">
        <w:tc>
          <w:tcPr>
            <w:tcW w:w="675" w:type="dxa"/>
          </w:tcPr>
          <w:p w:rsidR="00761D6F" w:rsidRPr="00DA09EF" w:rsidRDefault="00761D6F" w:rsidP="001D7985">
            <w:pPr>
              <w:pStyle w:val="a4"/>
              <w:spacing w:before="0" w:beforeAutospacing="0"/>
              <w:jc w:val="center"/>
            </w:pPr>
            <w:r>
              <w:t>1.</w:t>
            </w:r>
          </w:p>
        </w:tc>
        <w:tc>
          <w:tcPr>
            <w:tcW w:w="3379" w:type="dxa"/>
          </w:tcPr>
          <w:p w:rsidR="00761D6F" w:rsidRPr="00DA09EF" w:rsidRDefault="00761D6F" w:rsidP="001D7985">
            <w:pPr>
              <w:pStyle w:val="a4"/>
              <w:spacing w:before="0" w:beforeAutospacing="0"/>
            </w:pPr>
            <w:r>
              <w:t>211 «Оплата труда»</w:t>
            </w:r>
          </w:p>
        </w:tc>
        <w:tc>
          <w:tcPr>
            <w:tcW w:w="1583" w:type="dxa"/>
          </w:tcPr>
          <w:p w:rsidR="00761D6F" w:rsidRPr="00DA09EF" w:rsidRDefault="00EE6C9B" w:rsidP="001D7985">
            <w:pPr>
              <w:pStyle w:val="a4"/>
              <w:spacing w:before="0" w:beforeAutospacing="0"/>
              <w:jc w:val="center"/>
            </w:pPr>
            <w:r>
              <w:t>1277,8</w:t>
            </w:r>
          </w:p>
        </w:tc>
        <w:tc>
          <w:tcPr>
            <w:tcW w:w="1559" w:type="dxa"/>
          </w:tcPr>
          <w:p w:rsidR="00761D6F" w:rsidRPr="00DA09EF" w:rsidRDefault="00761D6F" w:rsidP="001D7985">
            <w:pPr>
              <w:pStyle w:val="a4"/>
              <w:spacing w:before="0" w:beforeAutospacing="0"/>
              <w:jc w:val="center"/>
            </w:pPr>
            <w:r>
              <w:t>1</w:t>
            </w:r>
            <w:r w:rsidR="00EE6C9B">
              <w:t>277,8</w:t>
            </w:r>
          </w:p>
        </w:tc>
        <w:tc>
          <w:tcPr>
            <w:tcW w:w="1559" w:type="dxa"/>
          </w:tcPr>
          <w:p w:rsidR="00761D6F" w:rsidRPr="00130FE2" w:rsidRDefault="00761D6F" w:rsidP="00016CF5">
            <w:pPr>
              <w:pStyle w:val="a4"/>
              <w:spacing w:before="0" w:beforeAutospacing="0"/>
              <w:jc w:val="center"/>
              <w:rPr>
                <w:b/>
              </w:rPr>
            </w:pPr>
            <w:r>
              <w:rPr>
                <w:b/>
              </w:rPr>
              <w:t>-</w:t>
            </w:r>
          </w:p>
        </w:tc>
        <w:tc>
          <w:tcPr>
            <w:tcW w:w="1559" w:type="dxa"/>
          </w:tcPr>
          <w:p w:rsidR="00761D6F" w:rsidRPr="00761D6F" w:rsidRDefault="00761D6F" w:rsidP="00016CF5">
            <w:pPr>
              <w:pStyle w:val="a4"/>
              <w:spacing w:before="0" w:beforeAutospacing="0"/>
              <w:jc w:val="center"/>
            </w:pPr>
            <w:r w:rsidRPr="00761D6F">
              <w:t>100,0</w:t>
            </w:r>
          </w:p>
        </w:tc>
      </w:tr>
      <w:tr w:rsidR="00761D6F" w:rsidTr="00B41F06">
        <w:tc>
          <w:tcPr>
            <w:tcW w:w="675" w:type="dxa"/>
          </w:tcPr>
          <w:p w:rsidR="00761D6F" w:rsidRDefault="00761D6F" w:rsidP="001D7985">
            <w:pPr>
              <w:pStyle w:val="a4"/>
              <w:spacing w:before="0" w:beforeAutospacing="0"/>
              <w:jc w:val="center"/>
            </w:pPr>
          </w:p>
        </w:tc>
        <w:tc>
          <w:tcPr>
            <w:tcW w:w="3379" w:type="dxa"/>
          </w:tcPr>
          <w:p w:rsidR="00761D6F" w:rsidRPr="00065D00" w:rsidRDefault="00761D6F" w:rsidP="001D7985">
            <w:pPr>
              <w:pStyle w:val="a4"/>
              <w:spacing w:before="0" w:beforeAutospacing="0"/>
              <w:rPr>
                <w:i/>
              </w:rPr>
            </w:pPr>
            <w:r w:rsidRPr="00065D00">
              <w:rPr>
                <w:i/>
              </w:rPr>
              <w:t>в т.ч. средства областного бюджета</w:t>
            </w:r>
          </w:p>
        </w:tc>
        <w:tc>
          <w:tcPr>
            <w:tcW w:w="1583" w:type="dxa"/>
          </w:tcPr>
          <w:p w:rsidR="00761D6F" w:rsidRPr="00065D00" w:rsidRDefault="00EE6C9B" w:rsidP="001D7985">
            <w:pPr>
              <w:pStyle w:val="a4"/>
              <w:spacing w:before="0" w:beforeAutospacing="0"/>
              <w:jc w:val="center"/>
              <w:rPr>
                <w:i/>
              </w:rPr>
            </w:pPr>
            <w:r>
              <w:rPr>
                <w:i/>
              </w:rPr>
              <w:t>451,4</w:t>
            </w:r>
          </w:p>
        </w:tc>
        <w:tc>
          <w:tcPr>
            <w:tcW w:w="1559" w:type="dxa"/>
          </w:tcPr>
          <w:p w:rsidR="00761D6F" w:rsidRPr="00065D00" w:rsidRDefault="00EE6C9B" w:rsidP="001D7985">
            <w:pPr>
              <w:pStyle w:val="a4"/>
              <w:spacing w:before="0" w:beforeAutospacing="0"/>
              <w:jc w:val="center"/>
              <w:rPr>
                <w:i/>
              </w:rPr>
            </w:pPr>
            <w:r>
              <w:rPr>
                <w:i/>
              </w:rPr>
              <w:t>451,4</w:t>
            </w:r>
          </w:p>
        </w:tc>
        <w:tc>
          <w:tcPr>
            <w:tcW w:w="1559" w:type="dxa"/>
          </w:tcPr>
          <w:p w:rsidR="00761D6F" w:rsidRPr="00130FE2" w:rsidRDefault="00761D6F" w:rsidP="00016CF5">
            <w:pPr>
              <w:pStyle w:val="a4"/>
              <w:spacing w:before="0" w:beforeAutospacing="0"/>
              <w:jc w:val="center"/>
              <w:rPr>
                <w:b/>
              </w:rPr>
            </w:pPr>
            <w:r>
              <w:rPr>
                <w:b/>
              </w:rPr>
              <w:t>-</w:t>
            </w:r>
          </w:p>
        </w:tc>
        <w:tc>
          <w:tcPr>
            <w:tcW w:w="1559" w:type="dxa"/>
          </w:tcPr>
          <w:p w:rsidR="00761D6F" w:rsidRPr="00761D6F" w:rsidRDefault="00761D6F" w:rsidP="00016CF5">
            <w:pPr>
              <w:pStyle w:val="a4"/>
              <w:spacing w:before="0" w:beforeAutospacing="0"/>
              <w:jc w:val="center"/>
            </w:pPr>
            <w:r w:rsidRPr="00761D6F">
              <w:t>100,0</w:t>
            </w:r>
          </w:p>
        </w:tc>
      </w:tr>
      <w:tr w:rsidR="00761D6F" w:rsidTr="00B41F06">
        <w:tc>
          <w:tcPr>
            <w:tcW w:w="675" w:type="dxa"/>
          </w:tcPr>
          <w:p w:rsidR="00761D6F" w:rsidRPr="007A4FD4" w:rsidRDefault="00761D6F" w:rsidP="001D7985">
            <w:pPr>
              <w:pStyle w:val="a4"/>
              <w:spacing w:before="0" w:beforeAutospacing="0"/>
              <w:jc w:val="center"/>
            </w:pPr>
            <w:r w:rsidRPr="007A4FD4">
              <w:t>2.</w:t>
            </w:r>
          </w:p>
        </w:tc>
        <w:tc>
          <w:tcPr>
            <w:tcW w:w="3379" w:type="dxa"/>
          </w:tcPr>
          <w:p w:rsidR="00761D6F" w:rsidRPr="00DA09EF" w:rsidRDefault="00761D6F" w:rsidP="001D7985">
            <w:pPr>
              <w:pStyle w:val="a4"/>
              <w:spacing w:before="0" w:beforeAutospacing="0"/>
            </w:pPr>
            <w:r>
              <w:t>213 «Начисления на оплату труда»</w:t>
            </w:r>
          </w:p>
        </w:tc>
        <w:tc>
          <w:tcPr>
            <w:tcW w:w="1583" w:type="dxa"/>
          </w:tcPr>
          <w:p w:rsidR="00761D6F" w:rsidRPr="00DA09EF" w:rsidRDefault="00EE6C9B" w:rsidP="001D7985">
            <w:pPr>
              <w:pStyle w:val="a4"/>
              <w:spacing w:before="0" w:beforeAutospacing="0"/>
              <w:jc w:val="center"/>
            </w:pPr>
            <w:r>
              <w:t>437,5</w:t>
            </w:r>
          </w:p>
        </w:tc>
        <w:tc>
          <w:tcPr>
            <w:tcW w:w="1559" w:type="dxa"/>
          </w:tcPr>
          <w:p w:rsidR="00761D6F" w:rsidRPr="00DA09EF" w:rsidRDefault="00EE6C9B" w:rsidP="001D7985">
            <w:pPr>
              <w:pStyle w:val="a4"/>
              <w:spacing w:before="0" w:beforeAutospacing="0"/>
              <w:jc w:val="center"/>
            </w:pPr>
            <w:r>
              <w:t>437,5</w:t>
            </w:r>
          </w:p>
        </w:tc>
        <w:tc>
          <w:tcPr>
            <w:tcW w:w="1559" w:type="dxa"/>
          </w:tcPr>
          <w:p w:rsidR="00761D6F" w:rsidRPr="00130FE2" w:rsidRDefault="00761D6F" w:rsidP="00016CF5">
            <w:pPr>
              <w:pStyle w:val="a4"/>
              <w:spacing w:before="0" w:beforeAutospacing="0"/>
              <w:jc w:val="center"/>
              <w:rPr>
                <w:b/>
              </w:rPr>
            </w:pPr>
            <w:r>
              <w:rPr>
                <w:b/>
              </w:rPr>
              <w:t>-</w:t>
            </w:r>
          </w:p>
        </w:tc>
        <w:tc>
          <w:tcPr>
            <w:tcW w:w="1559" w:type="dxa"/>
          </w:tcPr>
          <w:p w:rsidR="00761D6F" w:rsidRPr="00761D6F" w:rsidRDefault="00761D6F" w:rsidP="00016CF5">
            <w:pPr>
              <w:pStyle w:val="a4"/>
              <w:spacing w:before="0" w:beforeAutospacing="0"/>
              <w:jc w:val="center"/>
            </w:pPr>
            <w:r w:rsidRPr="00761D6F">
              <w:t>100,0</w:t>
            </w:r>
          </w:p>
        </w:tc>
      </w:tr>
      <w:tr w:rsidR="008603ED" w:rsidTr="00B41F06">
        <w:tc>
          <w:tcPr>
            <w:tcW w:w="675" w:type="dxa"/>
          </w:tcPr>
          <w:p w:rsidR="008603ED" w:rsidRPr="007A4FD4" w:rsidRDefault="008603ED" w:rsidP="001D7985">
            <w:pPr>
              <w:pStyle w:val="a4"/>
              <w:spacing w:before="0" w:beforeAutospacing="0"/>
              <w:jc w:val="center"/>
            </w:pPr>
          </w:p>
        </w:tc>
        <w:tc>
          <w:tcPr>
            <w:tcW w:w="3379" w:type="dxa"/>
          </w:tcPr>
          <w:p w:rsidR="008603ED" w:rsidRPr="00065D00" w:rsidRDefault="008603ED" w:rsidP="001D7985">
            <w:pPr>
              <w:pStyle w:val="a4"/>
              <w:spacing w:before="0" w:beforeAutospacing="0"/>
              <w:rPr>
                <w:i/>
              </w:rPr>
            </w:pPr>
            <w:r w:rsidRPr="00065D00">
              <w:rPr>
                <w:i/>
              </w:rPr>
              <w:t>в т.ч</w:t>
            </w:r>
            <w:proofErr w:type="gramStart"/>
            <w:r w:rsidRPr="00065D00">
              <w:rPr>
                <w:i/>
              </w:rPr>
              <w:t>.с</w:t>
            </w:r>
            <w:proofErr w:type="gramEnd"/>
            <w:r w:rsidRPr="00065D00">
              <w:rPr>
                <w:i/>
              </w:rPr>
              <w:t>редства областного бюджета</w:t>
            </w:r>
          </w:p>
        </w:tc>
        <w:tc>
          <w:tcPr>
            <w:tcW w:w="1583" w:type="dxa"/>
          </w:tcPr>
          <w:p w:rsidR="008603ED" w:rsidRPr="00065D00" w:rsidRDefault="00EE6C9B" w:rsidP="001D7985">
            <w:pPr>
              <w:pStyle w:val="a4"/>
              <w:spacing w:before="0" w:beforeAutospacing="0"/>
              <w:jc w:val="center"/>
              <w:rPr>
                <w:i/>
              </w:rPr>
            </w:pPr>
            <w:r>
              <w:rPr>
                <w:i/>
              </w:rPr>
              <w:t>120,7</w:t>
            </w:r>
          </w:p>
        </w:tc>
        <w:tc>
          <w:tcPr>
            <w:tcW w:w="1559" w:type="dxa"/>
          </w:tcPr>
          <w:p w:rsidR="008603ED" w:rsidRPr="00065D00" w:rsidRDefault="00EE6C9B" w:rsidP="00016CF5">
            <w:pPr>
              <w:pStyle w:val="a4"/>
              <w:spacing w:before="0" w:beforeAutospacing="0"/>
              <w:jc w:val="center"/>
              <w:rPr>
                <w:i/>
              </w:rPr>
            </w:pPr>
            <w:r>
              <w:rPr>
                <w:i/>
              </w:rPr>
              <w:t>120,7</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8603ED" w:rsidTr="00B41F06">
        <w:tc>
          <w:tcPr>
            <w:tcW w:w="675" w:type="dxa"/>
          </w:tcPr>
          <w:p w:rsidR="008603ED" w:rsidRPr="007A4FD4" w:rsidRDefault="008603ED" w:rsidP="001D7985">
            <w:pPr>
              <w:pStyle w:val="a4"/>
              <w:spacing w:before="0" w:beforeAutospacing="0"/>
              <w:jc w:val="center"/>
            </w:pPr>
            <w:r w:rsidRPr="007A4FD4">
              <w:t>3.</w:t>
            </w:r>
          </w:p>
        </w:tc>
        <w:tc>
          <w:tcPr>
            <w:tcW w:w="3379" w:type="dxa"/>
          </w:tcPr>
          <w:p w:rsidR="008603ED" w:rsidRPr="00DA09EF" w:rsidRDefault="008603ED" w:rsidP="001D7985">
            <w:pPr>
              <w:pStyle w:val="a4"/>
              <w:spacing w:before="0" w:beforeAutospacing="0"/>
            </w:pPr>
            <w:r>
              <w:t>221 Услуги связи</w:t>
            </w:r>
          </w:p>
        </w:tc>
        <w:tc>
          <w:tcPr>
            <w:tcW w:w="1583" w:type="dxa"/>
          </w:tcPr>
          <w:p w:rsidR="008603ED" w:rsidRPr="00DA09EF" w:rsidRDefault="00EE6C9B" w:rsidP="001D7985">
            <w:pPr>
              <w:pStyle w:val="a4"/>
              <w:spacing w:before="0" w:beforeAutospacing="0"/>
              <w:jc w:val="center"/>
            </w:pPr>
            <w:r>
              <w:t>4,9</w:t>
            </w:r>
          </w:p>
        </w:tc>
        <w:tc>
          <w:tcPr>
            <w:tcW w:w="1559" w:type="dxa"/>
          </w:tcPr>
          <w:p w:rsidR="008603ED" w:rsidRPr="00DA09EF" w:rsidRDefault="00EE6C9B" w:rsidP="00016CF5">
            <w:pPr>
              <w:pStyle w:val="a4"/>
              <w:spacing w:before="0" w:beforeAutospacing="0"/>
              <w:jc w:val="center"/>
            </w:pPr>
            <w:r>
              <w:t>4,9</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8603ED" w:rsidTr="00B41F06">
        <w:tc>
          <w:tcPr>
            <w:tcW w:w="675" w:type="dxa"/>
          </w:tcPr>
          <w:p w:rsidR="008603ED" w:rsidRPr="007A4FD4" w:rsidRDefault="008603ED" w:rsidP="001D7985">
            <w:pPr>
              <w:pStyle w:val="a4"/>
              <w:spacing w:before="0" w:beforeAutospacing="0"/>
              <w:jc w:val="center"/>
            </w:pPr>
            <w:r w:rsidRPr="007A4FD4">
              <w:t>4.</w:t>
            </w:r>
          </w:p>
        </w:tc>
        <w:tc>
          <w:tcPr>
            <w:tcW w:w="3379" w:type="dxa"/>
          </w:tcPr>
          <w:p w:rsidR="008603ED" w:rsidRPr="00DA09EF" w:rsidRDefault="008603ED" w:rsidP="001D7985">
            <w:pPr>
              <w:pStyle w:val="a4"/>
              <w:spacing w:before="0" w:beforeAutospacing="0"/>
            </w:pPr>
            <w:r>
              <w:t>223 «Коммунальные услуги»</w:t>
            </w:r>
          </w:p>
        </w:tc>
        <w:tc>
          <w:tcPr>
            <w:tcW w:w="1583" w:type="dxa"/>
          </w:tcPr>
          <w:p w:rsidR="008603ED" w:rsidRPr="00DA09EF" w:rsidRDefault="00EE6C9B" w:rsidP="001D7985">
            <w:pPr>
              <w:pStyle w:val="a4"/>
              <w:spacing w:before="0" w:beforeAutospacing="0"/>
              <w:jc w:val="center"/>
            </w:pPr>
            <w:r>
              <w:t>0,9</w:t>
            </w:r>
          </w:p>
        </w:tc>
        <w:tc>
          <w:tcPr>
            <w:tcW w:w="1559" w:type="dxa"/>
          </w:tcPr>
          <w:p w:rsidR="008603ED" w:rsidRPr="00DA09EF" w:rsidRDefault="00EE6C9B" w:rsidP="00016CF5">
            <w:pPr>
              <w:pStyle w:val="a4"/>
              <w:spacing w:before="0" w:beforeAutospacing="0"/>
              <w:jc w:val="center"/>
            </w:pPr>
            <w:r>
              <w:t>0,9</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8603ED" w:rsidTr="00B41F06">
        <w:tc>
          <w:tcPr>
            <w:tcW w:w="675" w:type="dxa"/>
          </w:tcPr>
          <w:p w:rsidR="008603ED" w:rsidRPr="007A4FD4" w:rsidRDefault="008603ED" w:rsidP="001D7985">
            <w:pPr>
              <w:pStyle w:val="a4"/>
              <w:spacing w:before="0" w:beforeAutospacing="0"/>
              <w:jc w:val="center"/>
            </w:pPr>
            <w:r>
              <w:t>5.</w:t>
            </w:r>
          </w:p>
        </w:tc>
        <w:tc>
          <w:tcPr>
            <w:tcW w:w="3379" w:type="dxa"/>
          </w:tcPr>
          <w:p w:rsidR="008603ED" w:rsidRDefault="008603ED" w:rsidP="001D7985">
            <w:pPr>
              <w:pStyle w:val="a4"/>
              <w:spacing w:before="0" w:beforeAutospacing="0"/>
            </w:pPr>
            <w:r>
              <w:t>247»Коммунальные услуги»</w:t>
            </w:r>
          </w:p>
        </w:tc>
        <w:tc>
          <w:tcPr>
            <w:tcW w:w="1583" w:type="dxa"/>
          </w:tcPr>
          <w:p w:rsidR="008603ED" w:rsidRPr="00DA09EF" w:rsidRDefault="008603ED" w:rsidP="001D7985">
            <w:pPr>
              <w:pStyle w:val="a4"/>
              <w:spacing w:before="0" w:beforeAutospacing="0"/>
              <w:jc w:val="center"/>
            </w:pPr>
            <w:r>
              <w:t>1</w:t>
            </w:r>
            <w:r w:rsidR="00EE6C9B">
              <w:t>47,8</w:t>
            </w:r>
          </w:p>
        </w:tc>
        <w:tc>
          <w:tcPr>
            <w:tcW w:w="1559" w:type="dxa"/>
          </w:tcPr>
          <w:p w:rsidR="008603ED" w:rsidRPr="00DA09EF" w:rsidRDefault="008603ED" w:rsidP="00016CF5">
            <w:pPr>
              <w:pStyle w:val="a4"/>
              <w:spacing w:before="0" w:beforeAutospacing="0"/>
              <w:jc w:val="center"/>
            </w:pPr>
            <w:r>
              <w:t>1</w:t>
            </w:r>
            <w:r w:rsidR="00EE6C9B">
              <w:t>47,8</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8603ED" w:rsidTr="00B41F06">
        <w:tc>
          <w:tcPr>
            <w:tcW w:w="675" w:type="dxa"/>
          </w:tcPr>
          <w:p w:rsidR="008603ED" w:rsidRPr="003606CA" w:rsidRDefault="008603ED" w:rsidP="001D7985">
            <w:pPr>
              <w:pStyle w:val="a4"/>
              <w:spacing w:before="0" w:beforeAutospacing="0"/>
              <w:jc w:val="center"/>
            </w:pPr>
            <w:r w:rsidRPr="003606CA">
              <w:t>5.</w:t>
            </w:r>
          </w:p>
        </w:tc>
        <w:tc>
          <w:tcPr>
            <w:tcW w:w="3379" w:type="dxa"/>
          </w:tcPr>
          <w:p w:rsidR="008603ED" w:rsidRPr="003606CA" w:rsidRDefault="008603ED" w:rsidP="001D7985">
            <w:pPr>
              <w:pStyle w:val="a4"/>
              <w:spacing w:before="0" w:beforeAutospacing="0"/>
            </w:pPr>
            <w:r w:rsidRPr="003606CA">
              <w:t>225 «Работы и услуги по содержанию имущества»</w:t>
            </w:r>
          </w:p>
        </w:tc>
        <w:tc>
          <w:tcPr>
            <w:tcW w:w="1583" w:type="dxa"/>
          </w:tcPr>
          <w:p w:rsidR="008603ED" w:rsidRPr="003606CA" w:rsidRDefault="00EE6C9B" w:rsidP="001D7985">
            <w:pPr>
              <w:pStyle w:val="a4"/>
              <w:spacing w:before="0" w:beforeAutospacing="0"/>
              <w:jc w:val="center"/>
            </w:pPr>
            <w:r>
              <w:t>81,7</w:t>
            </w:r>
          </w:p>
        </w:tc>
        <w:tc>
          <w:tcPr>
            <w:tcW w:w="1559" w:type="dxa"/>
          </w:tcPr>
          <w:p w:rsidR="008603ED" w:rsidRPr="003606CA" w:rsidRDefault="00EE6C9B" w:rsidP="00016CF5">
            <w:pPr>
              <w:pStyle w:val="a4"/>
              <w:spacing w:before="0" w:beforeAutospacing="0"/>
              <w:jc w:val="center"/>
            </w:pPr>
            <w:r>
              <w:t>81,7</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8603ED" w:rsidTr="00B41F06">
        <w:tc>
          <w:tcPr>
            <w:tcW w:w="675" w:type="dxa"/>
          </w:tcPr>
          <w:p w:rsidR="008603ED" w:rsidRPr="003606CA" w:rsidRDefault="008603ED" w:rsidP="001D7985">
            <w:pPr>
              <w:pStyle w:val="a4"/>
              <w:spacing w:before="0" w:beforeAutospacing="0"/>
              <w:jc w:val="center"/>
            </w:pPr>
            <w:r w:rsidRPr="003606CA">
              <w:t>6.</w:t>
            </w:r>
          </w:p>
        </w:tc>
        <w:tc>
          <w:tcPr>
            <w:tcW w:w="3379" w:type="dxa"/>
          </w:tcPr>
          <w:p w:rsidR="008603ED" w:rsidRPr="003606CA" w:rsidRDefault="008603ED" w:rsidP="001D7985">
            <w:pPr>
              <w:pStyle w:val="a4"/>
              <w:spacing w:before="0" w:beforeAutospacing="0"/>
            </w:pPr>
            <w:r w:rsidRPr="003606CA">
              <w:t>226 «Прочие работы и услуги»</w:t>
            </w:r>
          </w:p>
        </w:tc>
        <w:tc>
          <w:tcPr>
            <w:tcW w:w="1583" w:type="dxa"/>
          </w:tcPr>
          <w:p w:rsidR="008603ED" w:rsidRPr="003606CA" w:rsidRDefault="008603ED" w:rsidP="001D7985">
            <w:pPr>
              <w:pStyle w:val="a4"/>
              <w:spacing w:before="0" w:beforeAutospacing="0"/>
              <w:jc w:val="center"/>
            </w:pPr>
            <w:r>
              <w:t>7</w:t>
            </w:r>
            <w:r w:rsidR="00EE6C9B">
              <w:t>3,3</w:t>
            </w:r>
          </w:p>
        </w:tc>
        <w:tc>
          <w:tcPr>
            <w:tcW w:w="1559" w:type="dxa"/>
          </w:tcPr>
          <w:p w:rsidR="008603ED" w:rsidRPr="003606CA" w:rsidRDefault="008603ED" w:rsidP="00016CF5">
            <w:pPr>
              <w:pStyle w:val="a4"/>
              <w:spacing w:before="0" w:beforeAutospacing="0"/>
              <w:jc w:val="center"/>
            </w:pPr>
            <w:r>
              <w:t>7</w:t>
            </w:r>
            <w:r w:rsidR="00EE6C9B">
              <w:t>3,3</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EE6C9B" w:rsidTr="00B41F06">
        <w:tc>
          <w:tcPr>
            <w:tcW w:w="675" w:type="dxa"/>
          </w:tcPr>
          <w:p w:rsidR="00EE6C9B" w:rsidRPr="003606CA" w:rsidRDefault="00EE6C9B" w:rsidP="001D7985">
            <w:pPr>
              <w:pStyle w:val="a4"/>
              <w:spacing w:before="0" w:beforeAutospacing="0"/>
              <w:jc w:val="center"/>
            </w:pPr>
            <w:r>
              <w:t>7.</w:t>
            </w:r>
          </w:p>
        </w:tc>
        <w:tc>
          <w:tcPr>
            <w:tcW w:w="3379" w:type="dxa"/>
          </w:tcPr>
          <w:p w:rsidR="00EE6C9B" w:rsidRPr="003606CA" w:rsidRDefault="00EE6C9B" w:rsidP="001D7985">
            <w:pPr>
              <w:pStyle w:val="a4"/>
              <w:spacing w:before="0" w:beforeAutospacing="0"/>
            </w:pPr>
            <w:r>
              <w:t>295 Штрафы, пени</w:t>
            </w:r>
          </w:p>
        </w:tc>
        <w:tc>
          <w:tcPr>
            <w:tcW w:w="1583" w:type="dxa"/>
          </w:tcPr>
          <w:p w:rsidR="00EE6C9B" w:rsidRDefault="00EE6C9B" w:rsidP="001D7985">
            <w:pPr>
              <w:pStyle w:val="a4"/>
              <w:spacing w:before="0" w:beforeAutospacing="0"/>
              <w:jc w:val="center"/>
            </w:pPr>
            <w:r>
              <w:t>0,2</w:t>
            </w:r>
          </w:p>
        </w:tc>
        <w:tc>
          <w:tcPr>
            <w:tcW w:w="1559" w:type="dxa"/>
          </w:tcPr>
          <w:p w:rsidR="00EE6C9B" w:rsidRDefault="00EE6C9B" w:rsidP="00016CF5">
            <w:pPr>
              <w:pStyle w:val="a4"/>
              <w:spacing w:before="0" w:beforeAutospacing="0"/>
              <w:jc w:val="center"/>
            </w:pPr>
            <w:r>
              <w:t>0,2</w:t>
            </w:r>
          </w:p>
        </w:tc>
        <w:tc>
          <w:tcPr>
            <w:tcW w:w="1559" w:type="dxa"/>
          </w:tcPr>
          <w:p w:rsidR="00EE6C9B" w:rsidRDefault="00EE6C9B" w:rsidP="00016CF5">
            <w:pPr>
              <w:pStyle w:val="a4"/>
              <w:spacing w:before="0" w:beforeAutospacing="0"/>
              <w:jc w:val="center"/>
              <w:rPr>
                <w:b/>
              </w:rPr>
            </w:pPr>
            <w:r>
              <w:rPr>
                <w:b/>
              </w:rPr>
              <w:t>-</w:t>
            </w:r>
          </w:p>
        </w:tc>
        <w:tc>
          <w:tcPr>
            <w:tcW w:w="1559" w:type="dxa"/>
          </w:tcPr>
          <w:p w:rsidR="00EE6C9B" w:rsidRPr="00761D6F" w:rsidRDefault="00EE6C9B" w:rsidP="00016CF5">
            <w:pPr>
              <w:pStyle w:val="a4"/>
              <w:spacing w:before="0" w:beforeAutospacing="0"/>
              <w:jc w:val="center"/>
            </w:pPr>
            <w:r>
              <w:t>100,0</w:t>
            </w:r>
          </w:p>
        </w:tc>
      </w:tr>
      <w:tr w:rsidR="008603ED" w:rsidTr="00B41F06">
        <w:tc>
          <w:tcPr>
            <w:tcW w:w="675" w:type="dxa"/>
          </w:tcPr>
          <w:p w:rsidR="008603ED" w:rsidRPr="003606CA" w:rsidRDefault="00EE6C9B" w:rsidP="001D7985">
            <w:pPr>
              <w:pStyle w:val="a4"/>
              <w:spacing w:before="0" w:beforeAutospacing="0"/>
              <w:jc w:val="center"/>
            </w:pPr>
            <w:r>
              <w:t>8</w:t>
            </w:r>
            <w:r w:rsidR="008603ED" w:rsidRPr="003606CA">
              <w:t>.</w:t>
            </w:r>
          </w:p>
        </w:tc>
        <w:tc>
          <w:tcPr>
            <w:tcW w:w="3379" w:type="dxa"/>
          </w:tcPr>
          <w:p w:rsidR="008603ED" w:rsidRPr="003606CA" w:rsidRDefault="008603ED" w:rsidP="001D7985">
            <w:pPr>
              <w:pStyle w:val="a4"/>
              <w:spacing w:before="0" w:beforeAutospacing="0"/>
            </w:pPr>
            <w:r w:rsidRPr="003606CA">
              <w:t>310 «»Увеличение стоимости основных средств»</w:t>
            </w:r>
          </w:p>
        </w:tc>
        <w:tc>
          <w:tcPr>
            <w:tcW w:w="1583" w:type="dxa"/>
          </w:tcPr>
          <w:p w:rsidR="008603ED" w:rsidRPr="003606CA" w:rsidRDefault="00EE6C9B" w:rsidP="001D7985">
            <w:pPr>
              <w:pStyle w:val="a4"/>
              <w:spacing w:before="0" w:beforeAutospacing="0"/>
              <w:jc w:val="center"/>
            </w:pPr>
            <w:r>
              <w:t>174,0</w:t>
            </w:r>
          </w:p>
        </w:tc>
        <w:tc>
          <w:tcPr>
            <w:tcW w:w="1559" w:type="dxa"/>
          </w:tcPr>
          <w:p w:rsidR="008603ED" w:rsidRPr="003606CA" w:rsidRDefault="00EE6C9B" w:rsidP="00016CF5">
            <w:pPr>
              <w:pStyle w:val="a4"/>
              <w:spacing w:before="0" w:beforeAutospacing="0"/>
              <w:jc w:val="center"/>
            </w:pPr>
            <w:r>
              <w:t>174,0</w:t>
            </w:r>
          </w:p>
        </w:tc>
        <w:tc>
          <w:tcPr>
            <w:tcW w:w="1559" w:type="dxa"/>
          </w:tcPr>
          <w:p w:rsidR="008603ED" w:rsidRPr="00130FE2" w:rsidRDefault="008603ED" w:rsidP="00016CF5">
            <w:pPr>
              <w:pStyle w:val="a4"/>
              <w:spacing w:before="0" w:beforeAutospacing="0"/>
              <w:jc w:val="center"/>
              <w:rPr>
                <w:b/>
              </w:rPr>
            </w:pPr>
            <w:r>
              <w:rPr>
                <w:b/>
              </w:rPr>
              <w:t>-</w:t>
            </w:r>
          </w:p>
        </w:tc>
        <w:tc>
          <w:tcPr>
            <w:tcW w:w="1559" w:type="dxa"/>
          </w:tcPr>
          <w:p w:rsidR="008603ED" w:rsidRPr="00761D6F" w:rsidRDefault="008603ED" w:rsidP="00016CF5">
            <w:pPr>
              <w:pStyle w:val="a4"/>
              <w:spacing w:before="0" w:beforeAutospacing="0"/>
              <w:jc w:val="center"/>
            </w:pPr>
            <w:r w:rsidRPr="00761D6F">
              <w:t>100,0</w:t>
            </w:r>
          </w:p>
        </w:tc>
      </w:tr>
      <w:tr w:rsidR="00EE6C9B" w:rsidTr="00B41F06">
        <w:tc>
          <w:tcPr>
            <w:tcW w:w="675" w:type="dxa"/>
          </w:tcPr>
          <w:p w:rsidR="00EE6C9B" w:rsidRDefault="00EE6C9B" w:rsidP="001D7985">
            <w:pPr>
              <w:pStyle w:val="a4"/>
              <w:spacing w:before="0" w:beforeAutospacing="0"/>
              <w:jc w:val="center"/>
            </w:pPr>
          </w:p>
        </w:tc>
        <w:tc>
          <w:tcPr>
            <w:tcW w:w="3379" w:type="dxa"/>
          </w:tcPr>
          <w:p w:rsidR="00EE6C9B" w:rsidRPr="00065D00" w:rsidRDefault="00EE6C9B" w:rsidP="00F608BC">
            <w:pPr>
              <w:pStyle w:val="a4"/>
              <w:spacing w:before="0" w:beforeAutospacing="0"/>
              <w:rPr>
                <w:i/>
              </w:rPr>
            </w:pPr>
            <w:r w:rsidRPr="00065D00">
              <w:rPr>
                <w:i/>
              </w:rPr>
              <w:t>в т.ч. средства областного бюджета</w:t>
            </w:r>
          </w:p>
        </w:tc>
        <w:tc>
          <w:tcPr>
            <w:tcW w:w="1583" w:type="dxa"/>
          </w:tcPr>
          <w:p w:rsidR="00EE6C9B" w:rsidRDefault="00EE6C9B" w:rsidP="001D7985">
            <w:pPr>
              <w:pStyle w:val="a4"/>
              <w:spacing w:before="0" w:beforeAutospacing="0"/>
              <w:jc w:val="center"/>
            </w:pPr>
            <w:r>
              <w:t>114,0</w:t>
            </w:r>
          </w:p>
        </w:tc>
        <w:tc>
          <w:tcPr>
            <w:tcW w:w="1559" w:type="dxa"/>
          </w:tcPr>
          <w:p w:rsidR="00EE6C9B" w:rsidRDefault="00EE6C9B" w:rsidP="00016CF5">
            <w:pPr>
              <w:pStyle w:val="a4"/>
              <w:spacing w:before="0" w:beforeAutospacing="0"/>
              <w:jc w:val="center"/>
            </w:pPr>
            <w:r>
              <w:t>114,0</w:t>
            </w:r>
          </w:p>
        </w:tc>
        <w:tc>
          <w:tcPr>
            <w:tcW w:w="1559" w:type="dxa"/>
          </w:tcPr>
          <w:p w:rsidR="00EE6C9B" w:rsidRDefault="00EE6C9B" w:rsidP="00016CF5">
            <w:pPr>
              <w:pStyle w:val="a4"/>
              <w:spacing w:before="0" w:beforeAutospacing="0"/>
              <w:jc w:val="center"/>
              <w:rPr>
                <w:b/>
              </w:rPr>
            </w:pPr>
            <w:r>
              <w:rPr>
                <w:b/>
              </w:rPr>
              <w:t>-</w:t>
            </w:r>
          </w:p>
        </w:tc>
        <w:tc>
          <w:tcPr>
            <w:tcW w:w="1559" w:type="dxa"/>
          </w:tcPr>
          <w:p w:rsidR="00EE6C9B" w:rsidRPr="00761D6F" w:rsidRDefault="00EE6C9B" w:rsidP="00016CF5">
            <w:pPr>
              <w:pStyle w:val="a4"/>
              <w:spacing w:before="0" w:beforeAutospacing="0"/>
              <w:jc w:val="center"/>
            </w:pPr>
            <w:r>
              <w:t>100,0</w:t>
            </w:r>
          </w:p>
        </w:tc>
      </w:tr>
      <w:tr w:rsidR="00EE6C9B" w:rsidTr="00B41F06">
        <w:tc>
          <w:tcPr>
            <w:tcW w:w="675" w:type="dxa"/>
          </w:tcPr>
          <w:p w:rsidR="00EE6C9B" w:rsidRPr="003606CA" w:rsidRDefault="00EE6C9B" w:rsidP="001D7985">
            <w:pPr>
              <w:pStyle w:val="a4"/>
              <w:spacing w:before="0" w:beforeAutospacing="0"/>
              <w:jc w:val="center"/>
            </w:pPr>
            <w:r>
              <w:t>9</w:t>
            </w:r>
            <w:r w:rsidRPr="003606CA">
              <w:t>.</w:t>
            </w:r>
          </w:p>
        </w:tc>
        <w:tc>
          <w:tcPr>
            <w:tcW w:w="3379" w:type="dxa"/>
          </w:tcPr>
          <w:p w:rsidR="00EE6C9B" w:rsidRPr="003606CA" w:rsidRDefault="00EE6C9B" w:rsidP="001D7985">
            <w:pPr>
              <w:pStyle w:val="a4"/>
              <w:spacing w:before="0" w:beforeAutospacing="0"/>
            </w:pPr>
            <w:r w:rsidRPr="003606CA">
              <w:t>340 «Увеличение стоимости материальных запасов»</w:t>
            </w:r>
          </w:p>
        </w:tc>
        <w:tc>
          <w:tcPr>
            <w:tcW w:w="1583" w:type="dxa"/>
          </w:tcPr>
          <w:p w:rsidR="00EE6C9B" w:rsidRPr="003606CA" w:rsidRDefault="00EE6C9B" w:rsidP="001D7985">
            <w:pPr>
              <w:pStyle w:val="a4"/>
              <w:spacing w:before="0" w:beforeAutospacing="0"/>
              <w:jc w:val="center"/>
            </w:pPr>
            <w:r>
              <w:t>26,2</w:t>
            </w:r>
          </w:p>
        </w:tc>
        <w:tc>
          <w:tcPr>
            <w:tcW w:w="1559" w:type="dxa"/>
          </w:tcPr>
          <w:p w:rsidR="00EE6C9B" w:rsidRPr="003606CA" w:rsidRDefault="00EE6C9B" w:rsidP="00016CF5">
            <w:pPr>
              <w:pStyle w:val="a4"/>
              <w:spacing w:before="0" w:beforeAutospacing="0"/>
              <w:jc w:val="center"/>
            </w:pPr>
            <w:r>
              <w:t>26,2</w:t>
            </w:r>
          </w:p>
        </w:tc>
        <w:tc>
          <w:tcPr>
            <w:tcW w:w="1559" w:type="dxa"/>
          </w:tcPr>
          <w:p w:rsidR="00EE6C9B" w:rsidRPr="00130FE2" w:rsidRDefault="00EE6C9B" w:rsidP="00016CF5">
            <w:pPr>
              <w:pStyle w:val="a4"/>
              <w:spacing w:before="0" w:beforeAutospacing="0"/>
              <w:jc w:val="center"/>
              <w:rPr>
                <w:b/>
              </w:rPr>
            </w:pPr>
            <w:r>
              <w:rPr>
                <w:b/>
              </w:rPr>
              <w:t>-</w:t>
            </w:r>
          </w:p>
        </w:tc>
        <w:tc>
          <w:tcPr>
            <w:tcW w:w="1559" w:type="dxa"/>
          </w:tcPr>
          <w:p w:rsidR="00EE6C9B" w:rsidRPr="00761D6F" w:rsidRDefault="00EE6C9B" w:rsidP="00016CF5">
            <w:pPr>
              <w:pStyle w:val="a4"/>
              <w:spacing w:before="0" w:beforeAutospacing="0"/>
              <w:jc w:val="center"/>
            </w:pPr>
            <w:r w:rsidRPr="00761D6F">
              <w:t>100,0</w:t>
            </w:r>
          </w:p>
        </w:tc>
      </w:tr>
      <w:tr w:rsidR="00EE6C9B" w:rsidTr="00B41F06">
        <w:tc>
          <w:tcPr>
            <w:tcW w:w="675" w:type="dxa"/>
          </w:tcPr>
          <w:p w:rsidR="00EE6C9B" w:rsidRPr="003606CA" w:rsidRDefault="00CD3C27" w:rsidP="001D7985">
            <w:pPr>
              <w:pStyle w:val="a4"/>
              <w:spacing w:before="0" w:beforeAutospacing="0"/>
              <w:jc w:val="center"/>
            </w:pPr>
            <w:r>
              <w:t>10</w:t>
            </w:r>
            <w:r w:rsidR="00F608BC">
              <w:t>.</w:t>
            </w:r>
          </w:p>
        </w:tc>
        <w:tc>
          <w:tcPr>
            <w:tcW w:w="3379" w:type="dxa"/>
          </w:tcPr>
          <w:p w:rsidR="00EE6C9B" w:rsidRPr="003606CA" w:rsidRDefault="00EE6C9B" w:rsidP="008A20DA">
            <w:pPr>
              <w:pStyle w:val="a4"/>
              <w:spacing w:before="0" w:beforeAutospacing="0"/>
              <w:jc w:val="both"/>
            </w:pPr>
            <w:r>
              <w:rPr>
                <w:b/>
              </w:rPr>
              <w:t>Межбюджетные трансферты</w:t>
            </w:r>
            <w:r w:rsidRPr="00163D60">
              <w:rPr>
                <w:b/>
              </w:rPr>
              <w:t xml:space="preserve"> с 01.08.2024-31.12.2024</w:t>
            </w:r>
            <w:r>
              <w:rPr>
                <w:b/>
              </w:rPr>
              <w:t xml:space="preserve"> – итого, в т.ч.:</w:t>
            </w:r>
          </w:p>
        </w:tc>
        <w:tc>
          <w:tcPr>
            <w:tcW w:w="1583" w:type="dxa"/>
          </w:tcPr>
          <w:p w:rsidR="00EE6C9B" w:rsidRPr="008A20DA" w:rsidRDefault="00EE6C9B" w:rsidP="001D7985">
            <w:pPr>
              <w:pStyle w:val="a4"/>
              <w:spacing w:before="0" w:beforeAutospacing="0"/>
              <w:jc w:val="center"/>
              <w:rPr>
                <w:b/>
              </w:rPr>
            </w:pPr>
            <w:r w:rsidRPr="008A20DA">
              <w:rPr>
                <w:b/>
              </w:rPr>
              <w:t>1824,9</w:t>
            </w:r>
          </w:p>
        </w:tc>
        <w:tc>
          <w:tcPr>
            <w:tcW w:w="1559" w:type="dxa"/>
          </w:tcPr>
          <w:p w:rsidR="00EE6C9B" w:rsidRPr="008A20DA" w:rsidRDefault="00EE6C9B" w:rsidP="00016CF5">
            <w:pPr>
              <w:pStyle w:val="a4"/>
              <w:spacing w:before="0" w:beforeAutospacing="0"/>
              <w:jc w:val="center"/>
              <w:rPr>
                <w:b/>
              </w:rPr>
            </w:pPr>
            <w:r w:rsidRPr="008A20DA">
              <w:rPr>
                <w:b/>
              </w:rPr>
              <w:t>1824,9</w:t>
            </w:r>
          </w:p>
        </w:tc>
        <w:tc>
          <w:tcPr>
            <w:tcW w:w="1559" w:type="dxa"/>
          </w:tcPr>
          <w:p w:rsidR="00EE6C9B" w:rsidRPr="008A20DA" w:rsidRDefault="00EE6C9B" w:rsidP="00016CF5">
            <w:pPr>
              <w:pStyle w:val="a4"/>
              <w:spacing w:before="0" w:beforeAutospacing="0"/>
              <w:jc w:val="center"/>
              <w:rPr>
                <w:b/>
              </w:rPr>
            </w:pPr>
            <w:r w:rsidRPr="008A20DA">
              <w:rPr>
                <w:b/>
              </w:rPr>
              <w:t>-</w:t>
            </w:r>
          </w:p>
        </w:tc>
        <w:tc>
          <w:tcPr>
            <w:tcW w:w="1559" w:type="dxa"/>
          </w:tcPr>
          <w:p w:rsidR="00EE6C9B" w:rsidRPr="008A20DA" w:rsidRDefault="00EE6C9B" w:rsidP="00016CF5">
            <w:pPr>
              <w:pStyle w:val="a4"/>
              <w:spacing w:before="0" w:beforeAutospacing="0"/>
              <w:jc w:val="center"/>
              <w:rPr>
                <w:b/>
              </w:rPr>
            </w:pPr>
            <w:r w:rsidRPr="008A20DA">
              <w:rPr>
                <w:b/>
              </w:rPr>
              <w:t>100,0</w:t>
            </w:r>
          </w:p>
        </w:tc>
      </w:tr>
      <w:tr w:rsidR="00EE6C9B" w:rsidTr="00B41F06">
        <w:tc>
          <w:tcPr>
            <w:tcW w:w="675" w:type="dxa"/>
          </w:tcPr>
          <w:p w:rsidR="00EE6C9B" w:rsidRPr="00EC724F" w:rsidRDefault="00EE6C9B" w:rsidP="001D7985">
            <w:pPr>
              <w:pStyle w:val="a4"/>
              <w:spacing w:before="0" w:beforeAutospacing="0"/>
              <w:jc w:val="center"/>
            </w:pPr>
          </w:p>
        </w:tc>
        <w:tc>
          <w:tcPr>
            <w:tcW w:w="3379" w:type="dxa"/>
          </w:tcPr>
          <w:p w:rsidR="00EE6C9B" w:rsidRPr="00EC724F" w:rsidRDefault="00EE6C9B" w:rsidP="001D7985">
            <w:pPr>
              <w:pStyle w:val="a4"/>
              <w:spacing w:before="0" w:beforeAutospacing="0"/>
            </w:pPr>
            <w:r w:rsidRPr="00EC724F">
              <w:t>- на исполнение  переданных полномочий</w:t>
            </w:r>
          </w:p>
        </w:tc>
        <w:tc>
          <w:tcPr>
            <w:tcW w:w="1583" w:type="dxa"/>
          </w:tcPr>
          <w:p w:rsidR="00EE6C9B" w:rsidRPr="00EC724F" w:rsidRDefault="00EE6C9B" w:rsidP="001D7985">
            <w:pPr>
              <w:pStyle w:val="a4"/>
              <w:spacing w:before="0" w:beforeAutospacing="0"/>
              <w:jc w:val="center"/>
            </w:pPr>
            <w:r>
              <w:t>1254,9</w:t>
            </w:r>
          </w:p>
        </w:tc>
        <w:tc>
          <w:tcPr>
            <w:tcW w:w="1559" w:type="dxa"/>
          </w:tcPr>
          <w:p w:rsidR="00EE6C9B" w:rsidRPr="00EC724F" w:rsidRDefault="00EE6C9B" w:rsidP="00016CF5">
            <w:pPr>
              <w:pStyle w:val="a4"/>
              <w:spacing w:before="0" w:beforeAutospacing="0"/>
              <w:jc w:val="center"/>
            </w:pPr>
            <w:r>
              <w:t>1254,9</w:t>
            </w:r>
          </w:p>
        </w:tc>
        <w:tc>
          <w:tcPr>
            <w:tcW w:w="1559" w:type="dxa"/>
          </w:tcPr>
          <w:p w:rsidR="00EE6C9B" w:rsidRPr="00EC724F" w:rsidRDefault="00EE6C9B" w:rsidP="00016CF5">
            <w:pPr>
              <w:pStyle w:val="a4"/>
              <w:spacing w:before="0" w:beforeAutospacing="0"/>
              <w:jc w:val="center"/>
            </w:pPr>
            <w:r>
              <w:t>-</w:t>
            </w:r>
          </w:p>
        </w:tc>
        <w:tc>
          <w:tcPr>
            <w:tcW w:w="1559" w:type="dxa"/>
          </w:tcPr>
          <w:p w:rsidR="00EE6C9B" w:rsidRPr="00EC724F" w:rsidRDefault="00EE6C9B" w:rsidP="00016CF5">
            <w:pPr>
              <w:pStyle w:val="a4"/>
              <w:spacing w:before="0" w:beforeAutospacing="0"/>
              <w:jc w:val="center"/>
            </w:pPr>
            <w:r>
              <w:t>100,0</w:t>
            </w:r>
          </w:p>
        </w:tc>
      </w:tr>
      <w:tr w:rsidR="00EE6C9B" w:rsidTr="00B41F06">
        <w:tc>
          <w:tcPr>
            <w:tcW w:w="675" w:type="dxa"/>
          </w:tcPr>
          <w:p w:rsidR="00EE6C9B" w:rsidRPr="00EC724F" w:rsidRDefault="00EE6C9B" w:rsidP="001D7985">
            <w:pPr>
              <w:pStyle w:val="a4"/>
              <w:spacing w:before="0" w:beforeAutospacing="0"/>
              <w:jc w:val="center"/>
            </w:pPr>
          </w:p>
        </w:tc>
        <w:tc>
          <w:tcPr>
            <w:tcW w:w="3379" w:type="dxa"/>
          </w:tcPr>
          <w:p w:rsidR="00EE6C9B" w:rsidRPr="00EC724F" w:rsidRDefault="00EE6C9B" w:rsidP="001D7985">
            <w:pPr>
              <w:pStyle w:val="a4"/>
              <w:spacing w:before="0" w:beforeAutospacing="0"/>
            </w:pPr>
            <w:r>
              <w:t xml:space="preserve">-на повышение оплаты труда  </w:t>
            </w:r>
            <w:proofErr w:type="gramStart"/>
            <w:r>
              <w:t>из</w:t>
            </w:r>
            <w:proofErr w:type="gramEnd"/>
            <w:r>
              <w:t xml:space="preserve"> ОБ</w:t>
            </w:r>
          </w:p>
        </w:tc>
        <w:tc>
          <w:tcPr>
            <w:tcW w:w="1583" w:type="dxa"/>
          </w:tcPr>
          <w:p w:rsidR="00EE6C9B" w:rsidRPr="00EC724F" w:rsidRDefault="00EE6C9B" w:rsidP="001D7985">
            <w:pPr>
              <w:pStyle w:val="a4"/>
              <w:spacing w:before="0" w:beforeAutospacing="0"/>
              <w:jc w:val="center"/>
            </w:pPr>
            <w:r>
              <w:t>433,2</w:t>
            </w:r>
          </w:p>
        </w:tc>
        <w:tc>
          <w:tcPr>
            <w:tcW w:w="1559" w:type="dxa"/>
          </w:tcPr>
          <w:p w:rsidR="00EE6C9B" w:rsidRPr="00EC724F" w:rsidRDefault="00EE6C9B" w:rsidP="00016CF5">
            <w:pPr>
              <w:pStyle w:val="a4"/>
              <w:spacing w:before="0" w:beforeAutospacing="0"/>
              <w:jc w:val="center"/>
            </w:pPr>
            <w:r>
              <w:t>433,2</w:t>
            </w:r>
          </w:p>
        </w:tc>
        <w:tc>
          <w:tcPr>
            <w:tcW w:w="1559" w:type="dxa"/>
          </w:tcPr>
          <w:p w:rsidR="00EE6C9B" w:rsidRPr="00EC724F" w:rsidRDefault="00EE6C9B" w:rsidP="00016CF5">
            <w:pPr>
              <w:pStyle w:val="a4"/>
              <w:spacing w:before="0" w:beforeAutospacing="0"/>
              <w:jc w:val="center"/>
            </w:pPr>
            <w:r>
              <w:t>-</w:t>
            </w:r>
          </w:p>
        </w:tc>
        <w:tc>
          <w:tcPr>
            <w:tcW w:w="1559" w:type="dxa"/>
          </w:tcPr>
          <w:p w:rsidR="00EE6C9B" w:rsidRPr="00EC724F" w:rsidRDefault="00EE6C9B" w:rsidP="00016CF5">
            <w:pPr>
              <w:pStyle w:val="a4"/>
              <w:spacing w:before="0" w:beforeAutospacing="0"/>
              <w:jc w:val="center"/>
            </w:pPr>
            <w:r>
              <w:t>100,0</w:t>
            </w:r>
          </w:p>
        </w:tc>
      </w:tr>
      <w:tr w:rsidR="00EE6C9B" w:rsidTr="00B41F06">
        <w:tc>
          <w:tcPr>
            <w:tcW w:w="675" w:type="dxa"/>
          </w:tcPr>
          <w:p w:rsidR="00EE6C9B" w:rsidRPr="00EC724F" w:rsidRDefault="00EE6C9B" w:rsidP="001D7985">
            <w:pPr>
              <w:pStyle w:val="a4"/>
              <w:spacing w:before="0" w:beforeAutospacing="0"/>
              <w:jc w:val="center"/>
            </w:pPr>
          </w:p>
        </w:tc>
        <w:tc>
          <w:tcPr>
            <w:tcW w:w="3379" w:type="dxa"/>
          </w:tcPr>
          <w:p w:rsidR="00EE6C9B" w:rsidRPr="00EC724F" w:rsidRDefault="00EE6C9B" w:rsidP="001D7985">
            <w:pPr>
              <w:pStyle w:val="a4"/>
              <w:spacing w:before="0" w:beforeAutospacing="0"/>
            </w:pPr>
            <w:r>
              <w:t xml:space="preserve">- </w:t>
            </w:r>
            <w:r w:rsidR="00700A60">
              <w:t xml:space="preserve">софинансирование </w:t>
            </w:r>
            <w:r>
              <w:t>на повышение оплаты труда из МБ</w:t>
            </w:r>
          </w:p>
        </w:tc>
        <w:tc>
          <w:tcPr>
            <w:tcW w:w="1583" w:type="dxa"/>
          </w:tcPr>
          <w:p w:rsidR="00EE6C9B" w:rsidRPr="00EC724F" w:rsidRDefault="00EE6C9B" w:rsidP="001D7985">
            <w:pPr>
              <w:pStyle w:val="a4"/>
              <w:spacing w:before="0" w:beforeAutospacing="0"/>
              <w:jc w:val="center"/>
            </w:pPr>
            <w:r>
              <w:t>136,8</w:t>
            </w:r>
          </w:p>
        </w:tc>
        <w:tc>
          <w:tcPr>
            <w:tcW w:w="1559" w:type="dxa"/>
          </w:tcPr>
          <w:p w:rsidR="00EE6C9B" w:rsidRPr="00EC724F" w:rsidRDefault="00EE6C9B" w:rsidP="00016CF5">
            <w:pPr>
              <w:pStyle w:val="a4"/>
              <w:spacing w:before="0" w:beforeAutospacing="0"/>
              <w:jc w:val="center"/>
            </w:pPr>
            <w:r>
              <w:t>136,8</w:t>
            </w:r>
          </w:p>
        </w:tc>
        <w:tc>
          <w:tcPr>
            <w:tcW w:w="1559" w:type="dxa"/>
          </w:tcPr>
          <w:p w:rsidR="00EE6C9B" w:rsidRPr="00EC724F" w:rsidRDefault="00EE6C9B" w:rsidP="00016CF5">
            <w:pPr>
              <w:pStyle w:val="a4"/>
              <w:spacing w:before="0" w:beforeAutospacing="0"/>
              <w:jc w:val="center"/>
            </w:pPr>
            <w:r>
              <w:t>-</w:t>
            </w:r>
          </w:p>
        </w:tc>
        <w:tc>
          <w:tcPr>
            <w:tcW w:w="1559" w:type="dxa"/>
          </w:tcPr>
          <w:p w:rsidR="00EE6C9B" w:rsidRPr="00EC724F" w:rsidRDefault="00EE6C9B" w:rsidP="00016CF5">
            <w:pPr>
              <w:pStyle w:val="a4"/>
              <w:spacing w:before="0" w:beforeAutospacing="0"/>
              <w:jc w:val="center"/>
            </w:pPr>
            <w:r>
              <w:t>100,0</w:t>
            </w:r>
          </w:p>
        </w:tc>
      </w:tr>
      <w:tr w:rsidR="00EE6C9B" w:rsidTr="00B41F06">
        <w:tc>
          <w:tcPr>
            <w:tcW w:w="675" w:type="dxa"/>
          </w:tcPr>
          <w:p w:rsidR="00EE6C9B" w:rsidRPr="008A20DA" w:rsidRDefault="00EE6C9B" w:rsidP="001D7985">
            <w:pPr>
              <w:pStyle w:val="a4"/>
              <w:spacing w:before="0" w:beforeAutospacing="0"/>
              <w:jc w:val="center"/>
              <w:rPr>
                <w:b/>
              </w:rPr>
            </w:pPr>
          </w:p>
        </w:tc>
        <w:tc>
          <w:tcPr>
            <w:tcW w:w="3379" w:type="dxa"/>
          </w:tcPr>
          <w:p w:rsidR="00EE6C9B" w:rsidRPr="008A20DA" w:rsidRDefault="00EE6C9B" w:rsidP="001D7985">
            <w:pPr>
              <w:pStyle w:val="a4"/>
              <w:spacing w:before="0" w:beforeAutospacing="0"/>
              <w:rPr>
                <w:b/>
              </w:rPr>
            </w:pPr>
            <w:r>
              <w:rPr>
                <w:b/>
              </w:rPr>
              <w:t>Всего:</w:t>
            </w:r>
          </w:p>
        </w:tc>
        <w:tc>
          <w:tcPr>
            <w:tcW w:w="1583" w:type="dxa"/>
          </w:tcPr>
          <w:p w:rsidR="00EE6C9B" w:rsidRPr="008A20DA" w:rsidRDefault="00EE6C9B" w:rsidP="001D7985">
            <w:pPr>
              <w:pStyle w:val="a4"/>
              <w:spacing w:before="0" w:beforeAutospacing="0"/>
              <w:jc w:val="center"/>
              <w:rPr>
                <w:b/>
              </w:rPr>
            </w:pPr>
            <w:r>
              <w:rPr>
                <w:b/>
              </w:rPr>
              <w:t>4049,2</w:t>
            </w:r>
          </w:p>
        </w:tc>
        <w:tc>
          <w:tcPr>
            <w:tcW w:w="1559" w:type="dxa"/>
          </w:tcPr>
          <w:p w:rsidR="00EE6C9B" w:rsidRPr="008A20DA" w:rsidRDefault="00EE6C9B" w:rsidP="00016CF5">
            <w:pPr>
              <w:pStyle w:val="a4"/>
              <w:spacing w:before="0" w:beforeAutospacing="0"/>
              <w:jc w:val="center"/>
              <w:rPr>
                <w:b/>
              </w:rPr>
            </w:pPr>
            <w:r>
              <w:rPr>
                <w:b/>
              </w:rPr>
              <w:t>4049,2</w:t>
            </w:r>
          </w:p>
        </w:tc>
        <w:tc>
          <w:tcPr>
            <w:tcW w:w="1559" w:type="dxa"/>
          </w:tcPr>
          <w:p w:rsidR="00EE6C9B" w:rsidRPr="008A20DA" w:rsidRDefault="00EE6C9B" w:rsidP="00016CF5">
            <w:pPr>
              <w:pStyle w:val="a4"/>
              <w:spacing w:before="0" w:beforeAutospacing="0"/>
              <w:jc w:val="center"/>
              <w:rPr>
                <w:b/>
              </w:rPr>
            </w:pPr>
            <w:r>
              <w:rPr>
                <w:b/>
              </w:rPr>
              <w:t>-</w:t>
            </w:r>
          </w:p>
        </w:tc>
        <w:tc>
          <w:tcPr>
            <w:tcW w:w="1559" w:type="dxa"/>
          </w:tcPr>
          <w:p w:rsidR="00EE6C9B" w:rsidRPr="008A20DA" w:rsidRDefault="00EE6C9B" w:rsidP="00016CF5">
            <w:pPr>
              <w:pStyle w:val="a4"/>
              <w:spacing w:before="0" w:beforeAutospacing="0"/>
              <w:jc w:val="center"/>
              <w:rPr>
                <w:b/>
              </w:rPr>
            </w:pPr>
            <w:r>
              <w:rPr>
                <w:b/>
              </w:rPr>
              <w:t>100,0</w:t>
            </w:r>
          </w:p>
        </w:tc>
      </w:tr>
    </w:tbl>
    <w:p w:rsidR="001433EB" w:rsidRPr="004B18D3" w:rsidRDefault="005819BA" w:rsidP="001433EB">
      <w:pPr>
        <w:pStyle w:val="a4"/>
        <w:spacing w:before="0" w:beforeAutospacing="0" w:after="0" w:afterAutospacing="0"/>
        <w:jc w:val="both"/>
        <w:rPr>
          <w:sz w:val="28"/>
          <w:szCs w:val="28"/>
        </w:rPr>
      </w:pPr>
      <w:r>
        <w:rPr>
          <w:b/>
          <w:i/>
          <w:sz w:val="28"/>
          <w:szCs w:val="28"/>
        </w:rPr>
        <w:t xml:space="preserve">  </w:t>
      </w:r>
      <w:r w:rsidR="00BC3EEF">
        <w:rPr>
          <w:b/>
          <w:sz w:val="28"/>
          <w:szCs w:val="28"/>
        </w:rPr>
        <w:t xml:space="preserve">  </w:t>
      </w:r>
      <w:r w:rsidR="00BC3EEF" w:rsidRPr="007041A1">
        <w:rPr>
          <w:sz w:val="28"/>
          <w:szCs w:val="28"/>
        </w:rPr>
        <w:t xml:space="preserve">    </w:t>
      </w:r>
      <w:r w:rsidR="00BC3EEF">
        <w:rPr>
          <w:sz w:val="28"/>
          <w:szCs w:val="28"/>
        </w:rPr>
        <w:t xml:space="preserve"> </w:t>
      </w:r>
    </w:p>
    <w:p w:rsidR="001433EB" w:rsidRPr="005819BA" w:rsidRDefault="001433EB" w:rsidP="001433EB">
      <w:pPr>
        <w:pStyle w:val="a4"/>
        <w:spacing w:before="0" w:beforeAutospacing="0" w:after="0" w:afterAutospacing="0"/>
        <w:jc w:val="center"/>
        <w:rPr>
          <w:sz w:val="28"/>
          <w:szCs w:val="28"/>
        </w:rPr>
      </w:pPr>
      <w:r>
        <w:rPr>
          <w:sz w:val="28"/>
          <w:szCs w:val="28"/>
        </w:rPr>
        <w:t>Расхо</w:t>
      </w:r>
      <w:r w:rsidR="006123F4">
        <w:rPr>
          <w:sz w:val="28"/>
          <w:szCs w:val="28"/>
        </w:rPr>
        <w:t>ды на иные цели составили в 2024 году  114,0 тысяч</w:t>
      </w:r>
      <w:r>
        <w:rPr>
          <w:sz w:val="28"/>
          <w:szCs w:val="28"/>
        </w:rPr>
        <w:t xml:space="preserve"> рублей: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520"/>
        <w:gridCol w:w="1583"/>
        <w:gridCol w:w="1559"/>
        <w:gridCol w:w="1559"/>
        <w:gridCol w:w="1559"/>
      </w:tblGrid>
      <w:tr w:rsidR="001433EB" w:rsidRPr="00DA09EF" w:rsidTr="00016CF5">
        <w:tc>
          <w:tcPr>
            <w:tcW w:w="534" w:type="dxa"/>
          </w:tcPr>
          <w:p w:rsidR="001433EB" w:rsidRPr="00DA09EF" w:rsidRDefault="001433EB" w:rsidP="00016CF5">
            <w:pPr>
              <w:pStyle w:val="a4"/>
              <w:spacing w:before="0" w:beforeAutospacing="0"/>
              <w:jc w:val="both"/>
            </w:pPr>
            <w:r w:rsidRPr="00DA09EF">
              <w:t xml:space="preserve">№ </w:t>
            </w:r>
            <w:proofErr w:type="gramStart"/>
            <w:r w:rsidRPr="00DA09EF">
              <w:t>п</w:t>
            </w:r>
            <w:proofErr w:type="gramEnd"/>
            <w:r w:rsidRPr="00DA09EF">
              <w:t>/п</w:t>
            </w:r>
          </w:p>
        </w:tc>
        <w:tc>
          <w:tcPr>
            <w:tcW w:w="3520" w:type="dxa"/>
          </w:tcPr>
          <w:p w:rsidR="001433EB" w:rsidRPr="00DA09EF" w:rsidRDefault="001433EB" w:rsidP="00016CF5">
            <w:pPr>
              <w:pStyle w:val="a4"/>
              <w:spacing w:before="0" w:beforeAutospacing="0"/>
              <w:jc w:val="center"/>
            </w:pPr>
            <w:r>
              <w:t>Наименование КОСГу</w:t>
            </w:r>
          </w:p>
        </w:tc>
        <w:tc>
          <w:tcPr>
            <w:tcW w:w="1583" w:type="dxa"/>
          </w:tcPr>
          <w:p w:rsidR="001433EB" w:rsidRPr="00DA09EF" w:rsidRDefault="001433EB" w:rsidP="00016CF5">
            <w:pPr>
              <w:pStyle w:val="a4"/>
              <w:spacing w:before="0" w:beforeAutospacing="0"/>
              <w:jc w:val="center"/>
            </w:pPr>
            <w:r>
              <w:t>План (тыс</w:t>
            </w:r>
            <w:proofErr w:type="gramStart"/>
            <w:r>
              <w:t>.р</w:t>
            </w:r>
            <w:proofErr w:type="gramEnd"/>
            <w:r>
              <w:t>ублей)</w:t>
            </w:r>
          </w:p>
        </w:tc>
        <w:tc>
          <w:tcPr>
            <w:tcW w:w="1559" w:type="dxa"/>
          </w:tcPr>
          <w:p w:rsidR="001433EB" w:rsidRPr="00DA09EF" w:rsidRDefault="001433EB" w:rsidP="00016CF5">
            <w:pPr>
              <w:pStyle w:val="a4"/>
              <w:spacing w:before="0" w:beforeAutospacing="0"/>
              <w:jc w:val="center"/>
            </w:pPr>
            <w:r>
              <w:t>Исполнено  (тыс</w:t>
            </w:r>
            <w:proofErr w:type="gramStart"/>
            <w:r>
              <w:t>.р</w:t>
            </w:r>
            <w:proofErr w:type="gramEnd"/>
            <w:r>
              <w:t>ублей)</w:t>
            </w:r>
          </w:p>
        </w:tc>
        <w:tc>
          <w:tcPr>
            <w:tcW w:w="1559" w:type="dxa"/>
          </w:tcPr>
          <w:p w:rsidR="001433EB" w:rsidRPr="00DA09EF" w:rsidRDefault="001433EB" w:rsidP="00016CF5">
            <w:pPr>
              <w:pStyle w:val="a4"/>
              <w:spacing w:before="0" w:beforeAutospacing="0"/>
            </w:pPr>
            <w:r>
              <w:t>Отклонение</w:t>
            </w:r>
          </w:p>
        </w:tc>
        <w:tc>
          <w:tcPr>
            <w:tcW w:w="1559" w:type="dxa"/>
          </w:tcPr>
          <w:p w:rsidR="001433EB" w:rsidRPr="00DA09EF" w:rsidRDefault="001433EB" w:rsidP="00016CF5">
            <w:pPr>
              <w:pStyle w:val="a4"/>
              <w:spacing w:before="0" w:beforeAutospacing="0"/>
              <w:jc w:val="center"/>
            </w:pPr>
            <w:r>
              <w:t>% исполнения</w:t>
            </w:r>
          </w:p>
        </w:tc>
      </w:tr>
      <w:tr w:rsidR="001433EB" w:rsidRPr="00DA09EF" w:rsidTr="00016CF5">
        <w:tc>
          <w:tcPr>
            <w:tcW w:w="534" w:type="dxa"/>
          </w:tcPr>
          <w:p w:rsidR="001433EB" w:rsidRPr="00DA09EF" w:rsidRDefault="00F608BC" w:rsidP="00016CF5">
            <w:pPr>
              <w:pStyle w:val="a4"/>
              <w:spacing w:before="0" w:beforeAutospacing="0"/>
              <w:jc w:val="both"/>
            </w:pPr>
            <w:r>
              <w:t>1.</w:t>
            </w:r>
          </w:p>
        </w:tc>
        <w:tc>
          <w:tcPr>
            <w:tcW w:w="3520" w:type="dxa"/>
          </w:tcPr>
          <w:p w:rsidR="001433EB" w:rsidRPr="005819BA" w:rsidRDefault="001433EB" w:rsidP="00016CF5">
            <w:pPr>
              <w:pStyle w:val="a4"/>
              <w:spacing w:before="0" w:beforeAutospacing="0"/>
              <w:jc w:val="center"/>
              <w:rPr>
                <w:b/>
                <w:i/>
              </w:rPr>
            </w:pPr>
            <w:r w:rsidRPr="005819BA">
              <w:rPr>
                <w:b/>
                <w:i/>
              </w:rPr>
              <w:t>Всего</w:t>
            </w:r>
            <w:proofErr w:type="gramStart"/>
            <w:r w:rsidRPr="005819BA">
              <w:rPr>
                <w:b/>
                <w:i/>
              </w:rPr>
              <w:t xml:space="preserve"> ,</w:t>
            </w:r>
            <w:proofErr w:type="gramEnd"/>
            <w:r w:rsidRPr="005819BA">
              <w:rPr>
                <w:b/>
                <w:i/>
              </w:rPr>
              <w:t xml:space="preserve"> в том числе:</w:t>
            </w:r>
          </w:p>
        </w:tc>
        <w:tc>
          <w:tcPr>
            <w:tcW w:w="1583" w:type="dxa"/>
          </w:tcPr>
          <w:p w:rsidR="001433EB" w:rsidRPr="005819BA" w:rsidRDefault="001433EB" w:rsidP="00016CF5">
            <w:pPr>
              <w:pStyle w:val="a4"/>
              <w:spacing w:before="0" w:beforeAutospacing="0"/>
              <w:jc w:val="center"/>
              <w:rPr>
                <w:b/>
                <w:i/>
              </w:rPr>
            </w:pPr>
            <w:r>
              <w:rPr>
                <w:b/>
                <w:i/>
              </w:rPr>
              <w:t>1</w:t>
            </w:r>
            <w:r w:rsidR="002A23FA">
              <w:rPr>
                <w:b/>
                <w:i/>
              </w:rPr>
              <w:t>14,0</w:t>
            </w:r>
          </w:p>
        </w:tc>
        <w:tc>
          <w:tcPr>
            <w:tcW w:w="1559" w:type="dxa"/>
          </w:tcPr>
          <w:p w:rsidR="001433EB" w:rsidRPr="005819BA" w:rsidRDefault="001433EB" w:rsidP="00016CF5">
            <w:pPr>
              <w:pStyle w:val="a4"/>
              <w:spacing w:before="0" w:beforeAutospacing="0"/>
              <w:jc w:val="center"/>
              <w:rPr>
                <w:b/>
                <w:i/>
              </w:rPr>
            </w:pPr>
            <w:r>
              <w:rPr>
                <w:b/>
                <w:i/>
              </w:rPr>
              <w:t>1</w:t>
            </w:r>
            <w:r w:rsidR="002A23FA">
              <w:rPr>
                <w:b/>
                <w:i/>
              </w:rPr>
              <w:t>14,0</w:t>
            </w:r>
          </w:p>
        </w:tc>
        <w:tc>
          <w:tcPr>
            <w:tcW w:w="1559" w:type="dxa"/>
          </w:tcPr>
          <w:p w:rsidR="001433EB" w:rsidRPr="005819BA" w:rsidRDefault="001433EB" w:rsidP="00016CF5">
            <w:pPr>
              <w:pStyle w:val="a4"/>
              <w:spacing w:before="0" w:beforeAutospacing="0"/>
              <w:jc w:val="center"/>
              <w:rPr>
                <w:b/>
                <w:i/>
              </w:rPr>
            </w:pPr>
            <w:r w:rsidRPr="005819BA">
              <w:rPr>
                <w:b/>
                <w:i/>
              </w:rPr>
              <w:t>-</w:t>
            </w:r>
          </w:p>
        </w:tc>
        <w:tc>
          <w:tcPr>
            <w:tcW w:w="1559" w:type="dxa"/>
          </w:tcPr>
          <w:p w:rsidR="001433EB" w:rsidRPr="005819BA" w:rsidRDefault="001433EB" w:rsidP="00016CF5">
            <w:pPr>
              <w:pStyle w:val="a4"/>
              <w:spacing w:before="0" w:beforeAutospacing="0"/>
              <w:jc w:val="center"/>
              <w:rPr>
                <w:b/>
                <w:i/>
              </w:rPr>
            </w:pPr>
            <w:r w:rsidRPr="005819BA">
              <w:rPr>
                <w:b/>
                <w:i/>
              </w:rPr>
              <w:t>100,0</w:t>
            </w:r>
          </w:p>
        </w:tc>
      </w:tr>
      <w:tr w:rsidR="001433EB" w:rsidRPr="00DA09EF" w:rsidTr="00016CF5">
        <w:tc>
          <w:tcPr>
            <w:tcW w:w="534" w:type="dxa"/>
          </w:tcPr>
          <w:p w:rsidR="001433EB" w:rsidRPr="00DA09EF" w:rsidRDefault="001433EB" w:rsidP="00016CF5">
            <w:pPr>
              <w:pStyle w:val="a4"/>
              <w:spacing w:before="0" w:beforeAutospacing="0"/>
              <w:jc w:val="both"/>
            </w:pPr>
          </w:p>
        </w:tc>
        <w:tc>
          <w:tcPr>
            <w:tcW w:w="3520" w:type="dxa"/>
          </w:tcPr>
          <w:p w:rsidR="001433EB" w:rsidRPr="005A0CB2" w:rsidRDefault="001433EB" w:rsidP="00016CF5">
            <w:pPr>
              <w:pStyle w:val="a4"/>
              <w:spacing w:before="0" w:beforeAutospacing="0"/>
              <w:jc w:val="center"/>
            </w:pPr>
            <w:r>
              <w:t>-средства федерального бюджета</w:t>
            </w:r>
          </w:p>
        </w:tc>
        <w:tc>
          <w:tcPr>
            <w:tcW w:w="1583" w:type="dxa"/>
          </w:tcPr>
          <w:p w:rsidR="001433EB" w:rsidRPr="005A0CB2" w:rsidRDefault="002A23FA" w:rsidP="00016CF5">
            <w:pPr>
              <w:pStyle w:val="a4"/>
              <w:spacing w:before="0" w:beforeAutospacing="0"/>
              <w:jc w:val="center"/>
            </w:pPr>
            <w:r>
              <w:t>95,3</w:t>
            </w:r>
          </w:p>
        </w:tc>
        <w:tc>
          <w:tcPr>
            <w:tcW w:w="1559" w:type="dxa"/>
          </w:tcPr>
          <w:p w:rsidR="001433EB" w:rsidRPr="005A0CB2" w:rsidRDefault="002A23FA" w:rsidP="00016CF5">
            <w:pPr>
              <w:pStyle w:val="a4"/>
              <w:spacing w:before="0" w:beforeAutospacing="0"/>
              <w:jc w:val="center"/>
            </w:pPr>
            <w:r>
              <w:t>95,3</w:t>
            </w:r>
          </w:p>
        </w:tc>
        <w:tc>
          <w:tcPr>
            <w:tcW w:w="1559" w:type="dxa"/>
          </w:tcPr>
          <w:p w:rsidR="001433EB" w:rsidRPr="005A0CB2" w:rsidRDefault="001433EB" w:rsidP="00016CF5">
            <w:pPr>
              <w:pStyle w:val="a4"/>
              <w:spacing w:before="0" w:beforeAutospacing="0"/>
              <w:jc w:val="center"/>
            </w:pPr>
            <w:r>
              <w:t>-</w:t>
            </w:r>
          </w:p>
        </w:tc>
        <w:tc>
          <w:tcPr>
            <w:tcW w:w="1559" w:type="dxa"/>
          </w:tcPr>
          <w:p w:rsidR="001433EB" w:rsidRPr="005A0CB2" w:rsidRDefault="002A23FA" w:rsidP="00016CF5">
            <w:pPr>
              <w:pStyle w:val="a4"/>
              <w:spacing w:before="0" w:beforeAutospacing="0"/>
              <w:jc w:val="center"/>
            </w:pPr>
            <w:r>
              <w:t>100,0</w:t>
            </w:r>
          </w:p>
        </w:tc>
      </w:tr>
      <w:tr w:rsidR="001433EB" w:rsidRPr="00DA09EF" w:rsidTr="00016CF5">
        <w:tc>
          <w:tcPr>
            <w:tcW w:w="534" w:type="dxa"/>
          </w:tcPr>
          <w:p w:rsidR="001433EB" w:rsidRPr="00DA09EF" w:rsidRDefault="001433EB" w:rsidP="00016CF5">
            <w:pPr>
              <w:pStyle w:val="a4"/>
              <w:spacing w:before="0" w:beforeAutospacing="0"/>
              <w:jc w:val="both"/>
            </w:pPr>
          </w:p>
        </w:tc>
        <w:tc>
          <w:tcPr>
            <w:tcW w:w="3520" w:type="dxa"/>
          </w:tcPr>
          <w:p w:rsidR="001433EB" w:rsidRDefault="001433EB" w:rsidP="00016CF5">
            <w:pPr>
              <w:pStyle w:val="a4"/>
              <w:spacing w:before="0" w:beforeAutospacing="0"/>
            </w:pPr>
            <w:r>
              <w:t>- средства областного бюджета</w:t>
            </w:r>
          </w:p>
        </w:tc>
        <w:tc>
          <w:tcPr>
            <w:tcW w:w="1583" w:type="dxa"/>
          </w:tcPr>
          <w:p w:rsidR="001433EB" w:rsidRDefault="002A23FA" w:rsidP="00016CF5">
            <w:pPr>
              <w:pStyle w:val="a4"/>
              <w:spacing w:before="0" w:beforeAutospacing="0"/>
              <w:jc w:val="center"/>
            </w:pPr>
            <w:r>
              <w:t>13,0</w:t>
            </w:r>
          </w:p>
        </w:tc>
        <w:tc>
          <w:tcPr>
            <w:tcW w:w="1559" w:type="dxa"/>
          </w:tcPr>
          <w:p w:rsidR="001433EB" w:rsidRDefault="002A23FA" w:rsidP="00016CF5">
            <w:pPr>
              <w:pStyle w:val="a4"/>
              <w:spacing w:before="0" w:beforeAutospacing="0"/>
              <w:jc w:val="center"/>
            </w:pPr>
            <w:r>
              <w:t>13,0</w:t>
            </w:r>
          </w:p>
        </w:tc>
        <w:tc>
          <w:tcPr>
            <w:tcW w:w="1559" w:type="dxa"/>
          </w:tcPr>
          <w:p w:rsidR="001433EB" w:rsidRDefault="001433EB" w:rsidP="00016CF5">
            <w:pPr>
              <w:pStyle w:val="a4"/>
              <w:spacing w:before="0" w:beforeAutospacing="0"/>
              <w:jc w:val="center"/>
            </w:pPr>
            <w:r>
              <w:t>-</w:t>
            </w:r>
          </w:p>
        </w:tc>
        <w:tc>
          <w:tcPr>
            <w:tcW w:w="1559" w:type="dxa"/>
          </w:tcPr>
          <w:p w:rsidR="001433EB" w:rsidRDefault="001433EB" w:rsidP="00016CF5">
            <w:pPr>
              <w:pStyle w:val="a4"/>
              <w:spacing w:before="0" w:beforeAutospacing="0"/>
              <w:jc w:val="center"/>
            </w:pPr>
            <w:r>
              <w:t>100,0</w:t>
            </w:r>
          </w:p>
        </w:tc>
      </w:tr>
      <w:tr w:rsidR="001433EB" w:rsidRPr="00DA09EF" w:rsidTr="00016CF5">
        <w:tc>
          <w:tcPr>
            <w:tcW w:w="534" w:type="dxa"/>
          </w:tcPr>
          <w:p w:rsidR="001433EB" w:rsidRPr="00DA09EF" w:rsidRDefault="001433EB" w:rsidP="00016CF5">
            <w:pPr>
              <w:pStyle w:val="a4"/>
              <w:spacing w:before="0" w:beforeAutospacing="0"/>
              <w:jc w:val="both"/>
            </w:pPr>
          </w:p>
        </w:tc>
        <w:tc>
          <w:tcPr>
            <w:tcW w:w="3520" w:type="dxa"/>
          </w:tcPr>
          <w:p w:rsidR="001433EB" w:rsidRDefault="001433EB" w:rsidP="00016CF5">
            <w:pPr>
              <w:pStyle w:val="a4"/>
              <w:spacing w:before="0" w:beforeAutospacing="0"/>
            </w:pPr>
            <w:r>
              <w:t>- средства бюджета города</w:t>
            </w:r>
          </w:p>
        </w:tc>
        <w:tc>
          <w:tcPr>
            <w:tcW w:w="1583" w:type="dxa"/>
          </w:tcPr>
          <w:p w:rsidR="001433EB" w:rsidRDefault="002A23FA" w:rsidP="00016CF5">
            <w:pPr>
              <w:pStyle w:val="a4"/>
              <w:spacing w:before="0" w:beforeAutospacing="0"/>
              <w:jc w:val="center"/>
            </w:pPr>
            <w:r>
              <w:t>5,7</w:t>
            </w:r>
          </w:p>
        </w:tc>
        <w:tc>
          <w:tcPr>
            <w:tcW w:w="1559" w:type="dxa"/>
          </w:tcPr>
          <w:p w:rsidR="001433EB" w:rsidRDefault="002A23FA" w:rsidP="00016CF5">
            <w:pPr>
              <w:pStyle w:val="a4"/>
              <w:spacing w:before="0" w:beforeAutospacing="0"/>
              <w:jc w:val="center"/>
            </w:pPr>
            <w:r>
              <w:t>5,7</w:t>
            </w:r>
          </w:p>
        </w:tc>
        <w:tc>
          <w:tcPr>
            <w:tcW w:w="1559" w:type="dxa"/>
          </w:tcPr>
          <w:p w:rsidR="001433EB" w:rsidRDefault="001433EB" w:rsidP="00016CF5">
            <w:pPr>
              <w:pStyle w:val="a4"/>
              <w:spacing w:before="0" w:beforeAutospacing="0"/>
              <w:jc w:val="center"/>
            </w:pPr>
            <w:r>
              <w:t>-</w:t>
            </w:r>
          </w:p>
        </w:tc>
        <w:tc>
          <w:tcPr>
            <w:tcW w:w="1559" w:type="dxa"/>
          </w:tcPr>
          <w:p w:rsidR="001433EB" w:rsidRDefault="001433EB" w:rsidP="00016CF5">
            <w:pPr>
              <w:pStyle w:val="a4"/>
              <w:spacing w:before="0" w:beforeAutospacing="0"/>
              <w:jc w:val="center"/>
            </w:pPr>
            <w:r>
              <w:t>100,0</w:t>
            </w:r>
          </w:p>
        </w:tc>
      </w:tr>
    </w:tbl>
    <w:p w:rsidR="001433EB" w:rsidRDefault="001433EB" w:rsidP="00BC3EEF">
      <w:pPr>
        <w:pStyle w:val="a4"/>
        <w:spacing w:before="0" w:beforeAutospacing="0" w:after="0" w:afterAutospacing="0"/>
        <w:jc w:val="both"/>
        <w:rPr>
          <w:sz w:val="28"/>
          <w:szCs w:val="28"/>
        </w:rPr>
      </w:pPr>
    </w:p>
    <w:p w:rsidR="00BC3EEF" w:rsidRPr="007359C5" w:rsidRDefault="00BC3EEF" w:rsidP="00BC3EEF">
      <w:pPr>
        <w:pStyle w:val="a4"/>
        <w:spacing w:before="0" w:beforeAutospacing="0" w:after="0" w:afterAutospacing="0"/>
        <w:jc w:val="both"/>
        <w:rPr>
          <w:sz w:val="28"/>
          <w:szCs w:val="28"/>
        </w:rPr>
      </w:pPr>
      <w:r>
        <w:rPr>
          <w:sz w:val="28"/>
          <w:szCs w:val="28"/>
        </w:rPr>
        <w:t xml:space="preserve">  </w:t>
      </w:r>
      <w:r w:rsidR="001433EB">
        <w:rPr>
          <w:sz w:val="28"/>
          <w:szCs w:val="28"/>
        </w:rPr>
        <w:t xml:space="preserve">   </w:t>
      </w:r>
      <w:r>
        <w:rPr>
          <w:sz w:val="28"/>
          <w:szCs w:val="28"/>
        </w:rPr>
        <w:t xml:space="preserve"> А</w:t>
      </w:r>
      <w:r w:rsidRPr="007041A1">
        <w:rPr>
          <w:sz w:val="28"/>
          <w:szCs w:val="28"/>
        </w:rPr>
        <w:t>дминистрацией</w:t>
      </w:r>
      <w:r>
        <w:rPr>
          <w:sz w:val="28"/>
          <w:szCs w:val="28"/>
        </w:rPr>
        <w:t xml:space="preserve"> города Киржач  Ки</w:t>
      </w:r>
      <w:r w:rsidR="000E277F">
        <w:rPr>
          <w:sz w:val="28"/>
          <w:szCs w:val="28"/>
        </w:rPr>
        <w:t>ржачского района с Министерством</w:t>
      </w:r>
      <w:r>
        <w:rPr>
          <w:sz w:val="28"/>
          <w:szCs w:val="28"/>
        </w:rPr>
        <w:t xml:space="preserve"> культуры Владимирской области заключено  Соглашение о предоставлении субсидии из бюджета Владимирской област</w:t>
      </w:r>
      <w:r w:rsidR="002A23FA">
        <w:rPr>
          <w:sz w:val="28"/>
          <w:szCs w:val="28"/>
        </w:rPr>
        <w:t xml:space="preserve">и на  реализацию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области»   </w:t>
      </w:r>
      <w:proofErr w:type="gramStart"/>
      <w:r w:rsidR="002A23FA">
        <w:rPr>
          <w:sz w:val="28"/>
          <w:szCs w:val="28"/>
        </w:rPr>
        <w:t xml:space="preserve">( </w:t>
      </w:r>
      <w:proofErr w:type="gramEnd"/>
      <w:r w:rsidR="002A23FA">
        <w:rPr>
          <w:sz w:val="28"/>
          <w:szCs w:val="28"/>
        </w:rPr>
        <w:t>№ 17630101-1-2024</w:t>
      </w:r>
      <w:r w:rsidR="000E277F">
        <w:rPr>
          <w:sz w:val="28"/>
          <w:szCs w:val="28"/>
        </w:rPr>
        <w:t>-00</w:t>
      </w:r>
      <w:r w:rsidR="002A23FA">
        <w:rPr>
          <w:sz w:val="28"/>
          <w:szCs w:val="28"/>
        </w:rPr>
        <w:t>2  от 30.01.2024г.) на  общую сумму 114,0 тысяч</w:t>
      </w:r>
      <w:r w:rsidR="00661FB0">
        <w:rPr>
          <w:sz w:val="28"/>
          <w:szCs w:val="28"/>
        </w:rPr>
        <w:t xml:space="preserve"> </w:t>
      </w:r>
      <w:r>
        <w:rPr>
          <w:sz w:val="28"/>
          <w:szCs w:val="28"/>
        </w:rPr>
        <w:t>рублей, в т.ч.  сре</w:t>
      </w:r>
      <w:r w:rsidR="00661FB0">
        <w:rPr>
          <w:sz w:val="28"/>
          <w:szCs w:val="28"/>
        </w:rPr>
        <w:t>д</w:t>
      </w:r>
      <w:r w:rsidR="002A23FA">
        <w:rPr>
          <w:sz w:val="28"/>
          <w:szCs w:val="28"/>
        </w:rPr>
        <w:t>ства  областного бюджета – 108,3</w:t>
      </w:r>
      <w:r w:rsidR="00661FB0">
        <w:rPr>
          <w:sz w:val="28"/>
          <w:szCs w:val="28"/>
        </w:rPr>
        <w:t xml:space="preserve"> тысяч </w:t>
      </w:r>
      <w:r>
        <w:rPr>
          <w:sz w:val="28"/>
          <w:szCs w:val="28"/>
        </w:rPr>
        <w:t>рублей, софи</w:t>
      </w:r>
      <w:r w:rsidR="00661FB0">
        <w:rPr>
          <w:sz w:val="28"/>
          <w:szCs w:val="28"/>
        </w:rPr>
        <w:t>нансирование бюджет</w:t>
      </w:r>
      <w:r w:rsidR="002A23FA">
        <w:rPr>
          <w:sz w:val="28"/>
          <w:szCs w:val="28"/>
        </w:rPr>
        <w:t>а города 5,7</w:t>
      </w:r>
      <w:r w:rsidR="00661FB0">
        <w:rPr>
          <w:sz w:val="28"/>
          <w:szCs w:val="28"/>
        </w:rPr>
        <w:t xml:space="preserve"> тысяч </w:t>
      </w:r>
      <w:r>
        <w:rPr>
          <w:sz w:val="28"/>
          <w:szCs w:val="28"/>
        </w:rPr>
        <w:t>рублей.</w:t>
      </w:r>
    </w:p>
    <w:p w:rsidR="00BC3EEF" w:rsidRDefault="00BC3EEF" w:rsidP="00BC3EEF">
      <w:pPr>
        <w:pStyle w:val="a4"/>
        <w:spacing w:before="0" w:beforeAutospacing="0" w:after="0" w:afterAutospacing="0"/>
        <w:jc w:val="both"/>
        <w:rPr>
          <w:sz w:val="28"/>
          <w:szCs w:val="28"/>
        </w:rPr>
      </w:pPr>
      <w:r w:rsidRPr="007359C5">
        <w:rPr>
          <w:sz w:val="28"/>
          <w:szCs w:val="28"/>
        </w:rPr>
        <w:t xml:space="preserve"> </w:t>
      </w:r>
      <w:r>
        <w:rPr>
          <w:sz w:val="28"/>
          <w:szCs w:val="28"/>
        </w:rPr>
        <w:t>Администрацией города Киржач  с МБУК «Городская библиотека» города Киржач</w:t>
      </w:r>
      <w:r w:rsidR="002A23FA">
        <w:rPr>
          <w:sz w:val="28"/>
          <w:szCs w:val="28"/>
        </w:rPr>
        <w:t xml:space="preserve"> заключено Соглашение  № 20-2024-041814 от 05.02.2024</w:t>
      </w:r>
      <w:r>
        <w:rPr>
          <w:sz w:val="28"/>
          <w:szCs w:val="28"/>
        </w:rPr>
        <w:t xml:space="preserve"> года о предоставлении из бюджета муниципального образования город Киржач   субсидии  в соответствии с абзацем вторым пункта 1 статьи 78.1 Бюджетного  кодекса Ро</w:t>
      </w:r>
      <w:r w:rsidR="00661FB0">
        <w:rPr>
          <w:sz w:val="28"/>
          <w:szCs w:val="28"/>
        </w:rPr>
        <w:t>с</w:t>
      </w:r>
      <w:r w:rsidR="002A23FA">
        <w:rPr>
          <w:sz w:val="28"/>
          <w:szCs w:val="28"/>
        </w:rPr>
        <w:t>сийской Федерации на сумму 114,0 тысяч</w:t>
      </w:r>
      <w:r>
        <w:rPr>
          <w:sz w:val="28"/>
          <w:szCs w:val="28"/>
        </w:rPr>
        <w:t xml:space="preserve"> рублей.   </w:t>
      </w:r>
    </w:p>
    <w:p w:rsidR="00BC3EEF" w:rsidRPr="00C372AD" w:rsidRDefault="00BC3EEF" w:rsidP="00BC3EEF">
      <w:pPr>
        <w:pStyle w:val="a4"/>
        <w:spacing w:before="0" w:beforeAutospacing="0" w:after="0" w:afterAutospacing="0"/>
        <w:jc w:val="both"/>
        <w:rPr>
          <w:sz w:val="28"/>
          <w:szCs w:val="28"/>
        </w:rPr>
      </w:pPr>
      <w:r w:rsidRPr="00C372AD">
        <w:rPr>
          <w:sz w:val="28"/>
          <w:szCs w:val="28"/>
        </w:rPr>
        <w:t xml:space="preserve">    На основан</w:t>
      </w:r>
      <w:r w:rsidR="00041BFE" w:rsidRPr="00C372AD">
        <w:rPr>
          <w:sz w:val="28"/>
          <w:szCs w:val="28"/>
        </w:rPr>
        <w:t>ии заключенного договора № 44574 от 17.05.2024</w:t>
      </w:r>
      <w:r w:rsidRPr="00C372AD">
        <w:rPr>
          <w:sz w:val="28"/>
          <w:szCs w:val="28"/>
        </w:rPr>
        <w:t xml:space="preserve"> МБУК «Городская биб</w:t>
      </w:r>
      <w:r w:rsidR="000C7774" w:rsidRPr="00C372AD">
        <w:rPr>
          <w:sz w:val="28"/>
          <w:szCs w:val="28"/>
        </w:rPr>
        <w:t>лиотека» с ООО «</w:t>
      </w:r>
      <w:r w:rsidR="00C372AD" w:rsidRPr="00C372AD">
        <w:rPr>
          <w:sz w:val="28"/>
          <w:szCs w:val="28"/>
        </w:rPr>
        <w:t>ГРАМОТА</w:t>
      </w:r>
      <w:r w:rsidRPr="00C372AD">
        <w:rPr>
          <w:sz w:val="28"/>
          <w:szCs w:val="28"/>
        </w:rPr>
        <w:t>»  произведена поставка  кн</w:t>
      </w:r>
      <w:r w:rsidR="00C372AD" w:rsidRPr="00C372AD">
        <w:rPr>
          <w:sz w:val="28"/>
          <w:szCs w:val="28"/>
        </w:rPr>
        <w:t>ижной продукции в количестве 172</w:t>
      </w:r>
      <w:r w:rsidR="00016CF5" w:rsidRPr="00C372AD">
        <w:rPr>
          <w:sz w:val="28"/>
          <w:szCs w:val="28"/>
        </w:rPr>
        <w:t xml:space="preserve"> экземпляра</w:t>
      </w:r>
      <w:r w:rsidRPr="00C372AD">
        <w:rPr>
          <w:sz w:val="28"/>
          <w:szCs w:val="28"/>
        </w:rPr>
        <w:t xml:space="preserve"> в соответствии со спецификацией к заключенному контракту и </w:t>
      </w:r>
      <w:proofErr w:type="gramStart"/>
      <w:r w:rsidRPr="00C372AD">
        <w:rPr>
          <w:sz w:val="28"/>
          <w:szCs w:val="28"/>
        </w:rPr>
        <w:t>счет-фактуры</w:t>
      </w:r>
      <w:proofErr w:type="gramEnd"/>
      <w:r w:rsidRPr="00C372AD">
        <w:rPr>
          <w:sz w:val="28"/>
          <w:szCs w:val="28"/>
        </w:rPr>
        <w:t>.</w:t>
      </w:r>
    </w:p>
    <w:p w:rsidR="00BC3EEF" w:rsidRPr="00E177FD" w:rsidRDefault="00BC3EEF" w:rsidP="00BC3EEF">
      <w:pPr>
        <w:pStyle w:val="a4"/>
        <w:spacing w:before="0" w:beforeAutospacing="0" w:after="0" w:afterAutospacing="0"/>
        <w:jc w:val="both"/>
        <w:rPr>
          <w:sz w:val="28"/>
          <w:szCs w:val="28"/>
        </w:rPr>
      </w:pPr>
      <w:r w:rsidRPr="00E177FD">
        <w:rPr>
          <w:sz w:val="28"/>
          <w:szCs w:val="28"/>
        </w:rPr>
        <w:t xml:space="preserve"> </w:t>
      </w:r>
      <w:r w:rsidR="005C73CA">
        <w:rPr>
          <w:sz w:val="28"/>
          <w:szCs w:val="28"/>
        </w:rPr>
        <w:t xml:space="preserve">   </w:t>
      </w:r>
      <w:r w:rsidRPr="00E177FD">
        <w:rPr>
          <w:sz w:val="28"/>
          <w:szCs w:val="28"/>
        </w:rPr>
        <w:t xml:space="preserve"> Оплата произ</w:t>
      </w:r>
      <w:r w:rsidR="00F7370D" w:rsidRPr="00E177FD">
        <w:rPr>
          <w:sz w:val="28"/>
          <w:szCs w:val="28"/>
        </w:rPr>
        <w:t>веден</w:t>
      </w:r>
      <w:r w:rsidR="001C12F8" w:rsidRPr="00E177FD">
        <w:rPr>
          <w:sz w:val="28"/>
          <w:szCs w:val="28"/>
        </w:rPr>
        <w:t>а  платежным поручением № 121357 от 31.05.2024</w:t>
      </w:r>
      <w:r w:rsidRPr="00E177FD">
        <w:rPr>
          <w:sz w:val="28"/>
          <w:szCs w:val="28"/>
        </w:rPr>
        <w:t xml:space="preserve">г. на сумму </w:t>
      </w:r>
      <w:r w:rsidR="001C12F8" w:rsidRPr="00E177FD">
        <w:rPr>
          <w:sz w:val="28"/>
          <w:szCs w:val="28"/>
        </w:rPr>
        <w:t xml:space="preserve"> 114000,00</w:t>
      </w:r>
      <w:r w:rsidR="00F7370D" w:rsidRPr="00E177FD">
        <w:rPr>
          <w:sz w:val="28"/>
          <w:szCs w:val="28"/>
        </w:rPr>
        <w:t xml:space="preserve"> рублей</w:t>
      </w:r>
      <w:r w:rsidRPr="00E177FD">
        <w:rPr>
          <w:sz w:val="28"/>
          <w:szCs w:val="28"/>
        </w:rPr>
        <w:t>.</w:t>
      </w:r>
    </w:p>
    <w:p w:rsidR="00D137B5" w:rsidRDefault="00D137B5" w:rsidP="00D137B5">
      <w:pPr>
        <w:pStyle w:val="a4"/>
        <w:spacing w:before="0" w:beforeAutospacing="0" w:after="0" w:afterAutospacing="0"/>
        <w:jc w:val="center"/>
        <w:rPr>
          <w:b/>
          <w:i/>
          <w:sz w:val="28"/>
          <w:szCs w:val="28"/>
          <w:u w:val="single"/>
        </w:rPr>
      </w:pPr>
      <w:r>
        <w:rPr>
          <w:b/>
          <w:i/>
          <w:sz w:val="28"/>
          <w:szCs w:val="28"/>
          <w:u w:val="single"/>
        </w:rPr>
        <w:t>Платные</w:t>
      </w:r>
      <w:r w:rsidRPr="00D07654">
        <w:rPr>
          <w:b/>
          <w:i/>
          <w:sz w:val="28"/>
          <w:szCs w:val="28"/>
          <w:u w:val="single"/>
        </w:rPr>
        <w:t xml:space="preserve"> услуг</w:t>
      </w:r>
      <w:r>
        <w:rPr>
          <w:b/>
          <w:i/>
          <w:sz w:val="28"/>
          <w:szCs w:val="28"/>
          <w:u w:val="single"/>
        </w:rPr>
        <w:t>и в разрезе КОСГу</w:t>
      </w:r>
      <w:r w:rsidRPr="00D07654">
        <w:rPr>
          <w:b/>
          <w:i/>
          <w:sz w:val="28"/>
          <w:szCs w:val="28"/>
          <w:u w:val="single"/>
        </w:rPr>
        <w:t>:</w:t>
      </w:r>
    </w:p>
    <w:p w:rsidR="00D137B5" w:rsidRDefault="00D137B5" w:rsidP="00D137B5">
      <w:pPr>
        <w:pStyle w:val="a4"/>
        <w:spacing w:before="0" w:beforeAutospacing="0" w:after="0" w:afterAutospacing="0"/>
        <w:jc w:val="both"/>
        <w:rPr>
          <w:b/>
          <w:i/>
          <w:sz w:val="28"/>
          <w:szCs w:val="28"/>
          <w:u w:val="single"/>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379"/>
        <w:gridCol w:w="1583"/>
        <w:gridCol w:w="1559"/>
        <w:gridCol w:w="1559"/>
        <w:gridCol w:w="1559"/>
      </w:tblGrid>
      <w:tr w:rsidR="00D137B5" w:rsidTr="00B804FB">
        <w:tc>
          <w:tcPr>
            <w:tcW w:w="675" w:type="dxa"/>
          </w:tcPr>
          <w:p w:rsidR="00D137B5" w:rsidRPr="00DA09EF" w:rsidRDefault="00D137B5" w:rsidP="00B804FB">
            <w:pPr>
              <w:pStyle w:val="a4"/>
              <w:spacing w:before="0" w:beforeAutospacing="0"/>
              <w:jc w:val="both"/>
            </w:pPr>
            <w:r w:rsidRPr="00DA09EF">
              <w:t xml:space="preserve">№ </w:t>
            </w:r>
            <w:proofErr w:type="gramStart"/>
            <w:r w:rsidRPr="00DA09EF">
              <w:t>п</w:t>
            </w:r>
            <w:proofErr w:type="gramEnd"/>
            <w:r w:rsidRPr="00DA09EF">
              <w:t>/п</w:t>
            </w:r>
          </w:p>
        </w:tc>
        <w:tc>
          <w:tcPr>
            <w:tcW w:w="3379" w:type="dxa"/>
          </w:tcPr>
          <w:p w:rsidR="00D137B5" w:rsidRPr="00DA09EF" w:rsidRDefault="00D137B5" w:rsidP="00B804FB">
            <w:pPr>
              <w:pStyle w:val="a4"/>
              <w:spacing w:before="0" w:beforeAutospacing="0"/>
              <w:jc w:val="center"/>
            </w:pPr>
            <w:r>
              <w:t>Наименование КОСГу</w:t>
            </w:r>
          </w:p>
        </w:tc>
        <w:tc>
          <w:tcPr>
            <w:tcW w:w="1583" w:type="dxa"/>
          </w:tcPr>
          <w:p w:rsidR="00D137B5" w:rsidRPr="00DA09EF" w:rsidRDefault="00D137B5" w:rsidP="00B804FB">
            <w:pPr>
              <w:pStyle w:val="a4"/>
              <w:spacing w:before="0" w:beforeAutospacing="0"/>
              <w:jc w:val="center"/>
            </w:pPr>
            <w:r>
              <w:t>План (тыс</w:t>
            </w:r>
            <w:proofErr w:type="gramStart"/>
            <w:r>
              <w:t>.р</w:t>
            </w:r>
            <w:proofErr w:type="gramEnd"/>
            <w:r>
              <w:t>ублей)</w:t>
            </w:r>
          </w:p>
        </w:tc>
        <w:tc>
          <w:tcPr>
            <w:tcW w:w="1559" w:type="dxa"/>
          </w:tcPr>
          <w:p w:rsidR="00D137B5" w:rsidRPr="00DA09EF" w:rsidRDefault="00D137B5" w:rsidP="00B804FB">
            <w:pPr>
              <w:pStyle w:val="a4"/>
              <w:spacing w:before="0" w:beforeAutospacing="0"/>
              <w:jc w:val="center"/>
            </w:pPr>
            <w:r>
              <w:t>Исполнено  (тыс</w:t>
            </w:r>
            <w:proofErr w:type="gramStart"/>
            <w:r>
              <w:t>.р</w:t>
            </w:r>
            <w:proofErr w:type="gramEnd"/>
            <w:r>
              <w:t>ублей)</w:t>
            </w:r>
          </w:p>
        </w:tc>
        <w:tc>
          <w:tcPr>
            <w:tcW w:w="1559" w:type="dxa"/>
          </w:tcPr>
          <w:p w:rsidR="00D137B5" w:rsidRPr="00DA09EF" w:rsidRDefault="00D137B5" w:rsidP="00B804FB">
            <w:pPr>
              <w:pStyle w:val="a4"/>
              <w:spacing w:before="0" w:beforeAutospacing="0"/>
            </w:pPr>
            <w:r>
              <w:t>Отклонение</w:t>
            </w:r>
          </w:p>
        </w:tc>
        <w:tc>
          <w:tcPr>
            <w:tcW w:w="1559" w:type="dxa"/>
          </w:tcPr>
          <w:p w:rsidR="00D137B5" w:rsidRPr="00DA09EF" w:rsidRDefault="00D137B5" w:rsidP="00B804FB">
            <w:pPr>
              <w:pStyle w:val="a4"/>
              <w:spacing w:before="0" w:beforeAutospacing="0"/>
              <w:jc w:val="center"/>
            </w:pPr>
            <w:r>
              <w:t>% исполнения</w:t>
            </w:r>
          </w:p>
        </w:tc>
      </w:tr>
      <w:tr w:rsidR="00D137B5" w:rsidTr="00B804FB">
        <w:tc>
          <w:tcPr>
            <w:tcW w:w="675" w:type="dxa"/>
          </w:tcPr>
          <w:p w:rsidR="00D137B5" w:rsidRPr="00DA09EF" w:rsidRDefault="00D137B5" w:rsidP="00B804FB">
            <w:pPr>
              <w:pStyle w:val="a4"/>
              <w:spacing w:before="0" w:beforeAutospacing="0"/>
              <w:jc w:val="center"/>
            </w:pPr>
          </w:p>
        </w:tc>
        <w:tc>
          <w:tcPr>
            <w:tcW w:w="3379" w:type="dxa"/>
          </w:tcPr>
          <w:p w:rsidR="00D137B5" w:rsidRPr="00130FE2" w:rsidRDefault="00D137B5" w:rsidP="00B804FB">
            <w:pPr>
              <w:pStyle w:val="a4"/>
              <w:spacing w:before="0" w:beforeAutospacing="0"/>
              <w:rPr>
                <w:b/>
              </w:rPr>
            </w:pPr>
            <w:r w:rsidRPr="00130FE2">
              <w:rPr>
                <w:b/>
              </w:rPr>
              <w:t>Всего</w:t>
            </w:r>
          </w:p>
        </w:tc>
        <w:tc>
          <w:tcPr>
            <w:tcW w:w="1583" w:type="dxa"/>
          </w:tcPr>
          <w:p w:rsidR="00D137B5" w:rsidRPr="00130FE2" w:rsidRDefault="00D137B5" w:rsidP="00B804FB">
            <w:pPr>
              <w:pStyle w:val="a4"/>
              <w:spacing w:before="0" w:beforeAutospacing="0"/>
              <w:jc w:val="center"/>
              <w:rPr>
                <w:b/>
              </w:rPr>
            </w:pPr>
            <w:r>
              <w:rPr>
                <w:b/>
              </w:rPr>
              <w:t>1</w:t>
            </w:r>
            <w:r w:rsidR="00545088">
              <w:rPr>
                <w:b/>
              </w:rPr>
              <w:t>,2</w:t>
            </w:r>
          </w:p>
        </w:tc>
        <w:tc>
          <w:tcPr>
            <w:tcW w:w="1559" w:type="dxa"/>
          </w:tcPr>
          <w:p w:rsidR="00D137B5" w:rsidRPr="00130FE2" w:rsidRDefault="00D137B5" w:rsidP="00B804FB">
            <w:pPr>
              <w:pStyle w:val="a4"/>
              <w:spacing w:before="0" w:beforeAutospacing="0"/>
              <w:jc w:val="center"/>
              <w:rPr>
                <w:b/>
              </w:rPr>
            </w:pPr>
            <w:r>
              <w:rPr>
                <w:b/>
              </w:rPr>
              <w:t>1</w:t>
            </w:r>
            <w:r w:rsidR="00545088">
              <w:rPr>
                <w:b/>
              </w:rPr>
              <w:t>,2</w:t>
            </w:r>
          </w:p>
        </w:tc>
        <w:tc>
          <w:tcPr>
            <w:tcW w:w="1559" w:type="dxa"/>
          </w:tcPr>
          <w:p w:rsidR="00D137B5" w:rsidRPr="00130FE2" w:rsidRDefault="00D137B5" w:rsidP="00B804FB">
            <w:pPr>
              <w:pStyle w:val="a4"/>
              <w:spacing w:before="0" w:beforeAutospacing="0"/>
              <w:jc w:val="center"/>
              <w:rPr>
                <w:b/>
              </w:rPr>
            </w:pPr>
            <w:r>
              <w:rPr>
                <w:b/>
              </w:rPr>
              <w:t>0</w:t>
            </w:r>
          </w:p>
        </w:tc>
        <w:tc>
          <w:tcPr>
            <w:tcW w:w="1559" w:type="dxa"/>
          </w:tcPr>
          <w:p w:rsidR="00D137B5" w:rsidRPr="00130FE2" w:rsidRDefault="00D137B5" w:rsidP="00B804FB">
            <w:pPr>
              <w:pStyle w:val="a4"/>
              <w:spacing w:before="0" w:beforeAutospacing="0"/>
              <w:jc w:val="center"/>
              <w:rPr>
                <w:b/>
              </w:rPr>
            </w:pPr>
            <w:r>
              <w:rPr>
                <w:b/>
              </w:rPr>
              <w:t>100,0</w:t>
            </w:r>
          </w:p>
        </w:tc>
      </w:tr>
      <w:tr w:rsidR="00D137B5" w:rsidTr="00B804FB">
        <w:tc>
          <w:tcPr>
            <w:tcW w:w="675" w:type="dxa"/>
          </w:tcPr>
          <w:p w:rsidR="00D137B5" w:rsidRPr="006467C1" w:rsidRDefault="00F608BC" w:rsidP="00F608BC">
            <w:pPr>
              <w:pStyle w:val="a4"/>
              <w:spacing w:before="0" w:beforeAutospacing="0"/>
              <w:jc w:val="center"/>
            </w:pPr>
            <w:r>
              <w:t>1</w:t>
            </w:r>
            <w:r w:rsidR="00D137B5" w:rsidRPr="006467C1">
              <w:t>.</w:t>
            </w:r>
          </w:p>
        </w:tc>
        <w:tc>
          <w:tcPr>
            <w:tcW w:w="3379" w:type="dxa"/>
          </w:tcPr>
          <w:p w:rsidR="00D137B5" w:rsidRPr="006467C1" w:rsidRDefault="00D137B5" w:rsidP="00B804FB">
            <w:pPr>
              <w:pStyle w:val="a4"/>
              <w:spacing w:before="0" w:beforeAutospacing="0"/>
            </w:pPr>
            <w:r w:rsidRPr="006467C1">
              <w:t>226 «Прочие работы и услуги»</w:t>
            </w:r>
          </w:p>
        </w:tc>
        <w:tc>
          <w:tcPr>
            <w:tcW w:w="1583" w:type="dxa"/>
          </w:tcPr>
          <w:p w:rsidR="00D137B5" w:rsidRPr="006467C1" w:rsidRDefault="00545088" w:rsidP="00B804FB">
            <w:pPr>
              <w:pStyle w:val="a4"/>
              <w:spacing w:before="0" w:beforeAutospacing="0"/>
              <w:jc w:val="center"/>
            </w:pPr>
            <w:r>
              <w:t>1,2</w:t>
            </w:r>
          </w:p>
        </w:tc>
        <w:tc>
          <w:tcPr>
            <w:tcW w:w="1559" w:type="dxa"/>
          </w:tcPr>
          <w:p w:rsidR="00D137B5" w:rsidRPr="006467C1" w:rsidRDefault="00545088" w:rsidP="00B804FB">
            <w:pPr>
              <w:pStyle w:val="a4"/>
              <w:spacing w:before="0" w:beforeAutospacing="0"/>
              <w:jc w:val="center"/>
            </w:pPr>
            <w:r>
              <w:t>1,2</w:t>
            </w:r>
          </w:p>
        </w:tc>
        <w:tc>
          <w:tcPr>
            <w:tcW w:w="1559" w:type="dxa"/>
          </w:tcPr>
          <w:p w:rsidR="00D137B5" w:rsidRPr="006467C1" w:rsidRDefault="00D137B5" w:rsidP="00B804FB">
            <w:pPr>
              <w:pStyle w:val="a4"/>
              <w:spacing w:before="0" w:beforeAutospacing="0"/>
              <w:jc w:val="center"/>
            </w:pPr>
            <w:r>
              <w:t>0</w:t>
            </w:r>
          </w:p>
        </w:tc>
        <w:tc>
          <w:tcPr>
            <w:tcW w:w="1559" w:type="dxa"/>
          </w:tcPr>
          <w:p w:rsidR="00D137B5" w:rsidRPr="006467C1" w:rsidRDefault="00D137B5" w:rsidP="00B804FB">
            <w:pPr>
              <w:pStyle w:val="a4"/>
              <w:spacing w:before="0" w:beforeAutospacing="0"/>
              <w:jc w:val="center"/>
            </w:pPr>
            <w:r>
              <w:t>100,0</w:t>
            </w:r>
          </w:p>
        </w:tc>
      </w:tr>
    </w:tbl>
    <w:p w:rsidR="00DF1600" w:rsidRDefault="00BC3EEF" w:rsidP="00F0742A">
      <w:pPr>
        <w:pStyle w:val="a4"/>
        <w:spacing w:before="0" w:beforeAutospacing="0" w:after="0" w:afterAutospacing="0"/>
        <w:jc w:val="both"/>
        <w:rPr>
          <w:sz w:val="28"/>
          <w:szCs w:val="28"/>
        </w:rPr>
      </w:pPr>
      <w:r>
        <w:rPr>
          <w:sz w:val="28"/>
          <w:szCs w:val="28"/>
        </w:rPr>
        <w:t xml:space="preserve">            </w:t>
      </w:r>
      <w:r w:rsidR="001E3F0C">
        <w:rPr>
          <w:sz w:val="28"/>
          <w:szCs w:val="28"/>
        </w:rPr>
        <w:t xml:space="preserve"> </w:t>
      </w:r>
      <w:r w:rsidR="00545088">
        <w:rPr>
          <w:sz w:val="28"/>
          <w:szCs w:val="28"/>
        </w:rPr>
        <w:t xml:space="preserve"> В 2024</w:t>
      </w:r>
      <w:r w:rsidR="001E3F0C">
        <w:rPr>
          <w:sz w:val="28"/>
          <w:szCs w:val="28"/>
        </w:rPr>
        <w:t xml:space="preserve"> году</w:t>
      </w:r>
      <w:r w:rsidR="00DF1600">
        <w:rPr>
          <w:sz w:val="28"/>
          <w:szCs w:val="28"/>
        </w:rPr>
        <w:t>:</w:t>
      </w:r>
    </w:p>
    <w:p w:rsidR="00431AB1" w:rsidRPr="00DF1600" w:rsidRDefault="001E3F0C" w:rsidP="00F0742A">
      <w:pPr>
        <w:pStyle w:val="a4"/>
        <w:spacing w:before="0" w:beforeAutospacing="0" w:after="0" w:afterAutospacing="0"/>
        <w:jc w:val="both"/>
        <w:rPr>
          <w:sz w:val="28"/>
          <w:szCs w:val="28"/>
          <w:u w:val="single"/>
        </w:rPr>
      </w:pPr>
      <w:r>
        <w:rPr>
          <w:sz w:val="28"/>
          <w:szCs w:val="28"/>
        </w:rPr>
        <w:t xml:space="preserve"> </w:t>
      </w:r>
      <w:r w:rsidRPr="00DF1600">
        <w:rPr>
          <w:sz w:val="28"/>
          <w:szCs w:val="28"/>
          <w:u w:val="single"/>
        </w:rPr>
        <w:t>п</w:t>
      </w:r>
      <w:r w:rsidR="00FD3AED" w:rsidRPr="00DF1600">
        <w:rPr>
          <w:sz w:val="28"/>
          <w:szCs w:val="28"/>
          <w:u w:val="single"/>
        </w:rPr>
        <w:t xml:space="preserve">риобретено основных средств </w:t>
      </w:r>
      <w:r w:rsidR="008A6770" w:rsidRPr="00DF1600">
        <w:rPr>
          <w:sz w:val="28"/>
          <w:szCs w:val="28"/>
          <w:u w:val="single"/>
        </w:rPr>
        <w:t xml:space="preserve"> на сумму</w:t>
      </w:r>
      <w:r w:rsidR="00545088">
        <w:rPr>
          <w:sz w:val="28"/>
          <w:szCs w:val="28"/>
          <w:u w:val="single"/>
        </w:rPr>
        <w:t xml:space="preserve"> 60,0</w:t>
      </w:r>
      <w:r w:rsidRPr="00DF1600">
        <w:rPr>
          <w:sz w:val="28"/>
          <w:szCs w:val="28"/>
          <w:u w:val="single"/>
        </w:rPr>
        <w:t xml:space="preserve"> тысяч </w:t>
      </w:r>
      <w:r w:rsidR="00431AB1" w:rsidRPr="00DF1600">
        <w:rPr>
          <w:sz w:val="28"/>
          <w:szCs w:val="28"/>
          <w:u w:val="single"/>
        </w:rPr>
        <w:t>рублей</w:t>
      </w:r>
      <w:r w:rsidRPr="00DF1600">
        <w:rPr>
          <w:sz w:val="28"/>
          <w:szCs w:val="28"/>
          <w:u w:val="single"/>
        </w:rPr>
        <w:t>,  в том числе:</w:t>
      </w:r>
    </w:p>
    <w:p w:rsidR="00526861" w:rsidRPr="00526861" w:rsidRDefault="00526861" w:rsidP="00F0742A">
      <w:pPr>
        <w:pStyle w:val="a4"/>
        <w:spacing w:before="0" w:beforeAutospacing="0" w:after="0" w:afterAutospacing="0"/>
        <w:jc w:val="both"/>
        <w:rPr>
          <w:sz w:val="28"/>
          <w:szCs w:val="28"/>
        </w:rPr>
      </w:pPr>
      <w:r>
        <w:rPr>
          <w:sz w:val="28"/>
          <w:szCs w:val="28"/>
        </w:rPr>
        <w:t xml:space="preserve">     -</w:t>
      </w:r>
      <w:r w:rsidR="001433EB">
        <w:rPr>
          <w:sz w:val="28"/>
          <w:szCs w:val="28"/>
        </w:rPr>
        <w:t xml:space="preserve"> </w:t>
      </w:r>
      <w:r w:rsidR="00EC3133">
        <w:rPr>
          <w:sz w:val="28"/>
          <w:szCs w:val="28"/>
        </w:rPr>
        <w:t xml:space="preserve"> книг</w:t>
      </w:r>
      <w:r w:rsidR="001433EB">
        <w:rPr>
          <w:sz w:val="28"/>
          <w:szCs w:val="28"/>
        </w:rPr>
        <w:t>и  на</w:t>
      </w:r>
      <w:r w:rsidR="00545088">
        <w:rPr>
          <w:sz w:val="28"/>
          <w:szCs w:val="28"/>
        </w:rPr>
        <w:t xml:space="preserve"> сумму 60,0</w:t>
      </w:r>
      <w:r w:rsidR="00EC3133">
        <w:rPr>
          <w:sz w:val="28"/>
          <w:szCs w:val="28"/>
        </w:rPr>
        <w:t xml:space="preserve"> тысяч</w:t>
      </w:r>
      <w:r>
        <w:rPr>
          <w:sz w:val="28"/>
          <w:szCs w:val="28"/>
        </w:rPr>
        <w:t xml:space="preserve"> рублей</w:t>
      </w:r>
    </w:p>
    <w:p w:rsidR="00FF5639" w:rsidRDefault="00FF5639" w:rsidP="00EB0307">
      <w:pPr>
        <w:pStyle w:val="a4"/>
        <w:spacing w:before="0" w:beforeAutospacing="0" w:after="0" w:afterAutospacing="0"/>
        <w:jc w:val="both"/>
        <w:rPr>
          <w:sz w:val="28"/>
          <w:szCs w:val="28"/>
          <w:u w:val="single"/>
        </w:rPr>
      </w:pPr>
      <w:r w:rsidRPr="00DF1600">
        <w:rPr>
          <w:sz w:val="28"/>
          <w:szCs w:val="28"/>
          <w:u w:val="single"/>
        </w:rPr>
        <w:t xml:space="preserve">Произведены расходы на содержание имущества на сумму </w:t>
      </w:r>
      <w:r w:rsidR="00545088">
        <w:rPr>
          <w:sz w:val="28"/>
          <w:szCs w:val="28"/>
          <w:u w:val="single"/>
        </w:rPr>
        <w:t>81,7</w:t>
      </w:r>
      <w:r w:rsidR="001433EB">
        <w:rPr>
          <w:sz w:val="28"/>
          <w:szCs w:val="28"/>
          <w:u w:val="single"/>
        </w:rPr>
        <w:t xml:space="preserve"> </w:t>
      </w:r>
      <w:r w:rsidR="001E3F0C" w:rsidRPr="00DF1600">
        <w:rPr>
          <w:sz w:val="28"/>
          <w:szCs w:val="28"/>
          <w:u w:val="single"/>
        </w:rPr>
        <w:t>ысяч</w:t>
      </w:r>
      <w:r w:rsidR="00545088">
        <w:rPr>
          <w:sz w:val="28"/>
          <w:szCs w:val="28"/>
          <w:u w:val="single"/>
        </w:rPr>
        <w:t>а</w:t>
      </w:r>
      <w:r w:rsidR="001E3F0C" w:rsidRPr="00DF1600">
        <w:rPr>
          <w:sz w:val="28"/>
          <w:szCs w:val="28"/>
          <w:u w:val="single"/>
        </w:rPr>
        <w:t xml:space="preserve"> </w:t>
      </w:r>
      <w:r w:rsidRPr="00DF1600">
        <w:rPr>
          <w:sz w:val="28"/>
          <w:szCs w:val="28"/>
          <w:u w:val="single"/>
        </w:rPr>
        <w:t>рубле</w:t>
      </w:r>
      <w:r w:rsidR="0074445C" w:rsidRPr="00DF1600">
        <w:rPr>
          <w:sz w:val="28"/>
          <w:szCs w:val="28"/>
          <w:u w:val="single"/>
        </w:rPr>
        <w:t>й</w:t>
      </w:r>
      <w:r w:rsidR="001E3F0C" w:rsidRPr="00DF1600">
        <w:rPr>
          <w:sz w:val="28"/>
          <w:szCs w:val="28"/>
          <w:u w:val="single"/>
        </w:rPr>
        <w:t>:</w:t>
      </w:r>
      <w:r w:rsidR="0074445C" w:rsidRPr="00DF1600">
        <w:rPr>
          <w:sz w:val="28"/>
          <w:szCs w:val="28"/>
          <w:u w:val="single"/>
        </w:rPr>
        <w:t xml:space="preserve"> </w:t>
      </w:r>
    </w:p>
    <w:p w:rsidR="00E82472" w:rsidRPr="00EA13B1" w:rsidRDefault="00E82472" w:rsidP="00E82472">
      <w:pPr>
        <w:pStyle w:val="a4"/>
        <w:spacing w:before="0" w:beforeAutospacing="0" w:after="0" w:afterAutospacing="0"/>
        <w:jc w:val="both"/>
        <w:rPr>
          <w:sz w:val="28"/>
          <w:szCs w:val="28"/>
        </w:rPr>
      </w:pPr>
      <w:r w:rsidRPr="00EA13B1">
        <w:rPr>
          <w:sz w:val="28"/>
          <w:szCs w:val="28"/>
        </w:rPr>
        <w:t xml:space="preserve">    -техническое обслуживание систем автоматической противопо</w:t>
      </w:r>
      <w:r w:rsidR="00342FF2" w:rsidRPr="00EA13B1">
        <w:rPr>
          <w:sz w:val="28"/>
          <w:szCs w:val="28"/>
        </w:rPr>
        <w:t>жа</w:t>
      </w:r>
      <w:r w:rsidR="00A9016D">
        <w:rPr>
          <w:sz w:val="28"/>
          <w:szCs w:val="28"/>
        </w:rPr>
        <w:t>рной  сигнализации на сумму 12,4</w:t>
      </w:r>
      <w:r w:rsidRPr="00EA13B1">
        <w:rPr>
          <w:sz w:val="28"/>
          <w:szCs w:val="28"/>
        </w:rPr>
        <w:t xml:space="preserve"> тысяч рублей;</w:t>
      </w:r>
    </w:p>
    <w:p w:rsidR="00731543" w:rsidRPr="00EA13B1" w:rsidRDefault="00DF1600" w:rsidP="00EB0307">
      <w:pPr>
        <w:pStyle w:val="a4"/>
        <w:spacing w:before="0" w:beforeAutospacing="0" w:after="0" w:afterAutospacing="0"/>
        <w:jc w:val="both"/>
        <w:rPr>
          <w:sz w:val="28"/>
          <w:szCs w:val="28"/>
        </w:rPr>
      </w:pPr>
      <w:r w:rsidRPr="00EA13B1">
        <w:rPr>
          <w:sz w:val="28"/>
          <w:szCs w:val="28"/>
        </w:rPr>
        <w:t xml:space="preserve"> </w:t>
      </w:r>
      <w:r w:rsidR="0008216D" w:rsidRPr="00EA13B1">
        <w:rPr>
          <w:sz w:val="28"/>
          <w:szCs w:val="28"/>
        </w:rPr>
        <w:t xml:space="preserve">   -</w:t>
      </w:r>
      <w:r w:rsidR="007E666B" w:rsidRPr="00EA13B1">
        <w:rPr>
          <w:sz w:val="28"/>
          <w:szCs w:val="28"/>
        </w:rPr>
        <w:t xml:space="preserve"> техническое обслуживание систе</w:t>
      </w:r>
      <w:r w:rsidR="00342FF2" w:rsidRPr="00EA13B1">
        <w:rPr>
          <w:sz w:val="28"/>
          <w:szCs w:val="28"/>
        </w:rPr>
        <w:t xml:space="preserve">мы видеонаблюдение на сумму </w:t>
      </w:r>
      <w:r w:rsidR="00A9016D">
        <w:rPr>
          <w:sz w:val="28"/>
          <w:szCs w:val="28"/>
        </w:rPr>
        <w:t>9</w:t>
      </w:r>
      <w:r w:rsidR="00342FF2" w:rsidRPr="00EA13B1">
        <w:rPr>
          <w:sz w:val="28"/>
          <w:szCs w:val="28"/>
        </w:rPr>
        <w:t>,8</w:t>
      </w:r>
      <w:r w:rsidR="007E666B" w:rsidRPr="00EA13B1">
        <w:rPr>
          <w:sz w:val="28"/>
          <w:szCs w:val="28"/>
        </w:rPr>
        <w:t xml:space="preserve"> тысяч рублей;</w:t>
      </w:r>
    </w:p>
    <w:p w:rsidR="007E666B" w:rsidRPr="00EA13B1" w:rsidRDefault="00A9016D" w:rsidP="00EB0307">
      <w:pPr>
        <w:pStyle w:val="a4"/>
        <w:spacing w:before="0" w:beforeAutospacing="0" w:after="0" w:afterAutospacing="0"/>
        <w:jc w:val="both"/>
        <w:rPr>
          <w:sz w:val="28"/>
          <w:szCs w:val="28"/>
        </w:rPr>
      </w:pPr>
      <w:r>
        <w:rPr>
          <w:sz w:val="28"/>
          <w:szCs w:val="28"/>
        </w:rPr>
        <w:t xml:space="preserve">   - вывоз ТБО на сумму 6,2</w:t>
      </w:r>
      <w:r w:rsidR="007E666B" w:rsidRPr="00EA13B1">
        <w:rPr>
          <w:sz w:val="28"/>
          <w:szCs w:val="28"/>
        </w:rPr>
        <w:t xml:space="preserve"> тысяч рублей;</w:t>
      </w:r>
    </w:p>
    <w:p w:rsidR="007E666B" w:rsidRPr="00EA13B1" w:rsidRDefault="007E666B" w:rsidP="00EB0307">
      <w:pPr>
        <w:pStyle w:val="a4"/>
        <w:spacing w:before="0" w:beforeAutospacing="0" w:after="0" w:afterAutospacing="0"/>
        <w:jc w:val="both"/>
        <w:rPr>
          <w:sz w:val="28"/>
          <w:szCs w:val="28"/>
        </w:rPr>
      </w:pPr>
      <w:r w:rsidRPr="00EA13B1">
        <w:rPr>
          <w:sz w:val="28"/>
          <w:szCs w:val="28"/>
        </w:rPr>
        <w:lastRenderedPageBreak/>
        <w:t xml:space="preserve">  -  произведены выплаты по договорам гражданско-</w:t>
      </w:r>
      <w:r w:rsidR="00246EE8" w:rsidRPr="00EA13B1">
        <w:rPr>
          <w:sz w:val="28"/>
          <w:szCs w:val="28"/>
        </w:rPr>
        <w:t>пр</w:t>
      </w:r>
      <w:r w:rsidR="00A9016D">
        <w:rPr>
          <w:sz w:val="28"/>
          <w:szCs w:val="28"/>
        </w:rPr>
        <w:t>авового характера  на сумму 53,3</w:t>
      </w:r>
      <w:r w:rsidRPr="00EA13B1">
        <w:rPr>
          <w:sz w:val="28"/>
          <w:szCs w:val="28"/>
        </w:rPr>
        <w:t xml:space="preserve"> тысяч рублей.</w:t>
      </w:r>
    </w:p>
    <w:p w:rsidR="00DF1600" w:rsidRPr="00DF1600" w:rsidRDefault="00DF1600" w:rsidP="00EB0307">
      <w:pPr>
        <w:pStyle w:val="a4"/>
        <w:spacing w:before="0" w:beforeAutospacing="0" w:after="0" w:afterAutospacing="0"/>
        <w:jc w:val="both"/>
        <w:rPr>
          <w:sz w:val="28"/>
          <w:szCs w:val="28"/>
          <w:u w:val="single"/>
        </w:rPr>
      </w:pPr>
      <w:r>
        <w:rPr>
          <w:sz w:val="28"/>
          <w:szCs w:val="28"/>
          <w:u w:val="single"/>
        </w:rPr>
        <w:t xml:space="preserve">   </w:t>
      </w:r>
      <w:r w:rsidR="007E666B">
        <w:rPr>
          <w:sz w:val="28"/>
          <w:szCs w:val="28"/>
          <w:u w:val="single"/>
        </w:rPr>
        <w:t xml:space="preserve"> Произведена оплата  </w:t>
      </w:r>
      <w:r>
        <w:rPr>
          <w:sz w:val="28"/>
          <w:szCs w:val="28"/>
          <w:u w:val="single"/>
        </w:rPr>
        <w:t>п</w:t>
      </w:r>
      <w:r w:rsidR="007E666B">
        <w:rPr>
          <w:sz w:val="28"/>
          <w:szCs w:val="28"/>
          <w:u w:val="single"/>
        </w:rPr>
        <w:t>рочих работ и услуг</w:t>
      </w:r>
      <w:r w:rsidR="00545088">
        <w:rPr>
          <w:sz w:val="28"/>
          <w:szCs w:val="28"/>
          <w:u w:val="single"/>
        </w:rPr>
        <w:t xml:space="preserve"> на сумму 73,3</w:t>
      </w:r>
      <w:r>
        <w:rPr>
          <w:sz w:val="28"/>
          <w:szCs w:val="28"/>
          <w:u w:val="single"/>
        </w:rPr>
        <w:t xml:space="preserve"> тысяч</w:t>
      </w:r>
      <w:r w:rsidR="00545088">
        <w:rPr>
          <w:sz w:val="28"/>
          <w:szCs w:val="28"/>
          <w:u w:val="single"/>
        </w:rPr>
        <w:t>и</w:t>
      </w:r>
      <w:r>
        <w:rPr>
          <w:sz w:val="28"/>
          <w:szCs w:val="28"/>
          <w:u w:val="single"/>
        </w:rPr>
        <w:t xml:space="preserve"> рублей, в том числе:</w:t>
      </w:r>
    </w:p>
    <w:p w:rsidR="001E3F0C" w:rsidRPr="00A9016D" w:rsidRDefault="00021942" w:rsidP="00EB0307">
      <w:pPr>
        <w:pStyle w:val="a4"/>
        <w:spacing w:before="0" w:beforeAutospacing="0" w:after="0" w:afterAutospacing="0"/>
        <w:jc w:val="both"/>
        <w:rPr>
          <w:sz w:val="28"/>
          <w:szCs w:val="28"/>
        </w:rPr>
      </w:pPr>
      <w:r w:rsidRPr="00A9016D">
        <w:rPr>
          <w:sz w:val="28"/>
          <w:szCs w:val="28"/>
        </w:rPr>
        <w:t xml:space="preserve">      - </w:t>
      </w:r>
      <w:r w:rsidR="001E3F0C" w:rsidRPr="00A9016D">
        <w:rPr>
          <w:sz w:val="28"/>
          <w:szCs w:val="28"/>
        </w:rPr>
        <w:t xml:space="preserve">услуги охраны на сумму </w:t>
      </w:r>
      <w:r w:rsidR="00542811" w:rsidRPr="00A9016D">
        <w:rPr>
          <w:sz w:val="28"/>
          <w:szCs w:val="28"/>
        </w:rPr>
        <w:t>7,8</w:t>
      </w:r>
      <w:r w:rsidRPr="00A9016D">
        <w:rPr>
          <w:sz w:val="28"/>
          <w:szCs w:val="28"/>
        </w:rPr>
        <w:t xml:space="preserve"> тысяч рублей;</w:t>
      </w:r>
    </w:p>
    <w:p w:rsidR="00CA23FB" w:rsidRPr="00A9016D" w:rsidRDefault="00CA23FB" w:rsidP="00CA23FB">
      <w:pPr>
        <w:pStyle w:val="a4"/>
        <w:spacing w:before="0" w:beforeAutospacing="0" w:after="0" w:afterAutospacing="0"/>
        <w:jc w:val="both"/>
        <w:rPr>
          <w:sz w:val="28"/>
          <w:szCs w:val="28"/>
        </w:rPr>
      </w:pPr>
      <w:r w:rsidRPr="00A9016D">
        <w:rPr>
          <w:sz w:val="28"/>
          <w:szCs w:val="28"/>
        </w:rPr>
        <w:t xml:space="preserve">   </w:t>
      </w:r>
      <w:r w:rsidR="005819BA" w:rsidRPr="00A9016D">
        <w:rPr>
          <w:sz w:val="28"/>
          <w:szCs w:val="28"/>
        </w:rPr>
        <w:t xml:space="preserve">  - оформление годовой подписки</w:t>
      </w:r>
      <w:r w:rsidR="00A124A7" w:rsidRPr="00A9016D">
        <w:rPr>
          <w:sz w:val="28"/>
          <w:szCs w:val="28"/>
        </w:rPr>
        <w:t xml:space="preserve"> н</w:t>
      </w:r>
      <w:r w:rsidR="00542811" w:rsidRPr="00A9016D">
        <w:rPr>
          <w:sz w:val="28"/>
          <w:szCs w:val="28"/>
        </w:rPr>
        <w:t>а газеты и журналы на сумму 6</w:t>
      </w:r>
      <w:r w:rsidR="001433EB" w:rsidRPr="00A9016D">
        <w:rPr>
          <w:sz w:val="28"/>
          <w:szCs w:val="28"/>
        </w:rPr>
        <w:t>4,3</w:t>
      </w:r>
      <w:r w:rsidR="001E3F0C" w:rsidRPr="00A9016D">
        <w:rPr>
          <w:sz w:val="28"/>
          <w:szCs w:val="28"/>
        </w:rPr>
        <w:t xml:space="preserve"> тысяч </w:t>
      </w:r>
      <w:r w:rsidRPr="00A9016D">
        <w:rPr>
          <w:sz w:val="28"/>
          <w:szCs w:val="28"/>
        </w:rPr>
        <w:t>руб</w:t>
      </w:r>
      <w:r w:rsidR="005819BA" w:rsidRPr="00A9016D">
        <w:rPr>
          <w:sz w:val="28"/>
          <w:szCs w:val="28"/>
        </w:rPr>
        <w:t xml:space="preserve">лей </w:t>
      </w:r>
      <w:proofErr w:type="gramStart"/>
      <w:r w:rsidR="005819BA" w:rsidRPr="00A9016D">
        <w:rPr>
          <w:sz w:val="28"/>
          <w:szCs w:val="28"/>
        </w:rPr>
        <w:t xml:space="preserve">( </w:t>
      </w:r>
      <w:proofErr w:type="gramEnd"/>
      <w:r w:rsidR="000726AE" w:rsidRPr="00A9016D">
        <w:rPr>
          <w:sz w:val="28"/>
          <w:szCs w:val="28"/>
        </w:rPr>
        <w:t>16</w:t>
      </w:r>
      <w:r w:rsidR="001E3F0C" w:rsidRPr="00A9016D">
        <w:rPr>
          <w:sz w:val="28"/>
          <w:szCs w:val="28"/>
        </w:rPr>
        <w:t xml:space="preserve"> н</w:t>
      </w:r>
      <w:r w:rsidR="00342FF2" w:rsidRPr="00A9016D">
        <w:rPr>
          <w:sz w:val="28"/>
          <w:szCs w:val="28"/>
        </w:rPr>
        <w:t>аи</w:t>
      </w:r>
      <w:r w:rsidR="00015EE4" w:rsidRPr="00A9016D">
        <w:rPr>
          <w:sz w:val="28"/>
          <w:szCs w:val="28"/>
        </w:rPr>
        <w:t>менования  журналов, 4 газет</w:t>
      </w:r>
      <w:r w:rsidR="005819BA" w:rsidRPr="00A9016D">
        <w:rPr>
          <w:sz w:val="28"/>
          <w:szCs w:val="28"/>
        </w:rPr>
        <w:t>)</w:t>
      </w:r>
      <w:r w:rsidR="00564DA7" w:rsidRPr="00A9016D">
        <w:rPr>
          <w:sz w:val="28"/>
          <w:szCs w:val="28"/>
        </w:rPr>
        <w:t>;</w:t>
      </w:r>
    </w:p>
    <w:p w:rsidR="00564DA7" w:rsidRPr="00A9016D" w:rsidRDefault="00564DA7" w:rsidP="00CA23FB">
      <w:pPr>
        <w:pStyle w:val="a4"/>
        <w:spacing w:before="0" w:beforeAutospacing="0" w:after="0" w:afterAutospacing="0"/>
        <w:jc w:val="both"/>
        <w:rPr>
          <w:sz w:val="28"/>
          <w:szCs w:val="28"/>
        </w:rPr>
      </w:pPr>
      <w:r w:rsidRPr="00A9016D">
        <w:rPr>
          <w:sz w:val="28"/>
          <w:szCs w:val="28"/>
        </w:rPr>
        <w:t xml:space="preserve">   - </w:t>
      </w:r>
      <w:r w:rsidR="00542811" w:rsidRPr="00A9016D">
        <w:rPr>
          <w:sz w:val="28"/>
          <w:szCs w:val="28"/>
        </w:rPr>
        <w:t xml:space="preserve"> заправка картриджа на сумму 1,2</w:t>
      </w:r>
      <w:r w:rsidRPr="00A9016D">
        <w:rPr>
          <w:sz w:val="28"/>
          <w:szCs w:val="28"/>
        </w:rPr>
        <w:t xml:space="preserve"> тысяча рублей.</w:t>
      </w:r>
    </w:p>
    <w:p w:rsidR="00754A74" w:rsidRDefault="00754A74" w:rsidP="00E1780A">
      <w:pPr>
        <w:pStyle w:val="a4"/>
        <w:spacing w:before="0" w:beforeAutospacing="0" w:after="0" w:afterAutospacing="0"/>
        <w:rPr>
          <w:b/>
          <w:sz w:val="28"/>
          <w:szCs w:val="28"/>
          <w:u w:val="single"/>
        </w:rPr>
      </w:pPr>
    </w:p>
    <w:p w:rsidR="007962AD" w:rsidRDefault="0074445C" w:rsidP="00702A93">
      <w:pPr>
        <w:pStyle w:val="a4"/>
        <w:spacing w:before="0" w:beforeAutospacing="0" w:after="0" w:afterAutospacing="0"/>
        <w:jc w:val="center"/>
        <w:rPr>
          <w:b/>
          <w:sz w:val="28"/>
          <w:szCs w:val="28"/>
          <w:u w:val="single"/>
        </w:rPr>
      </w:pPr>
      <w:r w:rsidRPr="0074445C">
        <w:rPr>
          <w:b/>
          <w:sz w:val="28"/>
          <w:szCs w:val="28"/>
          <w:u w:val="single"/>
        </w:rPr>
        <w:t>МБУ культуры «ЦКД»</w:t>
      </w:r>
    </w:p>
    <w:p w:rsidR="00E1780A" w:rsidRPr="0074445C" w:rsidRDefault="00E1780A" w:rsidP="00702A93">
      <w:pPr>
        <w:pStyle w:val="a4"/>
        <w:spacing w:before="0" w:beforeAutospacing="0" w:after="0" w:afterAutospacing="0"/>
        <w:jc w:val="center"/>
        <w:rPr>
          <w:b/>
          <w:i/>
          <w:sz w:val="28"/>
          <w:szCs w:val="28"/>
          <w:u w:val="single"/>
        </w:rPr>
      </w:pPr>
    </w:p>
    <w:p w:rsidR="005819BA" w:rsidRDefault="005819BA" w:rsidP="005819BA">
      <w:pPr>
        <w:pStyle w:val="a4"/>
        <w:spacing w:before="0" w:beforeAutospacing="0" w:after="0" w:afterAutospacing="0"/>
        <w:jc w:val="both"/>
        <w:rPr>
          <w:sz w:val="28"/>
          <w:szCs w:val="28"/>
        </w:rPr>
      </w:pPr>
      <w:r>
        <w:rPr>
          <w:sz w:val="28"/>
          <w:szCs w:val="28"/>
        </w:rPr>
        <w:t xml:space="preserve">     Расходы по муниципальному бюджетному учреждени</w:t>
      </w:r>
      <w:r w:rsidR="001D051F">
        <w:rPr>
          <w:sz w:val="28"/>
          <w:szCs w:val="28"/>
        </w:rPr>
        <w:t>ю   за 2024</w:t>
      </w:r>
      <w:r w:rsidR="00FE1E24">
        <w:rPr>
          <w:sz w:val="28"/>
          <w:szCs w:val="28"/>
        </w:rPr>
        <w:t xml:space="preserve"> год с</w:t>
      </w:r>
      <w:r w:rsidR="001D051F">
        <w:rPr>
          <w:sz w:val="28"/>
          <w:szCs w:val="28"/>
        </w:rPr>
        <w:t>оставили 14254,4</w:t>
      </w:r>
      <w:r w:rsidR="00E1780A">
        <w:rPr>
          <w:sz w:val="28"/>
          <w:szCs w:val="28"/>
        </w:rPr>
        <w:t xml:space="preserve"> тысячи</w:t>
      </w:r>
      <w:r>
        <w:rPr>
          <w:sz w:val="28"/>
          <w:szCs w:val="28"/>
        </w:rPr>
        <w:t xml:space="preserve"> ру</w:t>
      </w:r>
      <w:r w:rsidR="00FE1E24">
        <w:rPr>
          <w:sz w:val="28"/>
          <w:szCs w:val="28"/>
        </w:rPr>
        <w:t>б</w:t>
      </w:r>
      <w:r w:rsidR="00E1780A">
        <w:rPr>
          <w:sz w:val="28"/>
          <w:szCs w:val="28"/>
        </w:rPr>
        <w:t>л</w:t>
      </w:r>
      <w:r w:rsidR="001D051F">
        <w:rPr>
          <w:sz w:val="28"/>
          <w:szCs w:val="28"/>
        </w:rPr>
        <w:t>ей при плановом значении 14254,4</w:t>
      </w:r>
      <w:r>
        <w:rPr>
          <w:sz w:val="28"/>
          <w:szCs w:val="28"/>
        </w:rPr>
        <w:t xml:space="preserve"> тысяч</w:t>
      </w:r>
      <w:r w:rsidR="00E1780A">
        <w:rPr>
          <w:sz w:val="28"/>
          <w:szCs w:val="28"/>
        </w:rPr>
        <w:t>и</w:t>
      </w:r>
      <w:r>
        <w:rPr>
          <w:sz w:val="28"/>
          <w:szCs w:val="28"/>
        </w:rPr>
        <w:t xml:space="preserve"> р</w:t>
      </w:r>
      <w:r w:rsidR="00FE1E24">
        <w:rPr>
          <w:sz w:val="28"/>
          <w:szCs w:val="28"/>
        </w:rPr>
        <w:t>у</w:t>
      </w:r>
      <w:r w:rsidR="00E1780A">
        <w:rPr>
          <w:sz w:val="28"/>
          <w:szCs w:val="28"/>
        </w:rPr>
        <w:t>блей. Исполнение составило 100,0</w:t>
      </w:r>
      <w:r>
        <w:rPr>
          <w:sz w:val="28"/>
          <w:szCs w:val="28"/>
        </w:rPr>
        <w:t>%.</w:t>
      </w:r>
    </w:p>
    <w:p w:rsidR="00DF0869" w:rsidRPr="008C25B3" w:rsidRDefault="005819BA" w:rsidP="00FE1E24">
      <w:pPr>
        <w:pStyle w:val="a4"/>
        <w:spacing w:before="0" w:beforeAutospacing="0" w:after="0" w:afterAutospacing="0"/>
        <w:jc w:val="both"/>
        <w:rPr>
          <w:sz w:val="28"/>
          <w:szCs w:val="28"/>
        </w:rPr>
      </w:pPr>
      <w:r>
        <w:rPr>
          <w:sz w:val="28"/>
          <w:szCs w:val="28"/>
        </w:rPr>
        <w:t xml:space="preserve">       В разрезе КОСГУ расходы по исполнению муниципального задания составили: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583"/>
        <w:gridCol w:w="1842"/>
        <w:gridCol w:w="1111"/>
        <w:gridCol w:w="1417"/>
      </w:tblGrid>
      <w:tr w:rsidR="00DA09EF" w:rsidTr="00EB6CC8">
        <w:tc>
          <w:tcPr>
            <w:tcW w:w="567" w:type="dxa"/>
          </w:tcPr>
          <w:p w:rsidR="00DA09EF" w:rsidRPr="00DA09EF" w:rsidRDefault="00DA09EF" w:rsidP="00AF218D">
            <w:pPr>
              <w:pStyle w:val="a4"/>
              <w:spacing w:before="0" w:beforeAutospacing="0"/>
              <w:jc w:val="both"/>
            </w:pPr>
            <w:r w:rsidRPr="00DA09EF">
              <w:t xml:space="preserve">№ </w:t>
            </w:r>
            <w:proofErr w:type="gramStart"/>
            <w:r w:rsidRPr="00DA09EF">
              <w:t>п</w:t>
            </w:r>
            <w:proofErr w:type="gramEnd"/>
            <w:r w:rsidRPr="00DA09EF">
              <w:t>/п</w:t>
            </w:r>
          </w:p>
        </w:tc>
        <w:tc>
          <w:tcPr>
            <w:tcW w:w="3686" w:type="dxa"/>
          </w:tcPr>
          <w:p w:rsidR="00DA09EF" w:rsidRPr="00DA09EF" w:rsidRDefault="00DA09EF" w:rsidP="00DA09EF">
            <w:pPr>
              <w:pStyle w:val="a4"/>
              <w:spacing w:before="0" w:beforeAutospacing="0"/>
              <w:jc w:val="center"/>
            </w:pPr>
            <w:r>
              <w:t>Наименование КОСГу</w:t>
            </w:r>
          </w:p>
        </w:tc>
        <w:tc>
          <w:tcPr>
            <w:tcW w:w="1583" w:type="dxa"/>
          </w:tcPr>
          <w:p w:rsidR="00DA09EF" w:rsidRPr="00DA09EF" w:rsidRDefault="00DA09EF" w:rsidP="00DA09EF">
            <w:pPr>
              <w:pStyle w:val="a4"/>
              <w:spacing w:before="0" w:beforeAutospacing="0"/>
              <w:jc w:val="center"/>
            </w:pPr>
            <w:r>
              <w:t>План (тыс</w:t>
            </w:r>
            <w:proofErr w:type="gramStart"/>
            <w:r>
              <w:t>.р</w:t>
            </w:r>
            <w:proofErr w:type="gramEnd"/>
            <w:r>
              <w:t>ублей)</w:t>
            </w:r>
          </w:p>
        </w:tc>
        <w:tc>
          <w:tcPr>
            <w:tcW w:w="1842" w:type="dxa"/>
          </w:tcPr>
          <w:p w:rsidR="00DA09EF" w:rsidRPr="00DA09EF" w:rsidRDefault="00DA09EF" w:rsidP="00DA09EF">
            <w:pPr>
              <w:pStyle w:val="a4"/>
              <w:spacing w:before="0" w:beforeAutospacing="0"/>
              <w:jc w:val="center"/>
            </w:pPr>
            <w:r>
              <w:t>Исполнено  (тыс</w:t>
            </w:r>
            <w:proofErr w:type="gramStart"/>
            <w:r>
              <w:t>.р</w:t>
            </w:r>
            <w:proofErr w:type="gramEnd"/>
            <w:r>
              <w:t>ублей)</w:t>
            </w:r>
          </w:p>
        </w:tc>
        <w:tc>
          <w:tcPr>
            <w:tcW w:w="1111" w:type="dxa"/>
          </w:tcPr>
          <w:p w:rsidR="00DA09EF" w:rsidRPr="00DA09EF" w:rsidRDefault="004262DC" w:rsidP="004262DC">
            <w:pPr>
              <w:pStyle w:val="a4"/>
              <w:spacing w:before="0" w:beforeAutospacing="0"/>
            </w:pPr>
            <w:r>
              <w:t>Отклонение</w:t>
            </w:r>
          </w:p>
        </w:tc>
        <w:tc>
          <w:tcPr>
            <w:tcW w:w="1417" w:type="dxa"/>
          </w:tcPr>
          <w:p w:rsidR="00DA09EF" w:rsidRPr="00DA09EF" w:rsidRDefault="004262DC" w:rsidP="00DA09EF">
            <w:pPr>
              <w:pStyle w:val="a4"/>
              <w:spacing w:before="0" w:beforeAutospacing="0"/>
              <w:jc w:val="center"/>
            </w:pPr>
            <w:r>
              <w:t>% исполнения</w:t>
            </w:r>
          </w:p>
        </w:tc>
      </w:tr>
      <w:tr w:rsidR="00DA09EF" w:rsidTr="00EB6CC8">
        <w:tc>
          <w:tcPr>
            <w:tcW w:w="567" w:type="dxa"/>
          </w:tcPr>
          <w:p w:rsidR="00DA09EF" w:rsidRPr="00DA09EF" w:rsidRDefault="00DA09EF" w:rsidP="00EA336A">
            <w:pPr>
              <w:pStyle w:val="a4"/>
              <w:spacing w:before="0" w:beforeAutospacing="0"/>
              <w:jc w:val="center"/>
            </w:pPr>
          </w:p>
        </w:tc>
        <w:tc>
          <w:tcPr>
            <w:tcW w:w="3686" w:type="dxa"/>
          </w:tcPr>
          <w:p w:rsidR="00DA09EF" w:rsidRPr="00130FE2" w:rsidRDefault="00FE2E64" w:rsidP="00EA336A">
            <w:pPr>
              <w:pStyle w:val="a4"/>
              <w:spacing w:before="0" w:beforeAutospacing="0"/>
              <w:rPr>
                <w:b/>
              </w:rPr>
            </w:pPr>
            <w:r>
              <w:rPr>
                <w:b/>
              </w:rPr>
              <w:t>Итого с 01.01.2024  - 01.08.2024</w:t>
            </w:r>
          </w:p>
        </w:tc>
        <w:tc>
          <w:tcPr>
            <w:tcW w:w="1583" w:type="dxa"/>
          </w:tcPr>
          <w:p w:rsidR="00DA09EF" w:rsidRPr="00130FE2" w:rsidRDefault="008E1A8A" w:rsidP="00EA336A">
            <w:pPr>
              <w:pStyle w:val="a4"/>
              <w:spacing w:before="0" w:beforeAutospacing="0"/>
              <w:jc w:val="center"/>
              <w:rPr>
                <w:b/>
              </w:rPr>
            </w:pPr>
            <w:r>
              <w:rPr>
                <w:b/>
              </w:rPr>
              <w:t>6749,8</w:t>
            </w:r>
          </w:p>
        </w:tc>
        <w:tc>
          <w:tcPr>
            <w:tcW w:w="1842" w:type="dxa"/>
          </w:tcPr>
          <w:p w:rsidR="00DA09EF" w:rsidRPr="00130FE2" w:rsidRDefault="008E1A8A" w:rsidP="00EA336A">
            <w:pPr>
              <w:pStyle w:val="a4"/>
              <w:spacing w:before="0" w:beforeAutospacing="0"/>
              <w:jc w:val="center"/>
              <w:rPr>
                <w:b/>
              </w:rPr>
            </w:pPr>
            <w:r>
              <w:rPr>
                <w:b/>
              </w:rPr>
              <w:t>6749,8</w:t>
            </w:r>
          </w:p>
        </w:tc>
        <w:tc>
          <w:tcPr>
            <w:tcW w:w="1111" w:type="dxa"/>
          </w:tcPr>
          <w:p w:rsidR="00DA09EF" w:rsidRPr="00130FE2" w:rsidRDefault="00C67403" w:rsidP="00EA336A">
            <w:pPr>
              <w:pStyle w:val="a4"/>
              <w:spacing w:before="0" w:beforeAutospacing="0"/>
              <w:jc w:val="center"/>
              <w:rPr>
                <w:b/>
              </w:rPr>
            </w:pPr>
            <w:r>
              <w:rPr>
                <w:b/>
              </w:rPr>
              <w:t>-</w:t>
            </w:r>
          </w:p>
        </w:tc>
        <w:tc>
          <w:tcPr>
            <w:tcW w:w="1417" w:type="dxa"/>
          </w:tcPr>
          <w:p w:rsidR="00DA09EF" w:rsidRPr="00130FE2" w:rsidRDefault="00C67403" w:rsidP="00EA336A">
            <w:pPr>
              <w:pStyle w:val="a4"/>
              <w:spacing w:before="0" w:beforeAutospacing="0"/>
              <w:jc w:val="center"/>
              <w:rPr>
                <w:b/>
              </w:rPr>
            </w:pPr>
            <w:r>
              <w:rPr>
                <w:b/>
              </w:rPr>
              <w:t>100,0</w:t>
            </w:r>
          </w:p>
        </w:tc>
      </w:tr>
      <w:tr w:rsidR="00E72E93" w:rsidTr="00EB6CC8">
        <w:tc>
          <w:tcPr>
            <w:tcW w:w="567" w:type="dxa"/>
          </w:tcPr>
          <w:p w:rsidR="00E72E93" w:rsidRPr="00DA09EF" w:rsidRDefault="00E72E93" w:rsidP="00EA336A">
            <w:pPr>
              <w:pStyle w:val="a4"/>
              <w:spacing w:before="0" w:beforeAutospacing="0"/>
              <w:jc w:val="center"/>
            </w:pPr>
          </w:p>
        </w:tc>
        <w:tc>
          <w:tcPr>
            <w:tcW w:w="3686" w:type="dxa"/>
          </w:tcPr>
          <w:p w:rsidR="00E72E93" w:rsidRPr="00B92835" w:rsidRDefault="00E72E93" w:rsidP="00EA336A">
            <w:pPr>
              <w:pStyle w:val="a4"/>
              <w:spacing w:before="0" w:beforeAutospacing="0"/>
              <w:rPr>
                <w:i/>
              </w:rPr>
            </w:pPr>
            <w:r w:rsidRPr="00B92835">
              <w:rPr>
                <w:i/>
              </w:rPr>
              <w:t>в т.ч. средства областного бюджета</w:t>
            </w:r>
          </w:p>
        </w:tc>
        <w:tc>
          <w:tcPr>
            <w:tcW w:w="1583" w:type="dxa"/>
          </w:tcPr>
          <w:p w:rsidR="00E72E93" w:rsidRPr="00B92835" w:rsidRDefault="008E1A8A" w:rsidP="00EA336A">
            <w:pPr>
              <w:pStyle w:val="a4"/>
              <w:spacing w:before="0" w:beforeAutospacing="0"/>
              <w:jc w:val="center"/>
              <w:rPr>
                <w:i/>
              </w:rPr>
            </w:pPr>
            <w:r>
              <w:rPr>
                <w:i/>
              </w:rPr>
              <w:t>1619,1</w:t>
            </w:r>
          </w:p>
        </w:tc>
        <w:tc>
          <w:tcPr>
            <w:tcW w:w="1842" w:type="dxa"/>
          </w:tcPr>
          <w:p w:rsidR="00E72E93" w:rsidRPr="00B92835" w:rsidRDefault="008E1A8A" w:rsidP="00EA336A">
            <w:pPr>
              <w:pStyle w:val="a4"/>
              <w:spacing w:before="0" w:beforeAutospacing="0"/>
              <w:jc w:val="center"/>
              <w:rPr>
                <w:i/>
              </w:rPr>
            </w:pPr>
            <w:r>
              <w:rPr>
                <w:i/>
              </w:rPr>
              <w:t>1619,1</w:t>
            </w:r>
          </w:p>
        </w:tc>
        <w:tc>
          <w:tcPr>
            <w:tcW w:w="1111" w:type="dxa"/>
          </w:tcPr>
          <w:p w:rsidR="00E72E93" w:rsidRPr="00B92835" w:rsidRDefault="00C67403" w:rsidP="00EA336A">
            <w:pPr>
              <w:pStyle w:val="a4"/>
              <w:spacing w:before="0" w:beforeAutospacing="0"/>
              <w:jc w:val="center"/>
              <w:rPr>
                <w:i/>
              </w:rPr>
            </w:pPr>
            <w:r>
              <w:rPr>
                <w:i/>
              </w:rPr>
              <w:t>-</w:t>
            </w:r>
          </w:p>
        </w:tc>
        <w:tc>
          <w:tcPr>
            <w:tcW w:w="1417" w:type="dxa"/>
          </w:tcPr>
          <w:p w:rsidR="00E72E93" w:rsidRPr="00B92835" w:rsidRDefault="00C67403" w:rsidP="00EA336A">
            <w:pPr>
              <w:pStyle w:val="a4"/>
              <w:spacing w:before="0" w:beforeAutospacing="0"/>
              <w:jc w:val="center"/>
              <w:rPr>
                <w:i/>
              </w:rPr>
            </w:pPr>
            <w:r>
              <w:rPr>
                <w:i/>
              </w:rPr>
              <w:t>100,0</w:t>
            </w:r>
          </w:p>
        </w:tc>
      </w:tr>
      <w:tr w:rsidR="00DA09EF" w:rsidTr="00EB6CC8">
        <w:tc>
          <w:tcPr>
            <w:tcW w:w="567" w:type="dxa"/>
          </w:tcPr>
          <w:p w:rsidR="00DA09EF" w:rsidRPr="00DA09EF" w:rsidRDefault="009C3A50" w:rsidP="00EA336A">
            <w:pPr>
              <w:pStyle w:val="a4"/>
              <w:spacing w:before="0" w:beforeAutospacing="0"/>
              <w:jc w:val="center"/>
            </w:pPr>
            <w:r>
              <w:t>1.</w:t>
            </w:r>
          </w:p>
        </w:tc>
        <w:tc>
          <w:tcPr>
            <w:tcW w:w="3686" w:type="dxa"/>
          </w:tcPr>
          <w:p w:rsidR="00DA09EF" w:rsidRPr="00DA09EF" w:rsidRDefault="009C3A50" w:rsidP="00EA336A">
            <w:pPr>
              <w:pStyle w:val="a4"/>
              <w:spacing w:before="0" w:beforeAutospacing="0"/>
            </w:pPr>
            <w:r>
              <w:t>211 «Оплата труда»</w:t>
            </w:r>
          </w:p>
        </w:tc>
        <w:tc>
          <w:tcPr>
            <w:tcW w:w="1583" w:type="dxa"/>
          </w:tcPr>
          <w:p w:rsidR="00DA09EF" w:rsidRPr="00DA09EF" w:rsidRDefault="008E1A8A" w:rsidP="00EA336A">
            <w:pPr>
              <w:pStyle w:val="a4"/>
              <w:spacing w:before="0" w:beforeAutospacing="0"/>
              <w:jc w:val="center"/>
            </w:pPr>
            <w:r>
              <w:t>3603,0</w:t>
            </w:r>
          </w:p>
        </w:tc>
        <w:tc>
          <w:tcPr>
            <w:tcW w:w="1842" w:type="dxa"/>
          </w:tcPr>
          <w:p w:rsidR="00DA09EF" w:rsidRPr="00DA09EF" w:rsidRDefault="008E1A8A" w:rsidP="00EA336A">
            <w:pPr>
              <w:pStyle w:val="a4"/>
              <w:spacing w:before="0" w:beforeAutospacing="0"/>
              <w:jc w:val="center"/>
            </w:pPr>
            <w:r>
              <w:t>3603,0</w:t>
            </w:r>
          </w:p>
        </w:tc>
        <w:tc>
          <w:tcPr>
            <w:tcW w:w="1111" w:type="dxa"/>
          </w:tcPr>
          <w:p w:rsidR="00DA09EF" w:rsidRPr="00DA09EF" w:rsidRDefault="00C67403" w:rsidP="00EA336A">
            <w:pPr>
              <w:pStyle w:val="a4"/>
              <w:spacing w:before="0" w:beforeAutospacing="0"/>
              <w:jc w:val="center"/>
            </w:pPr>
            <w:r>
              <w:t>-</w:t>
            </w:r>
          </w:p>
        </w:tc>
        <w:tc>
          <w:tcPr>
            <w:tcW w:w="1417" w:type="dxa"/>
          </w:tcPr>
          <w:p w:rsidR="00DA09EF" w:rsidRPr="00DA09EF" w:rsidRDefault="00C67403" w:rsidP="00EA336A">
            <w:pPr>
              <w:pStyle w:val="a4"/>
              <w:spacing w:before="0" w:beforeAutospacing="0"/>
              <w:jc w:val="center"/>
            </w:pPr>
            <w:r>
              <w:t>100,0</w:t>
            </w:r>
          </w:p>
        </w:tc>
      </w:tr>
      <w:tr w:rsidR="00C67403" w:rsidTr="00EB6CC8">
        <w:tc>
          <w:tcPr>
            <w:tcW w:w="567" w:type="dxa"/>
          </w:tcPr>
          <w:p w:rsidR="00C67403" w:rsidRDefault="00C67403" w:rsidP="00EA336A">
            <w:pPr>
              <w:pStyle w:val="a4"/>
              <w:spacing w:before="0" w:beforeAutospacing="0"/>
              <w:jc w:val="center"/>
            </w:pPr>
          </w:p>
        </w:tc>
        <w:tc>
          <w:tcPr>
            <w:tcW w:w="3686" w:type="dxa"/>
          </w:tcPr>
          <w:p w:rsidR="00C67403" w:rsidRPr="00B92835" w:rsidRDefault="00C67403" w:rsidP="00EA336A">
            <w:pPr>
              <w:pStyle w:val="a4"/>
              <w:spacing w:before="0" w:beforeAutospacing="0"/>
              <w:rPr>
                <w:i/>
              </w:rPr>
            </w:pPr>
            <w:r w:rsidRPr="00B92835">
              <w:rPr>
                <w:i/>
              </w:rPr>
              <w:t>в т.ч. средства областного бюджета</w:t>
            </w:r>
          </w:p>
        </w:tc>
        <w:tc>
          <w:tcPr>
            <w:tcW w:w="1583" w:type="dxa"/>
          </w:tcPr>
          <w:p w:rsidR="00C67403" w:rsidRPr="00B92835" w:rsidRDefault="008E1A8A" w:rsidP="00EA336A">
            <w:pPr>
              <w:pStyle w:val="a4"/>
              <w:spacing w:before="0" w:beforeAutospacing="0"/>
              <w:jc w:val="center"/>
              <w:rPr>
                <w:i/>
              </w:rPr>
            </w:pPr>
            <w:r>
              <w:rPr>
                <w:i/>
              </w:rPr>
              <w:t>1246,8</w:t>
            </w:r>
          </w:p>
        </w:tc>
        <w:tc>
          <w:tcPr>
            <w:tcW w:w="1842" w:type="dxa"/>
          </w:tcPr>
          <w:p w:rsidR="00C67403" w:rsidRPr="00B92835" w:rsidRDefault="008E1A8A" w:rsidP="00EA336A">
            <w:pPr>
              <w:pStyle w:val="a4"/>
              <w:spacing w:before="0" w:beforeAutospacing="0"/>
              <w:jc w:val="center"/>
              <w:rPr>
                <w:i/>
              </w:rPr>
            </w:pPr>
            <w:r>
              <w:rPr>
                <w:i/>
              </w:rPr>
              <w:t>1246,8</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C67403" w:rsidTr="00EB6CC8">
        <w:tc>
          <w:tcPr>
            <w:tcW w:w="567" w:type="dxa"/>
          </w:tcPr>
          <w:p w:rsidR="00C67403" w:rsidRPr="00DA09EF" w:rsidRDefault="00C67403" w:rsidP="00EA336A">
            <w:pPr>
              <w:pStyle w:val="a4"/>
              <w:spacing w:before="0" w:beforeAutospacing="0"/>
              <w:jc w:val="center"/>
            </w:pPr>
            <w:r>
              <w:t>2.</w:t>
            </w:r>
          </w:p>
        </w:tc>
        <w:tc>
          <w:tcPr>
            <w:tcW w:w="3686" w:type="dxa"/>
          </w:tcPr>
          <w:p w:rsidR="00C67403" w:rsidRPr="00DA09EF" w:rsidRDefault="00C67403" w:rsidP="00EA336A">
            <w:pPr>
              <w:pStyle w:val="a4"/>
              <w:spacing w:before="0" w:beforeAutospacing="0"/>
            </w:pPr>
            <w:r>
              <w:t>213 «Начисления на оплату труда»</w:t>
            </w:r>
          </w:p>
        </w:tc>
        <w:tc>
          <w:tcPr>
            <w:tcW w:w="1583" w:type="dxa"/>
          </w:tcPr>
          <w:p w:rsidR="00C67403" w:rsidRPr="00DA09EF" w:rsidRDefault="008E1A8A" w:rsidP="00EA336A">
            <w:pPr>
              <w:pStyle w:val="a4"/>
              <w:spacing w:before="0" w:beforeAutospacing="0"/>
              <w:jc w:val="center"/>
            </w:pPr>
            <w:r>
              <w:t>1207,5</w:t>
            </w:r>
          </w:p>
        </w:tc>
        <w:tc>
          <w:tcPr>
            <w:tcW w:w="1842" w:type="dxa"/>
          </w:tcPr>
          <w:p w:rsidR="00C67403" w:rsidRPr="00DA09EF" w:rsidRDefault="008E1A8A" w:rsidP="00EA336A">
            <w:pPr>
              <w:pStyle w:val="a4"/>
              <w:spacing w:before="0" w:beforeAutospacing="0"/>
              <w:jc w:val="center"/>
            </w:pPr>
            <w:r>
              <w:t>1207,5</w:t>
            </w:r>
          </w:p>
        </w:tc>
        <w:tc>
          <w:tcPr>
            <w:tcW w:w="1111" w:type="dxa"/>
          </w:tcPr>
          <w:p w:rsidR="00C67403" w:rsidRPr="00B92835" w:rsidRDefault="00C67403" w:rsidP="0062664C">
            <w:pPr>
              <w:pStyle w:val="a4"/>
              <w:spacing w:before="0" w:beforeAutospacing="0"/>
              <w:jc w:val="center"/>
              <w:rPr>
                <w:i/>
              </w:rPr>
            </w:pPr>
            <w:r>
              <w:rPr>
                <w:i/>
              </w:rPr>
              <w:t>-</w:t>
            </w:r>
          </w:p>
        </w:tc>
        <w:tc>
          <w:tcPr>
            <w:tcW w:w="1417" w:type="dxa"/>
          </w:tcPr>
          <w:p w:rsidR="00C67403" w:rsidRPr="00B92835" w:rsidRDefault="00C67403" w:rsidP="0062664C">
            <w:pPr>
              <w:pStyle w:val="a4"/>
              <w:spacing w:before="0" w:beforeAutospacing="0"/>
              <w:jc w:val="center"/>
              <w:rPr>
                <w:i/>
              </w:rPr>
            </w:pPr>
            <w:r>
              <w:rPr>
                <w:i/>
              </w:rPr>
              <w:t>100,0</w:t>
            </w:r>
          </w:p>
        </w:tc>
      </w:tr>
      <w:tr w:rsidR="00C67403" w:rsidTr="00EB6CC8">
        <w:tc>
          <w:tcPr>
            <w:tcW w:w="567" w:type="dxa"/>
          </w:tcPr>
          <w:p w:rsidR="00C67403" w:rsidRDefault="00C67403" w:rsidP="00EA336A">
            <w:pPr>
              <w:pStyle w:val="a4"/>
              <w:spacing w:before="0" w:beforeAutospacing="0"/>
              <w:jc w:val="center"/>
            </w:pPr>
          </w:p>
        </w:tc>
        <w:tc>
          <w:tcPr>
            <w:tcW w:w="3686" w:type="dxa"/>
          </w:tcPr>
          <w:p w:rsidR="00C67403" w:rsidRPr="00B92835" w:rsidRDefault="00C67403" w:rsidP="00EA336A">
            <w:pPr>
              <w:pStyle w:val="a4"/>
              <w:spacing w:before="0" w:beforeAutospacing="0"/>
              <w:rPr>
                <w:i/>
              </w:rPr>
            </w:pPr>
            <w:r w:rsidRPr="00B92835">
              <w:rPr>
                <w:i/>
              </w:rPr>
              <w:t>в т.ч</w:t>
            </w:r>
            <w:proofErr w:type="gramStart"/>
            <w:r w:rsidRPr="00B92835">
              <w:rPr>
                <w:i/>
              </w:rPr>
              <w:t>.с</w:t>
            </w:r>
            <w:proofErr w:type="gramEnd"/>
            <w:r w:rsidRPr="00B92835">
              <w:rPr>
                <w:i/>
              </w:rPr>
              <w:t>редства областного бюджета</w:t>
            </w:r>
          </w:p>
        </w:tc>
        <w:tc>
          <w:tcPr>
            <w:tcW w:w="1583" w:type="dxa"/>
          </w:tcPr>
          <w:p w:rsidR="00C67403" w:rsidRPr="00B92835" w:rsidRDefault="008E1A8A" w:rsidP="00EA336A">
            <w:pPr>
              <w:pStyle w:val="a4"/>
              <w:spacing w:before="0" w:beforeAutospacing="0"/>
              <w:jc w:val="center"/>
              <w:rPr>
                <w:i/>
              </w:rPr>
            </w:pPr>
            <w:r>
              <w:rPr>
                <w:i/>
              </w:rPr>
              <w:t>372,3</w:t>
            </w:r>
          </w:p>
        </w:tc>
        <w:tc>
          <w:tcPr>
            <w:tcW w:w="1842" w:type="dxa"/>
          </w:tcPr>
          <w:p w:rsidR="00C67403" w:rsidRPr="00B92835" w:rsidRDefault="008E1A8A" w:rsidP="00EA336A">
            <w:pPr>
              <w:pStyle w:val="a4"/>
              <w:spacing w:before="0" w:beforeAutospacing="0"/>
              <w:jc w:val="center"/>
              <w:rPr>
                <w:i/>
              </w:rPr>
            </w:pPr>
            <w:r>
              <w:rPr>
                <w:i/>
              </w:rPr>
              <w:t>372,3</w:t>
            </w:r>
          </w:p>
        </w:tc>
        <w:tc>
          <w:tcPr>
            <w:tcW w:w="1111" w:type="dxa"/>
          </w:tcPr>
          <w:p w:rsidR="00C67403" w:rsidRPr="00DA09EF" w:rsidRDefault="00C67403" w:rsidP="0062664C">
            <w:pPr>
              <w:pStyle w:val="a4"/>
              <w:spacing w:before="0" w:beforeAutospacing="0"/>
              <w:jc w:val="center"/>
            </w:pPr>
            <w:r>
              <w:t>-</w:t>
            </w:r>
          </w:p>
        </w:tc>
        <w:tc>
          <w:tcPr>
            <w:tcW w:w="1417" w:type="dxa"/>
          </w:tcPr>
          <w:p w:rsidR="00C67403" w:rsidRPr="00DA09EF" w:rsidRDefault="00C67403" w:rsidP="0062664C">
            <w:pPr>
              <w:pStyle w:val="a4"/>
              <w:spacing w:before="0" w:beforeAutospacing="0"/>
              <w:jc w:val="center"/>
            </w:pPr>
            <w:r>
              <w:t>100,0</w:t>
            </w:r>
          </w:p>
        </w:tc>
      </w:tr>
      <w:tr w:rsidR="00C67403" w:rsidTr="00EB6CC8">
        <w:tc>
          <w:tcPr>
            <w:tcW w:w="567" w:type="dxa"/>
          </w:tcPr>
          <w:p w:rsidR="00C67403" w:rsidRPr="00DA09EF" w:rsidRDefault="00C67403" w:rsidP="00EA336A">
            <w:pPr>
              <w:pStyle w:val="a4"/>
              <w:spacing w:before="0" w:beforeAutospacing="0"/>
              <w:jc w:val="center"/>
            </w:pPr>
            <w:r>
              <w:t>3.</w:t>
            </w:r>
          </w:p>
        </w:tc>
        <w:tc>
          <w:tcPr>
            <w:tcW w:w="3686" w:type="dxa"/>
          </w:tcPr>
          <w:p w:rsidR="00C67403" w:rsidRPr="00DA09EF" w:rsidRDefault="00C67403" w:rsidP="00EA336A">
            <w:pPr>
              <w:pStyle w:val="a4"/>
              <w:spacing w:before="0" w:beforeAutospacing="0"/>
            </w:pPr>
            <w:r>
              <w:t>221 Услуги связи</w:t>
            </w:r>
          </w:p>
        </w:tc>
        <w:tc>
          <w:tcPr>
            <w:tcW w:w="1583" w:type="dxa"/>
          </w:tcPr>
          <w:p w:rsidR="00C67403" w:rsidRPr="00DA09EF" w:rsidRDefault="008E1A8A" w:rsidP="00EA336A">
            <w:pPr>
              <w:pStyle w:val="a4"/>
              <w:spacing w:before="0" w:beforeAutospacing="0"/>
              <w:jc w:val="center"/>
            </w:pPr>
            <w:r>
              <w:t>6,9</w:t>
            </w:r>
          </w:p>
        </w:tc>
        <w:tc>
          <w:tcPr>
            <w:tcW w:w="1842" w:type="dxa"/>
          </w:tcPr>
          <w:p w:rsidR="00C67403" w:rsidRPr="00DA09EF" w:rsidRDefault="008E1A8A" w:rsidP="00EA336A">
            <w:pPr>
              <w:pStyle w:val="a4"/>
              <w:spacing w:before="0" w:beforeAutospacing="0"/>
              <w:jc w:val="center"/>
            </w:pPr>
            <w:r>
              <w:t>6,9</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C67403" w:rsidTr="00EB6CC8">
        <w:tc>
          <w:tcPr>
            <w:tcW w:w="567" w:type="dxa"/>
          </w:tcPr>
          <w:p w:rsidR="00C67403" w:rsidRDefault="00C67403" w:rsidP="00EA336A">
            <w:pPr>
              <w:pStyle w:val="a4"/>
              <w:spacing w:before="0" w:beforeAutospacing="0"/>
              <w:jc w:val="center"/>
            </w:pPr>
            <w:r>
              <w:t>4.</w:t>
            </w:r>
          </w:p>
        </w:tc>
        <w:tc>
          <w:tcPr>
            <w:tcW w:w="3686" w:type="dxa"/>
          </w:tcPr>
          <w:p w:rsidR="00C67403" w:rsidRPr="00E92C65" w:rsidRDefault="00C67403" w:rsidP="00EA336A">
            <w:pPr>
              <w:pStyle w:val="a4"/>
              <w:spacing w:before="0" w:beforeAutospacing="0"/>
            </w:pPr>
            <w:r w:rsidRPr="00E92C65">
              <w:t>222 Транспортные услуги</w:t>
            </w:r>
          </w:p>
        </w:tc>
        <w:tc>
          <w:tcPr>
            <w:tcW w:w="1583" w:type="dxa"/>
          </w:tcPr>
          <w:p w:rsidR="00C67403" w:rsidRPr="00E92C65" w:rsidRDefault="008E1A8A" w:rsidP="00EA336A">
            <w:pPr>
              <w:pStyle w:val="a4"/>
              <w:spacing w:before="0" w:beforeAutospacing="0"/>
              <w:jc w:val="center"/>
            </w:pPr>
            <w:r>
              <w:t>10,0</w:t>
            </w:r>
          </w:p>
        </w:tc>
        <w:tc>
          <w:tcPr>
            <w:tcW w:w="1842" w:type="dxa"/>
          </w:tcPr>
          <w:p w:rsidR="00C67403" w:rsidRPr="00E92C65" w:rsidRDefault="008E1A8A" w:rsidP="00EA336A">
            <w:pPr>
              <w:pStyle w:val="a4"/>
              <w:spacing w:before="0" w:beforeAutospacing="0"/>
              <w:jc w:val="center"/>
            </w:pPr>
            <w:r>
              <w:t>10,0</w:t>
            </w:r>
          </w:p>
        </w:tc>
        <w:tc>
          <w:tcPr>
            <w:tcW w:w="1111" w:type="dxa"/>
          </w:tcPr>
          <w:p w:rsidR="00C67403" w:rsidRPr="00B92835" w:rsidRDefault="00C67403" w:rsidP="0062664C">
            <w:pPr>
              <w:pStyle w:val="a4"/>
              <w:spacing w:before="0" w:beforeAutospacing="0"/>
              <w:jc w:val="center"/>
              <w:rPr>
                <w:i/>
              </w:rPr>
            </w:pPr>
            <w:r>
              <w:rPr>
                <w:i/>
              </w:rPr>
              <w:t>-</w:t>
            </w:r>
          </w:p>
        </w:tc>
        <w:tc>
          <w:tcPr>
            <w:tcW w:w="1417" w:type="dxa"/>
          </w:tcPr>
          <w:p w:rsidR="00C67403" w:rsidRPr="00B92835" w:rsidRDefault="00C67403" w:rsidP="0062664C">
            <w:pPr>
              <w:pStyle w:val="a4"/>
              <w:spacing w:before="0" w:beforeAutospacing="0"/>
              <w:jc w:val="center"/>
              <w:rPr>
                <w:i/>
              </w:rPr>
            </w:pPr>
            <w:r>
              <w:rPr>
                <w:i/>
              </w:rPr>
              <w:t>100,0</w:t>
            </w:r>
          </w:p>
        </w:tc>
      </w:tr>
      <w:tr w:rsidR="00C67403" w:rsidTr="00EB6CC8">
        <w:tc>
          <w:tcPr>
            <w:tcW w:w="567" w:type="dxa"/>
          </w:tcPr>
          <w:p w:rsidR="00C67403" w:rsidRPr="00DA09EF" w:rsidRDefault="00C67403" w:rsidP="00EA336A">
            <w:pPr>
              <w:pStyle w:val="a4"/>
              <w:spacing w:before="0" w:beforeAutospacing="0"/>
              <w:jc w:val="center"/>
            </w:pPr>
            <w:r>
              <w:t>5.</w:t>
            </w:r>
          </w:p>
        </w:tc>
        <w:tc>
          <w:tcPr>
            <w:tcW w:w="3686" w:type="dxa"/>
          </w:tcPr>
          <w:p w:rsidR="00C67403" w:rsidRPr="00DA09EF" w:rsidRDefault="00C67403" w:rsidP="00EA336A">
            <w:pPr>
              <w:pStyle w:val="a4"/>
              <w:spacing w:before="0" w:beforeAutospacing="0"/>
            </w:pPr>
            <w:r>
              <w:t>223 «Коммунальные услуги»</w:t>
            </w:r>
          </w:p>
        </w:tc>
        <w:tc>
          <w:tcPr>
            <w:tcW w:w="1583" w:type="dxa"/>
          </w:tcPr>
          <w:p w:rsidR="00C67403" w:rsidRPr="00DA09EF" w:rsidRDefault="008E1A8A" w:rsidP="00672699">
            <w:pPr>
              <w:pStyle w:val="a4"/>
              <w:spacing w:before="0" w:beforeAutospacing="0"/>
              <w:jc w:val="center"/>
            </w:pPr>
            <w:r>
              <w:t>2,3</w:t>
            </w:r>
          </w:p>
        </w:tc>
        <w:tc>
          <w:tcPr>
            <w:tcW w:w="1842" w:type="dxa"/>
          </w:tcPr>
          <w:p w:rsidR="00C67403" w:rsidRPr="00DA09EF" w:rsidRDefault="008E1A8A" w:rsidP="00EA336A">
            <w:pPr>
              <w:pStyle w:val="a4"/>
              <w:spacing w:before="0" w:beforeAutospacing="0"/>
              <w:jc w:val="center"/>
            </w:pPr>
            <w:r>
              <w:t>2,3</w:t>
            </w:r>
          </w:p>
        </w:tc>
        <w:tc>
          <w:tcPr>
            <w:tcW w:w="1111" w:type="dxa"/>
          </w:tcPr>
          <w:p w:rsidR="00C67403" w:rsidRPr="00DA09EF" w:rsidRDefault="00C67403" w:rsidP="0062664C">
            <w:pPr>
              <w:pStyle w:val="a4"/>
              <w:spacing w:before="0" w:beforeAutospacing="0"/>
              <w:jc w:val="center"/>
            </w:pPr>
            <w:r>
              <w:t>-</w:t>
            </w:r>
          </w:p>
        </w:tc>
        <w:tc>
          <w:tcPr>
            <w:tcW w:w="1417" w:type="dxa"/>
          </w:tcPr>
          <w:p w:rsidR="00C67403" w:rsidRPr="00DA09EF" w:rsidRDefault="00C67403" w:rsidP="0062664C">
            <w:pPr>
              <w:pStyle w:val="a4"/>
              <w:spacing w:before="0" w:beforeAutospacing="0"/>
              <w:jc w:val="center"/>
            </w:pPr>
            <w:r>
              <w:t>100,0</w:t>
            </w:r>
          </w:p>
        </w:tc>
      </w:tr>
      <w:tr w:rsidR="00C67403" w:rsidTr="00EB6CC8">
        <w:tc>
          <w:tcPr>
            <w:tcW w:w="567" w:type="dxa"/>
          </w:tcPr>
          <w:p w:rsidR="00C67403" w:rsidRDefault="00C67403" w:rsidP="00EA336A">
            <w:pPr>
              <w:pStyle w:val="a4"/>
              <w:spacing w:before="0" w:beforeAutospacing="0"/>
              <w:jc w:val="center"/>
            </w:pPr>
            <w:r>
              <w:t>6.</w:t>
            </w:r>
          </w:p>
        </w:tc>
        <w:tc>
          <w:tcPr>
            <w:tcW w:w="3686" w:type="dxa"/>
          </w:tcPr>
          <w:p w:rsidR="00C67403" w:rsidRDefault="00C67403" w:rsidP="00EA336A">
            <w:pPr>
              <w:pStyle w:val="a4"/>
              <w:spacing w:before="0" w:beforeAutospacing="0"/>
            </w:pPr>
            <w:r>
              <w:t>247«Коммунальные услуги»</w:t>
            </w:r>
          </w:p>
        </w:tc>
        <w:tc>
          <w:tcPr>
            <w:tcW w:w="1583" w:type="dxa"/>
          </w:tcPr>
          <w:p w:rsidR="00C67403" w:rsidRPr="00DA09EF" w:rsidRDefault="008E1A8A" w:rsidP="00672699">
            <w:pPr>
              <w:pStyle w:val="a4"/>
              <w:spacing w:before="0" w:beforeAutospacing="0"/>
              <w:jc w:val="center"/>
            </w:pPr>
            <w:r>
              <w:t>954,9</w:t>
            </w:r>
          </w:p>
        </w:tc>
        <w:tc>
          <w:tcPr>
            <w:tcW w:w="1842" w:type="dxa"/>
          </w:tcPr>
          <w:p w:rsidR="00C67403" w:rsidRPr="00DA09EF" w:rsidRDefault="008E1A8A" w:rsidP="00EA336A">
            <w:pPr>
              <w:pStyle w:val="a4"/>
              <w:spacing w:before="0" w:beforeAutospacing="0"/>
              <w:jc w:val="center"/>
            </w:pPr>
            <w:r>
              <w:t>954,9</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C67403" w:rsidTr="00EB6CC8">
        <w:tc>
          <w:tcPr>
            <w:tcW w:w="567" w:type="dxa"/>
          </w:tcPr>
          <w:p w:rsidR="00C67403" w:rsidRPr="00B92835" w:rsidRDefault="00C67403" w:rsidP="00EA336A">
            <w:pPr>
              <w:pStyle w:val="a4"/>
              <w:spacing w:before="0" w:beforeAutospacing="0"/>
              <w:jc w:val="center"/>
            </w:pPr>
            <w:r>
              <w:t>7</w:t>
            </w:r>
            <w:r w:rsidRPr="00B92835">
              <w:t>.</w:t>
            </w:r>
          </w:p>
        </w:tc>
        <w:tc>
          <w:tcPr>
            <w:tcW w:w="3686" w:type="dxa"/>
          </w:tcPr>
          <w:p w:rsidR="00C67403" w:rsidRPr="00B92835" w:rsidRDefault="00C67403" w:rsidP="00EA336A">
            <w:pPr>
              <w:pStyle w:val="a4"/>
              <w:spacing w:before="0" w:beforeAutospacing="0"/>
            </w:pPr>
            <w:r w:rsidRPr="00B92835">
              <w:t>225 «Работы и услуги по содержанию имущества»</w:t>
            </w:r>
          </w:p>
        </w:tc>
        <w:tc>
          <w:tcPr>
            <w:tcW w:w="1583" w:type="dxa"/>
          </w:tcPr>
          <w:p w:rsidR="00C67403" w:rsidRPr="00B92835" w:rsidRDefault="008E1A8A" w:rsidP="00672699">
            <w:pPr>
              <w:pStyle w:val="a4"/>
              <w:spacing w:before="0" w:beforeAutospacing="0"/>
              <w:jc w:val="center"/>
            </w:pPr>
            <w:r>
              <w:t>146,0</w:t>
            </w:r>
          </w:p>
        </w:tc>
        <w:tc>
          <w:tcPr>
            <w:tcW w:w="1842" w:type="dxa"/>
          </w:tcPr>
          <w:p w:rsidR="00C67403" w:rsidRPr="00B92835" w:rsidRDefault="008E1A8A" w:rsidP="00EA336A">
            <w:pPr>
              <w:pStyle w:val="a4"/>
              <w:spacing w:before="0" w:beforeAutospacing="0"/>
              <w:jc w:val="center"/>
            </w:pPr>
            <w:r>
              <w:t>146,0</w:t>
            </w:r>
          </w:p>
        </w:tc>
        <w:tc>
          <w:tcPr>
            <w:tcW w:w="1111" w:type="dxa"/>
          </w:tcPr>
          <w:p w:rsidR="00C67403" w:rsidRPr="00B92835" w:rsidRDefault="00C67403" w:rsidP="0062664C">
            <w:pPr>
              <w:pStyle w:val="a4"/>
              <w:spacing w:before="0" w:beforeAutospacing="0"/>
              <w:jc w:val="center"/>
              <w:rPr>
                <w:i/>
              </w:rPr>
            </w:pPr>
            <w:r>
              <w:rPr>
                <w:i/>
              </w:rPr>
              <w:t>-</w:t>
            </w:r>
          </w:p>
        </w:tc>
        <w:tc>
          <w:tcPr>
            <w:tcW w:w="1417" w:type="dxa"/>
          </w:tcPr>
          <w:p w:rsidR="00C67403" w:rsidRPr="00B92835" w:rsidRDefault="00C67403" w:rsidP="0062664C">
            <w:pPr>
              <w:pStyle w:val="a4"/>
              <w:spacing w:before="0" w:beforeAutospacing="0"/>
              <w:jc w:val="center"/>
              <w:rPr>
                <w:i/>
              </w:rPr>
            </w:pPr>
            <w:r>
              <w:rPr>
                <w:i/>
              </w:rPr>
              <w:t>100,0</w:t>
            </w:r>
          </w:p>
        </w:tc>
      </w:tr>
      <w:tr w:rsidR="00C67403" w:rsidTr="00EB6CC8">
        <w:tc>
          <w:tcPr>
            <w:tcW w:w="567" w:type="dxa"/>
          </w:tcPr>
          <w:p w:rsidR="00C67403" w:rsidRPr="00B92835" w:rsidRDefault="00C67403" w:rsidP="00EA336A">
            <w:pPr>
              <w:pStyle w:val="a4"/>
              <w:spacing w:before="0" w:beforeAutospacing="0"/>
              <w:jc w:val="center"/>
            </w:pPr>
            <w:r>
              <w:t>8</w:t>
            </w:r>
            <w:r w:rsidRPr="00B92835">
              <w:t>.</w:t>
            </w:r>
          </w:p>
        </w:tc>
        <w:tc>
          <w:tcPr>
            <w:tcW w:w="3686" w:type="dxa"/>
          </w:tcPr>
          <w:p w:rsidR="00C67403" w:rsidRPr="00B92835" w:rsidRDefault="00C67403" w:rsidP="00EA336A">
            <w:pPr>
              <w:pStyle w:val="a4"/>
              <w:spacing w:before="0" w:beforeAutospacing="0"/>
            </w:pPr>
            <w:r w:rsidRPr="00B92835">
              <w:t>226 «Прочие работы и услуги»</w:t>
            </w:r>
          </w:p>
        </w:tc>
        <w:tc>
          <w:tcPr>
            <w:tcW w:w="1583" w:type="dxa"/>
          </w:tcPr>
          <w:p w:rsidR="00C67403" w:rsidRPr="00B92835" w:rsidRDefault="008E1A8A" w:rsidP="00672699">
            <w:pPr>
              <w:pStyle w:val="a4"/>
              <w:spacing w:before="0" w:beforeAutospacing="0"/>
              <w:jc w:val="center"/>
            </w:pPr>
            <w:r>
              <w:t>14,8</w:t>
            </w:r>
          </w:p>
        </w:tc>
        <w:tc>
          <w:tcPr>
            <w:tcW w:w="1842" w:type="dxa"/>
          </w:tcPr>
          <w:p w:rsidR="00C67403" w:rsidRPr="00B92835" w:rsidRDefault="008E1A8A" w:rsidP="00B8285D">
            <w:pPr>
              <w:pStyle w:val="a4"/>
              <w:spacing w:before="0" w:beforeAutospacing="0"/>
              <w:jc w:val="center"/>
            </w:pPr>
            <w:r>
              <w:t>14,8</w:t>
            </w:r>
          </w:p>
        </w:tc>
        <w:tc>
          <w:tcPr>
            <w:tcW w:w="1111" w:type="dxa"/>
          </w:tcPr>
          <w:p w:rsidR="00C67403" w:rsidRPr="00DA09EF" w:rsidRDefault="00C67403" w:rsidP="008E1A8A">
            <w:pPr>
              <w:pStyle w:val="a4"/>
              <w:spacing w:before="0" w:beforeAutospacing="0"/>
              <w:jc w:val="center"/>
            </w:pPr>
            <w:r>
              <w:t>-</w:t>
            </w:r>
          </w:p>
        </w:tc>
        <w:tc>
          <w:tcPr>
            <w:tcW w:w="1417" w:type="dxa"/>
          </w:tcPr>
          <w:p w:rsidR="00C67403" w:rsidRPr="00DA09EF" w:rsidRDefault="00C67403" w:rsidP="0062664C">
            <w:pPr>
              <w:pStyle w:val="a4"/>
              <w:spacing w:before="0" w:beforeAutospacing="0"/>
              <w:jc w:val="center"/>
            </w:pPr>
            <w:r>
              <w:t>100,0</w:t>
            </w:r>
          </w:p>
        </w:tc>
      </w:tr>
      <w:tr w:rsidR="00C67403" w:rsidTr="00EB6CC8">
        <w:tc>
          <w:tcPr>
            <w:tcW w:w="567" w:type="dxa"/>
          </w:tcPr>
          <w:p w:rsidR="00C67403" w:rsidRDefault="00C67403" w:rsidP="00EA336A">
            <w:pPr>
              <w:pStyle w:val="a4"/>
              <w:spacing w:before="0" w:beforeAutospacing="0"/>
              <w:jc w:val="center"/>
            </w:pPr>
            <w:r>
              <w:t>9.</w:t>
            </w:r>
          </w:p>
        </w:tc>
        <w:tc>
          <w:tcPr>
            <w:tcW w:w="3686" w:type="dxa"/>
          </w:tcPr>
          <w:p w:rsidR="00C67403" w:rsidRPr="00B92835" w:rsidRDefault="00C67403" w:rsidP="00EA336A">
            <w:pPr>
              <w:pStyle w:val="a4"/>
              <w:spacing w:before="0" w:beforeAutospacing="0"/>
            </w:pPr>
            <w:r>
              <w:t>226 «Мероприятия»</w:t>
            </w:r>
          </w:p>
        </w:tc>
        <w:tc>
          <w:tcPr>
            <w:tcW w:w="1583" w:type="dxa"/>
          </w:tcPr>
          <w:p w:rsidR="00C67403" w:rsidRPr="00B92835" w:rsidRDefault="008E1A8A" w:rsidP="006A30F4">
            <w:pPr>
              <w:pStyle w:val="a4"/>
              <w:spacing w:before="0" w:beforeAutospacing="0"/>
              <w:jc w:val="center"/>
            </w:pPr>
            <w:r>
              <w:t>425,8</w:t>
            </w:r>
          </w:p>
        </w:tc>
        <w:tc>
          <w:tcPr>
            <w:tcW w:w="1842" w:type="dxa"/>
          </w:tcPr>
          <w:p w:rsidR="00C67403" w:rsidRPr="00B92835" w:rsidRDefault="008E1A8A" w:rsidP="006A30F4">
            <w:pPr>
              <w:pStyle w:val="a4"/>
              <w:spacing w:before="0" w:beforeAutospacing="0"/>
              <w:jc w:val="center"/>
            </w:pPr>
            <w:r>
              <w:t>425,8</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C67403" w:rsidTr="00EB6CC8">
        <w:tc>
          <w:tcPr>
            <w:tcW w:w="567" w:type="dxa"/>
          </w:tcPr>
          <w:p w:rsidR="00C67403" w:rsidRPr="00B92835" w:rsidRDefault="00C67403" w:rsidP="00FF7B48">
            <w:pPr>
              <w:pStyle w:val="a4"/>
              <w:spacing w:before="0" w:beforeAutospacing="0"/>
            </w:pPr>
            <w:r>
              <w:t>10.</w:t>
            </w:r>
          </w:p>
        </w:tc>
        <w:tc>
          <w:tcPr>
            <w:tcW w:w="3686" w:type="dxa"/>
          </w:tcPr>
          <w:p w:rsidR="00C67403" w:rsidRPr="00B92835" w:rsidRDefault="00C67403" w:rsidP="00EA336A">
            <w:pPr>
              <w:pStyle w:val="a4"/>
              <w:spacing w:before="0" w:beforeAutospacing="0"/>
            </w:pPr>
            <w:r w:rsidRPr="00B92835">
              <w:t>291 «Прочие расходы» - налоги</w:t>
            </w:r>
          </w:p>
        </w:tc>
        <w:tc>
          <w:tcPr>
            <w:tcW w:w="1583" w:type="dxa"/>
          </w:tcPr>
          <w:p w:rsidR="00C67403" w:rsidRPr="00B92835" w:rsidRDefault="008E1A8A" w:rsidP="00672699">
            <w:pPr>
              <w:pStyle w:val="a4"/>
              <w:spacing w:before="0" w:beforeAutospacing="0"/>
              <w:jc w:val="center"/>
            </w:pPr>
            <w:r>
              <w:t>151,6</w:t>
            </w:r>
          </w:p>
        </w:tc>
        <w:tc>
          <w:tcPr>
            <w:tcW w:w="1842" w:type="dxa"/>
          </w:tcPr>
          <w:p w:rsidR="00C67403" w:rsidRPr="00B92835" w:rsidRDefault="008E1A8A" w:rsidP="00B8285D">
            <w:pPr>
              <w:pStyle w:val="a4"/>
              <w:spacing w:before="0" w:beforeAutospacing="0"/>
              <w:jc w:val="center"/>
            </w:pPr>
            <w:r>
              <w:t>151,6</w:t>
            </w:r>
          </w:p>
        </w:tc>
        <w:tc>
          <w:tcPr>
            <w:tcW w:w="1111" w:type="dxa"/>
          </w:tcPr>
          <w:p w:rsidR="00C67403" w:rsidRPr="00B92835" w:rsidRDefault="00C67403" w:rsidP="0062664C">
            <w:pPr>
              <w:pStyle w:val="a4"/>
              <w:spacing w:before="0" w:beforeAutospacing="0"/>
              <w:jc w:val="center"/>
              <w:rPr>
                <w:i/>
              </w:rPr>
            </w:pPr>
            <w:r>
              <w:rPr>
                <w:i/>
              </w:rPr>
              <w:t>-</w:t>
            </w:r>
          </w:p>
        </w:tc>
        <w:tc>
          <w:tcPr>
            <w:tcW w:w="1417" w:type="dxa"/>
          </w:tcPr>
          <w:p w:rsidR="00C67403" w:rsidRPr="00B92835" w:rsidRDefault="00C67403" w:rsidP="0062664C">
            <w:pPr>
              <w:pStyle w:val="a4"/>
              <w:spacing w:before="0" w:beforeAutospacing="0"/>
              <w:jc w:val="center"/>
              <w:rPr>
                <w:i/>
              </w:rPr>
            </w:pPr>
            <w:r>
              <w:rPr>
                <w:i/>
              </w:rPr>
              <w:t>100,0</w:t>
            </w:r>
          </w:p>
        </w:tc>
      </w:tr>
      <w:tr w:rsidR="008E1A8A" w:rsidTr="00EB6CC8">
        <w:tc>
          <w:tcPr>
            <w:tcW w:w="567" w:type="dxa"/>
          </w:tcPr>
          <w:p w:rsidR="008E1A8A" w:rsidRDefault="008E1A8A" w:rsidP="00FF7B48">
            <w:pPr>
              <w:pStyle w:val="a4"/>
              <w:spacing w:before="0" w:beforeAutospacing="0"/>
            </w:pPr>
            <w:r>
              <w:t>11.</w:t>
            </w:r>
          </w:p>
        </w:tc>
        <w:tc>
          <w:tcPr>
            <w:tcW w:w="3686" w:type="dxa"/>
          </w:tcPr>
          <w:p w:rsidR="008E1A8A" w:rsidRPr="00B92835" w:rsidRDefault="008E1A8A" w:rsidP="00EA336A">
            <w:pPr>
              <w:pStyle w:val="a4"/>
              <w:spacing w:before="0" w:beforeAutospacing="0"/>
            </w:pPr>
            <w:r>
              <w:t>295 «Штрафы</w:t>
            </w:r>
            <w:proofErr w:type="gramStart"/>
            <w:r>
              <w:t>,п</w:t>
            </w:r>
            <w:proofErr w:type="gramEnd"/>
            <w:r>
              <w:t>ени»</w:t>
            </w:r>
          </w:p>
        </w:tc>
        <w:tc>
          <w:tcPr>
            <w:tcW w:w="1583" w:type="dxa"/>
          </w:tcPr>
          <w:p w:rsidR="008E1A8A" w:rsidRDefault="008E1A8A" w:rsidP="00672699">
            <w:pPr>
              <w:pStyle w:val="a4"/>
              <w:spacing w:before="0" w:beforeAutospacing="0"/>
              <w:jc w:val="center"/>
            </w:pPr>
            <w:r>
              <w:t>10,0</w:t>
            </w:r>
          </w:p>
        </w:tc>
        <w:tc>
          <w:tcPr>
            <w:tcW w:w="1842" w:type="dxa"/>
          </w:tcPr>
          <w:p w:rsidR="008E1A8A" w:rsidRDefault="008E1A8A" w:rsidP="00B8285D">
            <w:pPr>
              <w:pStyle w:val="a4"/>
              <w:spacing w:before="0" w:beforeAutospacing="0"/>
              <w:jc w:val="center"/>
            </w:pPr>
            <w:r>
              <w:t>10,0</w:t>
            </w:r>
          </w:p>
        </w:tc>
        <w:tc>
          <w:tcPr>
            <w:tcW w:w="1111" w:type="dxa"/>
          </w:tcPr>
          <w:p w:rsidR="008E1A8A" w:rsidRDefault="008E1A8A" w:rsidP="0062664C">
            <w:pPr>
              <w:pStyle w:val="a4"/>
              <w:spacing w:before="0" w:beforeAutospacing="0"/>
              <w:jc w:val="center"/>
              <w:rPr>
                <w:i/>
              </w:rPr>
            </w:pPr>
            <w:r>
              <w:rPr>
                <w:i/>
              </w:rPr>
              <w:t>-</w:t>
            </w:r>
          </w:p>
        </w:tc>
        <w:tc>
          <w:tcPr>
            <w:tcW w:w="1417" w:type="dxa"/>
          </w:tcPr>
          <w:p w:rsidR="008E1A8A" w:rsidRDefault="008E1A8A" w:rsidP="0062664C">
            <w:pPr>
              <w:pStyle w:val="a4"/>
              <w:spacing w:before="0" w:beforeAutospacing="0"/>
              <w:jc w:val="center"/>
              <w:rPr>
                <w:i/>
              </w:rPr>
            </w:pPr>
          </w:p>
        </w:tc>
      </w:tr>
      <w:tr w:rsidR="00C67403" w:rsidTr="00EB6CC8">
        <w:tc>
          <w:tcPr>
            <w:tcW w:w="567" w:type="dxa"/>
          </w:tcPr>
          <w:p w:rsidR="00C67403" w:rsidRDefault="00C67403" w:rsidP="00EA336A">
            <w:pPr>
              <w:pStyle w:val="a4"/>
              <w:spacing w:before="0" w:beforeAutospacing="0"/>
              <w:jc w:val="center"/>
            </w:pPr>
            <w:r>
              <w:t>12.</w:t>
            </w:r>
          </w:p>
        </w:tc>
        <w:tc>
          <w:tcPr>
            <w:tcW w:w="3686" w:type="dxa"/>
          </w:tcPr>
          <w:p w:rsidR="00C67403" w:rsidRPr="00E92C65" w:rsidRDefault="00C67403" w:rsidP="00EA336A">
            <w:pPr>
              <w:pStyle w:val="a4"/>
              <w:spacing w:before="0" w:beforeAutospacing="0"/>
            </w:pPr>
            <w:r w:rsidRPr="00E92C65">
              <w:t>310»Увеличение стоимости основных средств»</w:t>
            </w:r>
          </w:p>
        </w:tc>
        <w:tc>
          <w:tcPr>
            <w:tcW w:w="1583" w:type="dxa"/>
          </w:tcPr>
          <w:p w:rsidR="00C67403" w:rsidRPr="00E92C65" w:rsidRDefault="008E1A8A" w:rsidP="00672699">
            <w:pPr>
              <w:pStyle w:val="a4"/>
              <w:spacing w:before="0" w:beforeAutospacing="0"/>
              <w:jc w:val="center"/>
            </w:pPr>
            <w:r>
              <w:t>137,7</w:t>
            </w:r>
          </w:p>
        </w:tc>
        <w:tc>
          <w:tcPr>
            <w:tcW w:w="1842" w:type="dxa"/>
          </w:tcPr>
          <w:p w:rsidR="00C67403" w:rsidRPr="00E92C65" w:rsidRDefault="008E1A8A" w:rsidP="00B8285D">
            <w:pPr>
              <w:pStyle w:val="a4"/>
              <w:spacing w:before="0" w:beforeAutospacing="0"/>
              <w:jc w:val="center"/>
            </w:pPr>
            <w:r>
              <w:t>137,7</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C67403" w:rsidTr="00EB6CC8">
        <w:tc>
          <w:tcPr>
            <w:tcW w:w="567" w:type="dxa"/>
          </w:tcPr>
          <w:p w:rsidR="00C67403" w:rsidRPr="00B92835" w:rsidRDefault="00C67403" w:rsidP="00EA336A">
            <w:pPr>
              <w:pStyle w:val="a4"/>
              <w:spacing w:before="0" w:beforeAutospacing="0"/>
              <w:jc w:val="center"/>
            </w:pPr>
            <w:r w:rsidRPr="00B92835">
              <w:t>1</w:t>
            </w:r>
            <w:r>
              <w:t>3</w:t>
            </w:r>
            <w:r w:rsidRPr="00B92835">
              <w:t>.</w:t>
            </w:r>
          </w:p>
        </w:tc>
        <w:tc>
          <w:tcPr>
            <w:tcW w:w="3686" w:type="dxa"/>
          </w:tcPr>
          <w:p w:rsidR="00C67403" w:rsidRPr="00E92C65" w:rsidRDefault="00C67403" w:rsidP="00EA336A">
            <w:pPr>
              <w:pStyle w:val="a4"/>
              <w:spacing w:before="0" w:beforeAutospacing="0"/>
            </w:pPr>
            <w:r w:rsidRPr="00E92C65">
              <w:t>340 «Увеличение стоимости материальных запасов»</w:t>
            </w:r>
          </w:p>
        </w:tc>
        <w:tc>
          <w:tcPr>
            <w:tcW w:w="1583" w:type="dxa"/>
          </w:tcPr>
          <w:p w:rsidR="00C67403" w:rsidRPr="00E92C65" w:rsidRDefault="008E1A8A" w:rsidP="00672699">
            <w:pPr>
              <w:pStyle w:val="a4"/>
              <w:spacing w:before="0" w:beforeAutospacing="0"/>
              <w:jc w:val="center"/>
            </w:pPr>
            <w:r>
              <w:t>77,3</w:t>
            </w:r>
          </w:p>
        </w:tc>
        <w:tc>
          <w:tcPr>
            <w:tcW w:w="1842" w:type="dxa"/>
          </w:tcPr>
          <w:p w:rsidR="00C67403" w:rsidRPr="00E92C65" w:rsidRDefault="008E1A8A" w:rsidP="00B8285D">
            <w:pPr>
              <w:pStyle w:val="a4"/>
              <w:spacing w:before="0" w:beforeAutospacing="0"/>
              <w:jc w:val="center"/>
            </w:pPr>
            <w:r>
              <w:t>77,3</w:t>
            </w:r>
          </w:p>
        </w:tc>
        <w:tc>
          <w:tcPr>
            <w:tcW w:w="1111" w:type="dxa"/>
          </w:tcPr>
          <w:p w:rsidR="00C67403" w:rsidRPr="00130FE2" w:rsidRDefault="00C67403" w:rsidP="0062664C">
            <w:pPr>
              <w:pStyle w:val="a4"/>
              <w:spacing w:before="0" w:beforeAutospacing="0"/>
              <w:jc w:val="center"/>
              <w:rPr>
                <w:b/>
              </w:rPr>
            </w:pPr>
            <w:r>
              <w:rPr>
                <w:b/>
              </w:rPr>
              <w:t>-</w:t>
            </w:r>
          </w:p>
        </w:tc>
        <w:tc>
          <w:tcPr>
            <w:tcW w:w="1417" w:type="dxa"/>
          </w:tcPr>
          <w:p w:rsidR="00C67403" w:rsidRPr="00C67403" w:rsidRDefault="00C67403" w:rsidP="0062664C">
            <w:pPr>
              <w:pStyle w:val="a4"/>
              <w:spacing w:before="0" w:beforeAutospacing="0"/>
              <w:jc w:val="center"/>
            </w:pPr>
            <w:r w:rsidRPr="00C67403">
              <w:t>100,0</w:t>
            </w:r>
          </w:p>
        </w:tc>
      </w:tr>
      <w:tr w:rsidR="000207F4" w:rsidTr="00EB6CC8">
        <w:tc>
          <w:tcPr>
            <w:tcW w:w="567" w:type="dxa"/>
          </w:tcPr>
          <w:p w:rsidR="000207F4" w:rsidRPr="00B92835" w:rsidRDefault="00F608BC" w:rsidP="00EA336A">
            <w:pPr>
              <w:pStyle w:val="a4"/>
              <w:spacing w:before="0" w:beforeAutospacing="0"/>
              <w:jc w:val="center"/>
            </w:pPr>
            <w:r>
              <w:t>14.</w:t>
            </w:r>
          </w:p>
        </w:tc>
        <w:tc>
          <w:tcPr>
            <w:tcW w:w="3686" w:type="dxa"/>
          </w:tcPr>
          <w:p w:rsidR="000207F4" w:rsidRPr="003606CA" w:rsidRDefault="000207F4" w:rsidP="00F608BC">
            <w:pPr>
              <w:pStyle w:val="a4"/>
              <w:spacing w:before="0" w:beforeAutospacing="0"/>
              <w:jc w:val="both"/>
            </w:pPr>
            <w:r>
              <w:rPr>
                <w:b/>
              </w:rPr>
              <w:t>Межбюджетные трансферты</w:t>
            </w:r>
            <w:r w:rsidRPr="00163D60">
              <w:rPr>
                <w:b/>
              </w:rPr>
              <w:t xml:space="preserve"> с 01.08.2024-31.12.2024</w:t>
            </w:r>
            <w:r>
              <w:rPr>
                <w:b/>
              </w:rPr>
              <w:t xml:space="preserve"> – итого, в т.ч.:</w:t>
            </w:r>
          </w:p>
        </w:tc>
        <w:tc>
          <w:tcPr>
            <w:tcW w:w="1583" w:type="dxa"/>
          </w:tcPr>
          <w:p w:rsidR="000207F4" w:rsidRPr="00CD3C27" w:rsidRDefault="00CD3C27" w:rsidP="00672699">
            <w:pPr>
              <w:pStyle w:val="a4"/>
              <w:spacing w:before="0" w:beforeAutospacing="0"/>
              <w:jc w:val="center"/>
              <w:rPr>
                <w:b/>
              </w:rPr>
            </w:pPr>
            <w:r w:rsidRPr="00CD3C27">
              <w:rPr>
                <w:b/>
              </w:rPr>
              <w:t>7504,6</w:t>
            </w:r>
          </w:p>
        </w:tc>
        <w:tc>
          <w:tcPr>
            <w:tcW w:w="1842" w:type="dxa"/>
          </w:tcPr>
          <w:p w:rsidR="000207F4" w:rsidRPr="00CD3C27" w:rsidRDefault="00CD3C27" w:rsidP="00B8285D">
            <w:pPr>
              <w:pStyle w:val="a4"/>
              <w:spacing w:before="0" w:beforeAutospacing="0"/>
              <w:jc w:val="center"/>
              <w:rPr>
                <w:b/>
              </w:rPr>
            </w:pPr>
            <w:r w:rsidRPr="00CD3C27">
              <w:rPr>
                <w:b/>
              </w:rPr>
              <w:t>7504,6</w:t>
            </w:r>
          </w:p>
        </w:tc>
        <w:tc>
          <w:tcPr>
            <w:tcW w:w="1111" w:type="dxa"/>
          </w:tcPr>
          <w:p w:rsidR="000207F4" w:rsidRPr="00CD3C27" w:rsidRDefault="00CD3C27" w:rsidP="0062664C">
            <w:pPr>
              <w:pStyle w:val="a4"/>
              <w:spacing w:before="0" w:beforeAutospacing="0"/>
              <w:jc w:val="center"/>
              <w:rPr>
                <w:b/>
              </w:rPr>
            </w:pPr>
            <w:r w:rsidRPr="00CD3C27">
              <w:rPr>
                <w:b/>
              </w:rPr>
              <w:t>-</w:t>
            </w:r>
          </w:p>
        </w:tc>
        <w:tc>
          <w:tcPr>
            <w:tcW w:w="1417" w:type="dxa"/>
          </w:tcPr>
          <w:p w:rsidR="000207F4" w:rsidRPr="00CD3C27" w:rsidRDefault="00CD3C27" w:rsidP="0062664C">
            <w:pPr>
              <w:pStyle w:val="a4"/>
              <w:spacing w:before="0" w:beforeAutospacing="0"/>
              <w:jc w:val="center"/>
              <w:rPr>
                <w:b/>
              </w:rPr>
            </w:pPr>
            <w:r w:rsidRPr="00CD3C27">
              <w:rPr>
                <w:b/>
              </w:rPr>
              <w:t>100,0</w:t>
            </w:r>
          </w:p>
        </w:tc>
      </w:tr>
      <w:tr w:rsidR="000207F4" w:rsidTr="00EB6CC8">
        <w:tc>
          <w:tcPr>
            <w:tcW w:w="567" w:type="dxa"/>
          </w:tcPr>
          <w:p w:rsidR="000207F4" w:rsidRPr="00B92835" w:rsidRDefault="000207F4" w:rsidP="00EA336A">
            <w:pPr>
              <w:pStyle w:val="a4"/>
              <w:spacing w:before="0" w:beforeAutospacing="0"/>
              <w:jc w:val="center"/>
            </w:pPr>
          </w:p>
        </w:tc>
        <w:tc>
          <w:tcPr>
            <w:tcW w:w="3686" w:type="dxa"/>
          </w:tcPr>
          <w:p w:rsidR="000207F4" w:rsidRPr="00EC724F" w:rsidRDefault="000207F4" w:rsidP="00F608BC">
            <w:pPr>
              <w:pStyle w:val="a4"/>
              <w:spacing w:before="0" w:beforeAutospacing="0"/>
            </w:pPr>
            <w:r w:rsidRPr="00EC724F">
              <w:t>- на исполнение  переданных полномочий</w:t>
            </w:r>
          </w:p>
        </w:tc>
        <w:tc>
          <w:tcPr>
            <w:tcW w:w="1583" w:type="dxa"/>
          </w:tcPr>
          <w:p w:rsidR="000207F4" w:rsidRPr="00E92C65" w:rsidRDefault="00CD3C27" w:rsidP="00672699">
            <w:pPr>
              <w:pStyle w:val="a4"/>
              <w:spacing w:before="0" w:beforeAutospacing="0"/>
              <w:jc w:val="center"/>
            </w:pPr>
            <w:r>
              <w:t>5454,1</w:t>
            </w:r>
          </w:p>
        </w:tc>
        <w:tc>
          <w:tcPr>
            <w:tcW w:w="1842" w:type="dxa"/>
          </w:tcPr>
          <w:p w:rsidR="000207F4" w:rsidRPr="00E92C65" w:rsidRDefault="00CD3C27" w:rsidP="00B8285D">
            <w:pPr>
              <w:pStyle w:val="a4"/>
              <w:spacing w:before="0" w:beforeAutospacing="0"/>
              <w:jc w:val="center"/>
            </w:pPr>
            <w:r>
              <w:t>5454,1</w:t>
            </w:r>
          </w:p>
        </w:tc>
        <w:tc>
          <w:tcPr>
            <w:tcW w:w="1111" w:type="dxa"/>
          </w:tcPr>
          <w:p w:rsidR="000207F4" w:rsidRDefault="00CD3C27" w:rsidP="0062664C">
            <w:pPr>
              <w:pStyle w:val="a4"/>
              <w:spacing w:before="0" w:beforeAutospacing="0"/>
              <w:jc w:val="center"/>
              <w:rPr>
                <w:b/>
              </w:rPr>
            </w:pPr>
            <w:r>
              <w:rPr>
                <w:b/>
              </w:rPr>
              <w:t>-</w:t>
            </w:r>
          </w:p>
        </w:tc>
        <w:tc>
          <w:tcPr>
            <w:tcW w:w="1417" w:type="dxa"/>
          </w:tcPr>
          <w:p w:rsidR="000207F4" w:rsidRPr="00C67403" w:rsidRDefault="00CD3C27" w:rsidP="0062664C">
            <w:pPr>
              <w:pStyle w:val="a4"/>
              <w:spacing w:before="0" w:beforeAutospacing="0"/>
              <w:jc w:val="center"/>
            </w:pPr>
            <w:r>
              <w:t>100,0</w:t>
            </w:r>
          </w:p>
        </w:tc>
      </w:tr>
      <w:tr w:rsidR="000207F4" w:rsidTr="00EB6CC8">
        <w:tc>
          <w:tcPr>
            <w:tcW w:w="567" w:type="dxa"/>
          </w:tcPr>
          <w:p w:rsidR="000207F4" w:rsidRPr="00B92835" w:rsidRDefault="000207F4" w:rsidP="00EA336A">
            <w:pPr>
              <w:pStyle w:val="a4"/>
              <w:spacing w:before="0" w:beforeAutospacing="0"/>
              <w:jc w:val="center"/>
            </w:pPr>
          </w:p>
        </w:tc>
        <w:tc>
          <w:tcPr>
            <w:tcW w:w="3686" w:type="dxa"/>
          </w:tcPr>
          <w:p w:rsidR="000207F4" w:rsidRPr="00EC724F" w:rsidRDefault="000207F4" w:rsidP="00F608BC">
            <w:pPr>
              <w:pStyle w:val="a4"/>
              <w:spacing w:before="0" w:beforeAutospacing="0"/>
            </w:pPr>
            <w:r>
              <w:t xml:space="preserve">-на повышение оплаты труда  </w:t>
            </w:r>
            <w:proofErr w:type="gramStart"/>
            <w:r>
              <w:t>из</w:t>
            </w:r>
            <w:proofErr w:type="gramEnd"/>
            <w:r>
              <w:t xml:space="preserve"> ОБ</w:t>
            </w:r>
          </w:p>
        </w:tc>
        <w:tc>
          <w:tcPr>
            <w:tcW w:w="1583" w:type="dxa"/>
          </w:tcPr>
          <w:p w:rsidR="000207F4" w:rsidRPr="00E92C65" w:rsidRDefault="00CD3C27" w:rsidP="00672699">
            <w:pPr>
              <w:pStyle w:val="a4"/>
              <w:spacing w:before="0" w:beforeAutospacing="0"/>
              <w:jc w:val="center"/>
            </w:pPr>
            <w:r>
              <w:t>1154,6</w:t>
            </w:r>
          </w:p>
        </w:tc>
        <w:tc>
          <w:tcPr>
            <w:tcW w:w="1842" w:type="dxa"/>
          </w:tcPr>
          <w:p w:rsidR="000207F4" w:rsidRPr="00E92C65" w:rsidRDefault="00CD3C27" w:rsidP="00B8285D">
            <w:pPr>
              <w:pStyle w:val="a4"/>
              <w:spacing w:before="0" w:beforeAutospacing="0"/>
              <w:jc w:val="center"/>
            </w:pPr>
            <w:r>
              <w:t>1154,6</w:t>
            </w:r>
          </w:p>
        </w:tc>
        <w:tc>
          <w:tcPr>
            <w:tcW w:w="1111" w:type="dxa"/>
          </w:tcPr>
          <w:p w:rsidR="000207F4" w:rsidRDefault="00CD3C27" w:rsidP="0062664C">
            <w:pPr>
              <w:pStyle w:val="a4"/>
              <w:spacing w:before="0" w:beforeAutospacing="0"/>
              <w:jc w:val="center"/>
              <w:rPr>
                <w:b/>
              </w:rPr>
            </w:pPr>
            <w:r>
              <w:rPr>
                <w:b/>
              </w:rPr>
              <w:t>-</w:t>
            </w:r>
          </w:p>
        </w:tc>
        <w:tc>
          <w:tcPr>
            <w:tcW w:w="1417" w:type="dxa"/>
          </w:tcPr>
          <w:p w:rsidR="000207F4" w:rsidRPr="00C67403" w:rsidRDefault="00CD3C27" w:rsidP="0062664C">
            <w:pPr>
              <w:pStyle w:val="a4"/>
              <w:spacing w:before="0" w:beforeAutospacing="0"/>
              <w:jc w:val="center"/>
            </w:pPr>
            <w:r>
              <w:t>100,0</w:t>
            </w:r>
          </w:p>
        </w:tc>
      </w:tr>
      <w:tr w:rsidR="000207F4" w:rsidTr="00EB6CC8">
        <w:tc>
          <w:tcPr>
            <w:tcW w:w="567" w:type="dxa"/>
          </w:tcPr>
          <w:p w:rsidR="000207F4" w:rsidRPr="00B92835" w:rsidRDefault="000207F4" w:rsidP="00EA336A">
            <w:pPr>
              <w:pStyle w:val="a4"/>
              <w:spacing w:before="0" w:beforeAutospacing="0"/>
              <w:jc w:val="center"/>
            </w:pPr>
          </w:p>
        </w:tc>
        <w:tc>
          <w:tcPr>
            <w:tcW w:w="3686" w:type="dxa"/>
          </w:tcPr>
          <w:p w:rsidR="000207F4" w:rsidRPr="00EC724F" w:rsidRDefault="000207F4" w:rsidP="00F608BC">
            <w:pPr>
              <w:pStyle w:val="a4"/>
              <w:spacing w:before="0" w:beforeAutospacing="0"/>
            </w:pPr>
            <w:r>
              <w:t>- софинансирование на повышение оплаты труда из МБ</w:t>
            </w:r>
          </w:p>
        </w:tc>
        <w:tc>
          <w:tcPr>
            <w:tcW w:w="1583" w:type="dxa"/>
          </w:tcPr>
          <w:p w:rsidR="000207F4" w:rsidRPr="00E92C65" w:rsidRDefault="00CD3C27" w:rsidP="00672699">
            <w:pPr>
              <w:pStyle w:val="a4"/>
              <w:spacing w:before="0" w:beforeAutospacing="0"/>
              <w:jc w:val="center"/>
            </w:pPr>
            <w:r>
              <w:t>395,9</w:t>
            </w:r>
          </w:p>
        </w:tc>
        <w:tc>
          <w:tcPr>
            <w:tcW w:w="1842" w:type="dxa"/>
          </w:tcPr>
          <w:p w:rsidR="000207F4" w:rsidRPr="00E92C65" w:rsidRDefault="00CD3C27" w:rsidP="00B8285D">
            <w:pPr>
              <w:pStyle w:val="a4"/>
              <w:spacing w:before="0" w:beforeAutospacing="0"/>
              <w:jc w:val="center"/>
            </w:pPr>
            <w:r>
              <w:t>395,9</w:t>
            </w:r>
          </w:p>
        </w:tc>
        <w:tc>
          <w:tcPr>
            <w:tcW w:w="1111" w:type="dxa"/>
          </w:tcPr>
          <w:p w:rsidR="000207F4" w:rsidRDefault="00CD3C27" w:rsidP="0062664C">
            <w:pPr>
              <w:pStyle w:val="a4"/>
              <w:spacing w:before="0" w:beforeAutospacing="0"/>
              <w:jc w:val="center"/>
              <w:rPr>
                <w:b/>
              </w:rPr>
            </w:pPr>
            <w:r>
              <w:rPr>
                <w:b/>
              </w:rPr>
              <w:t>-</w:t>
            </w:r>
          </w:p>
        </w:tc>
        <w:tc>
          <w:tcPr>
            <w:tcW w:w="1417" w:type="dxa"/>
          </w:tcPr>
          <w:p w:rsidR="000207F4" w:rsidRPr="00C67403" w:rsidRDefault="00CD3C27" w:rsidP="0062664C">
            <w:pPr>
              <w:pStyle w:val="a4"/>
              <w:spacing w:before="0" w:beforeAutospacing="0"/>
              <w:jc w:val="center"/>
            </w:pPr>
            <w:r>
              <w:t>100,0</w:t>
            </w:r>
          </w:p>
        </w:tc>
      </w:tr>
      <w:tr w:rsidR="00CD3C27" w:rsidTr="00EB6CC8">
        <w:tc>
          <w:tcPr>
            <w:tcW w:w="567" w:type="dxa"/>
          </w:tcPr>
          <w:p w:rsidR="00CD3C27" w:rsidRPr="00B92835" w:rsidRDefault="00CD3C27" w:rsidP="00EA336A">
            <w:pPr>
              <w:pStyle w:val="a4"/>
              <w:spacing w:before="0" w:beforeAutospacing="0"/>
              <w:jc w:val="center"/>
            </w:pPr>
          </w:p>
        </w:tc>
        <w:tc>
          <w:tcPr>
            <w:tcW w:w="3686" w:type="dxa"/>
          </w:tcPr>
          <w:p w:rsidR="00CD3C27" w:rsidRDefault="00451531" w:rsidP="00F608BC">
            <w:pPr>
              <w:pStyle w:val="a4"/>
              <w:spacing w:before="0" w:beforeAutospacing="0"/>
            </w:pPr>
            <w:r>
              <w:t xml:space="preserve">- поддерка любительских </w:t>
            </w:r>
            <w:r>
              <w:lastRenderedPageBreak/>
              <w:t xml:space="preserve">творческих коллективов </w:t>
            </w:r>
            <w:proofErr w:type="gramStart"/>
            <w:r>
              <w:t>из</w:t>
            </w:r>
            <w:proofErr w:type="gramEnd"/>
            <w:r>
              <w:t xml:space="preserve"> ОБ</w:t>
            </w:r>
          </w:p>
        </w:tc>
        <w:tc>
          <w:tcPr>
            <w:tcW w:w="1583" w:type="dxa"/>
          </w:tcPr>
          <w:p w:rsidR="00CD3C27" w:rsidRDefault="00451531" w:rsidP="00672699">
            <w:pPr>
              <w:pStyle w:val="a4"/>
              <w:spacing w:before="0" w:beforeAutospacing="0"/>
              <w:jc w:val="center"/>
            </w:pPr>
            <w:r>
              <w:lastRenderedPageBreak/>
              <w:t>500,0</w:t>
            </w:r>
          </w:p>
        </w:tc>
        <w:tc>
          <w:tcPr>
            <w:tcW w:w="1842" w:type="dxa"/>
          </w:tcPr>
          <w:p w:rsidR="00CD3C27" w:rsidRDefault="00451531" w:rsidP="00B8285D">
            <w:pPr>
              <w:pStyle w:val="a4"/>
              <w:spacing w:before="0" w:beforeAutospacing="0"/>
              <w:jc w:val="center"/>
            </w:pPr>
            <w:r>
              <w:t>500,0</w:t>
            </w:r>
          </w:p>
        </w:tc>
        <w:tc>
          <w:tcPr>
            <w:tcW w:w="1111" w:type="dxa"/>
          </w:tcPr>
          <w:p w:rsidR="00CD3C27" w:rsidRDefault="00451531" w:rsidP="0062664C">
            <w:pPr>
              <w:pStyle w:val="a4"/>
              <w:spacing w:before="0" w:beforeAutospacing="0"/>
              <w:jc w:val="center"/>
              <w:rPr>
                <w:b/>
              </w:rPr>
            </w:pPr>
            <w:r>
              <w:rPr>
                <w:b/>
              </w:rPr>
              <w:t>-</w:t>
            </w:r>
          </w:p>
        </w:tc>
        <w:tc>
          <w:tcPr>
            <w:tcW w:w="1417" w:type="dxa"/>
          </w:tcPr>
          <w:p w:rsidR="00CD3C27" w:rsidRDefault="00451531" w:rsidP="0062664C">
            <w:pPr>
              <w:pStyle w:val="a4"/>
              <w:spacing w:before="0" w:beforeAutospacing="0"/>
              <w:jc w:val="center"/>
            </w:pPr>
            <w:r>
              <w:t>100,0</w:t>
            </w:r>
          </w:p>
        </w:tc>
      </w:tr>
      <w:tr w:rsidR="000207F4" w:rsidTr="00EB6CC8">
        <w:tc>
          <w:tcPr>
            <w:tcW w:w="567" w:type="dxa"/>
          </w:tcPr>
          <w:p w:rsidR="000207F4" w:rsidRPr="00B92835" w:rsidRDefault="000207F4" w:rsidP="00EA336A">
            <w:pPr>
              <w:pStyle w:val="a4"/>
              <w:spacing w:before="0" w:beforeAutospacing="0"/>
              <w:jc w:val="center"/>
            </w:pPr>
          </w:p>
        </w:tc>
        <w:tc>
          <w:tcPr>
            <w:tcW w:w="3686" w:type="dxa"/>
          </w:tcPr>
          <w:p w:rsidR="000207F4" w:rsidRPr="008A20DA" w:rsidRDefault="000207F4" w:rsidP="00F608BC">
            <w:pPr>
              <w:pStyle w:val="a4"/>
              <w:spacing w:before="0" w:beforeAutospacing="0"/>
              <w:rPr>
                <w:b/>
              </w:rPr>
            </w:pPr>
            <w:r>
              <w:rPr>
                <w:b/>
              </w:rPr>
              <w:t>Всего:</w:t>
            </w:r>
          </w:p>
        </w:tc>
        <w:tc>
          <w:tcPr>
            <w:tcW w:w="1583" w:type="dxa"/>
          </w:tcPr>
          <w:p w:rsidR="000207F4" w:rsidRPr="00451531" w:rsidRDefault="00451531" w:rsidP="00672699">
            <w:pPr>
              <w:pStyle w:val="a4"/>
              <w:spacing w:before="0" w:beforeAutospacing="0"/>
              <w:jc w:val="center"/>
              <w:rPr>
                <w:b/>
              </w:rPr>
            </w:pPr>
            <w:r w:rsidRPr="00451531">
              <w:rPr>
                <w:b/>
              </w:rPr>
              <w:t>14254,4</w:t>
            </w:r>
          </w:p>
        </w:tc>
        <w:tc>
          <w:tcPr>
            <w:tcW w:w="1842" w:type="dxa"/>
          </w:tcPr>
          <w:p w:rsidR="000207F4" w:rsidRPr="00451531" w:rsidRDefault="00451531" w:rsidP="00B8285D">
            <w:pPr>
              <w:pStyle w:val="a4"/>
              <w:spacing w:before="0" w:beforeAutospacing="0"/>
              <w:jc w:val="center"/>
              <w:rPr>
                <w:b/>
              </w:rPr>
            </w:pPr>
            <w:r w:rsidRPr="00451531">
              <w:rPr>
                <w:b/>
              </w:rPr>
              <w:t>14254,4</w:t>
            </w:r>
          </w:p>
        </w:tc>
        <w:tc>
          <w:tcPr>
            <w:tcW w:w="1111" w:type="dxa"/>
          </w:tcPr>
          <w:p w:rsidR="000207F4" w:rsidRPr="00451531" w:rsidRDefault="00451531" w:rsidP="0062664C">
            <w:pPr>
              <w:pStyle w:val="a4"/>
              <w:spacing w:before="0" w:beforeAutospacing="0"/>
              <w:jc w:val="center"/>
              <w:rPr>
                <w:b/>
              </w:rPr>
            </w:pPr>
            <w:r w:rsidRPr="00451531">
              <w:rPr>
                <w:b/>
              </w:rPr>
              <w:t>-</w:t>
            </w:r>
          </w:p>
        </w:tc>
        <w:tc>
          <w:tcPr>
            <w:tcW w:w="1417" w:type="dxa"/>
          </w:tcPr>
          <w:p w:rsidR="000207F4" w:rsidRPr="00451531" w:rsidRDefault="00451531" w:rsidP="0062664C">
            <w:pPr>
              <w:pStyle w:val="a4"/>
              <w:spacing w:before="0" w:beforeAutospacing="0"/>
              <w:jc w:val="center"/>
              <w:rPr>
                <w:b/>
              </w:rPr>
            </w:pPr>
            <w:r w:rsidRPr="00451531">
              <w:rPr>
                <w:b/>
              </w:rPr>
              <w:t>100,0</w:t>
            </w:r>
          </w:p>
        </w:tc>
      </w:tr>
    </w:tbl>
    <w:p w:rsidR="008D36F0" w:rsidRPr="00D30322" w:rsidRDefault="00447FCA" w:rsidP="009F18B4">
      <w:pPr>
        <w:pStyle w:val="a4"/>
        <w:spacing w:before="0" w:beforeAutospacing="0" w:after="0" w:afterAutospacing="0"/>
        <w:jc w:val="both"/>
        <w:rPr>
          <w:sz w:val="28"/>
          <w:szCs w:val="28"/>
        </w:rPr>
      </w:pPr>
      <w:r>
        <w:rPr>
          <w:sz w:val="28"/>
          <w:szCs w:val="28"/>
        </w:rPr>
        <w:t xml:space="preserve">  </w:t>
      </w:r>
      <w:r w:rsidR="00E82B0E" w:rsidRPr="00181B4B">
        <w:rPr>
          <w:sz w:val="28"/>
          <w:szCs w:val="28"/>
          <w:u w:val="single"/>
        </w:rPr>
        <w:t>Приобретено</w:t>
      </w:r>
      <w:r w:rsidR="008D36F0">
        <w:rPr>
          <w:sz w:val="28"/>
          <w:szCs w:val="28"/>
          <w:u w:val="single"/>
        </w:rPr>
        <w:t xml:space="preserve"> основных с</w:t>
      </w:r>
      <w:r w:rsidR="006577DC">
        <w:rPr>
          <w:sz w:val="28"/>
          <w:szCs w:val="28"/>
          <w:u w:val="single"/>
        </w:rPr>
        <w:t>редств на сумму 137,7 тысяч</w:t>
      </w:r>
      <w:r w:rsidR="00FF7B48" w:rsidRPr="00181B4B">
        <w:rPr>
          <w:sz w:val="28"/>
          <w:szCs w:val="28"/>
          <w:u w:val="single"/>
        </w:rPr>
        <w:t xml:space="preserve"> </w:t>
      </w:r>
      <w:r w:rsidR="00E82B0E" w:rsidRPr="00181B4B">
        <w:rPr>
          <w:sz w:val="28"/>
          <w:szCs w:val="28"/>
          <w:u w:val="single"/>
        </w:rPr>
        <w:t>рублей</w:t>
      </w:r>
      <w:r w:rsidR="00D30322">
        <w:rPr>
          <w:sz w:val="28"/>
          <w:szCs w:val="28"/>
          <w:u w:val="single"/>
        </w:rPr>
        <w:t xml:space="preserve"> </w:t>
      </w:r>
      <w:proofErr w:type="gramStart"/>
      <w:r w:rsidR="00D30322" w:rsidRPr="00D30322">
        <w:rPr>
          <w:sz w:val="28"/>
          <w:szCs w:val="28"/>
        </w:rPr>
        <w:t xml:space="preserve">( </w:t>
      </w:r>
      <w:proofErr w:type="gramEnd"/>
      <w:r w:rsidR="00D30322" w:rsidRPr="00D30322">
        <w:rPr>
          <w:sz w:val="28"/>
          <w:szCs w:val="28"/>
        </w:rPr>
        <w:t>столы раздвижные в колличестве 10 штук)</w:t>
      </w:r>
      <w:r w:rsidR="00D30322">
        <w:rPr>
          <w:sz w:val="28"/>
          <w:szCs w:val="28"/>
        </w:rPr>
        <w:t>.</w:t>
      </w:r>
      <w:r w:rsidRPr="00D30322">
        <w:rPr>
          <w:sz w:val="28"/>
          <w:szCs w:val="28"/>
        </w:rPr>
        <w:t xml:space="preserve">  </w:t>
      </w:r>
    </w:p>
    <w:p w:rsidR="00181B4B" w:rsidRDefault="00181B4B" w:rsidP="00181B4B">
      <w:pPr>
        <w:pStyle w:val="a4"/>
        <w:spacing w:before="0" w:beforeAutospacing="0" w:after="0" w:afterAutospacing="0"/>
        <w:jc w:val="both"/>
        <w:rPr>
          <w:sz w:val="28"/>
          <w:szCs w:val="28"/>
          <w:u w:val="single"/>
        </w:rPr>
      </w:pPr>
      <w:r w:rsidRPr="00DF1600">
        <w:rPr>
          <w:sz w:val="28"/>
          <w:szCs w:val="28"/>
          <w:u w:val="single"/>
        </w:rPr>
        <w:t xml:space="preserve">Произведены расходы на содержание имущества на сумму </w:t>
      </w:r>
      <w:r w:rsidR="006577DC">
        <w:rPr>
          <w:sz w:val="28"/>
          <w:szCs w:val="28"/>
          <w:u w:val="single"/>
        </w:rPr>
        <w:t>146,0</w:t>
      </w:r>
      <w:r w:rsidR="004746C6">
        <w:rPr>
          <w:sz w:val="28"/>
          <w:szCs w:val="28"/>
          <w:u w:val="single"/>
        </w:rPr>
        <w:t xml:space="preserve"> </w:t>
      </w:r>
      <w:r w:rsidRPr="00DF1600">
        <w:rPr>
          <w:sz w:val="28"/>
          <w:szCs w:val="28"/>
          <w:u w:val="single"/>
        </w:rPr>
        <w:t xml:space="preserve">тысяч рублей: </w:t>
      </w:r>
    </w:p>
    <w:p w:rsidR="00181B4B" w:rsidRPr="00575421" w:rsidRDefault="001B3EB2" w:rsidP="00181B4B">
      <w:pPr>
        <w:pStyle w:val="a4"/>
        <w:spacing w:before="0" w:beforeAutospacing="0" w:after="0" w:afterAutospacing="0"/>
        <w:jc w:val="both"/>
        <w:rPr>
          <w:sz w:val="28"/>
          <w:szCs w:val="28"/>
        </w:rPr>
      </w:pPr>
      <w:r w:rsidRPr="00575421">
        <w:rPr>
          <w:sz w:val="28"/>
          <w:szCs w:val="28"/>
        </w:rPr>
        <w:t xml:space="preserve">   - вывоз ТБО на</w:t>
      </w:r>
      <w:r w:rsidR="00D52E73" w:rsidRPr="00575421">
        <w:rPr>
          <w:sz w:val="28"/>
          <w:szCs w:val="28"/>
        </w:rPr>
        <w:t xml:space="preserve"> сумму 28,6</w:t>
      </w:r>
      <w:r w:rsidR="004746C6" w:rsidRPr="00575421">
        <w:rPr>
          <w:sz w:val="28"/>
          <w:szCs w:val="28"/>
        </w:rPr>
        <w:t xml:space="preserve"> </w:t>
      </w:r>
      <w:r w:rsidR="00181B4B" w:rsidRPr="00575421">
        <w:rPr>
          <w:sz w:val="28"/>
          <w:szCs w:val="28"/>
        </w:rPr>
        <w:t>тысяч рублей;</w:t>
      </w:r>
    </w:p>
    <w:p w:rsidR="00181B4B" w:rsidRPr="00575421" w:rsidRDefault="004746C6" w:rsidP="00181B4B">
      <w:pPr>
        <w:pStyle w:val="a4"/>
        <w:spacing w:before="0" w:beforeAutospacing="0" w:after="0" w:afterAutospacing="0"/>
        <w:jc w:val="both"/>
        <w:rPr>
          <w:sz w:val="28"/>
          <w:szCs w:val="28"/>
        </w:rPr>
      </w:pPr>
      <w:r w:rsidRPr="00575421">
        <w:rPr>
          <w:sz w:val="28"/>
          <w:szCs w:val="28"/>
        </w:rPr>
        <w:t xml:space="preserve"> </w:t>
      </w:r>
      <w:r w:rsidR="00181B4B" w:rsidRPr="00575421">
        <w:rPr>
          <w:sz w:val="28"/>
          <w:szCs w:val="28"/>
        </w:rPr>
        <w:t xml:space="preserve">  - промывка </w:t>
      </w:r>
      <w:r w:rsidRPr="00575421">
        <w:rPr>
          <w:sz w:val="28"/>
          <w:szCs w:val="28"/>
        </w:rPr>
        <w:t>системы  отопления на сумму 57,3</w:t>
      </w:r>
      <w:r w:rsidR="00181B4B" w:rsidRPr="00575421">
        <w:rPr>
          <w:sz w:val="28"/>
          <w:szCs w:val="28"/>
        </w:rPr>
        <w:t xml:space="preserve"> тысяч рублей;</w:t>
      </w:r>
    </w:p>
    <w:p w:rsidR="000D7392" w:rsidRPr="00575421" w:rsidRDefault="000D7392" w:rsidP="00FD3AED">
      <w:pPr>
        <w:pStyle w:val="a4"/>
        <w:spacing w:before="0" w:beforeAutospacing="0" w:after="0" w:afterAutospacing="0"/>
        <w:jc w:val="both"/>
        <w:rPr>
          <w:sz w:val="28"/>
          <w:szCs w:val="28"/>
        </w:rPr>
      </w:pPr>
      <w:r w:rsidRPr="00575421">
        <w:rPr>
          <w:sz w:val="28"/>
          <w:szCs w:val="28"/>
        </w:rPr>
        <w:t xml:space="preserve"> </w:t>
      </w:r>
      <w:r w:rsidR="004746C6" w:rsidRPr="00575421">
        <w:rPr>
          <w:sz w:val="28"/>
          <w:szCs w:val="28"/>
        </w:rPr>
        <w:t xml:space="preserve"> </w:t>
      </w:r>
      <w:r w:rsidRPr="00575421">
        <w:rPr>
          <w:sz w:val="28"/>
          <w:szCs w:val="28"/>
        </w:rPr>
        <w:t xml:space="preserve"> -  произведены выплаты по договорам гражданско</w:t>
      </w:r>
      <w:r w:rsidR="001B3EB2" w:rsidRPr="00575421">
        <w:rPr>
          <w:sz w:val="28"/>
          <w:szCs w:val="28"/>
        </w:rPr>
        <w:t>-право</w:t>
      </w:r>
      <w:r w:rsidR="00575421" w:rsidRPr="00575421">
        <w:rPr>
          <w:sz w:val="28"/>
          <w:szCs w:val="28"/>
        </w:rPr>
        <w:t>вого характера  на сумму 60,1</w:t>
      </w:r>
      <w:r w:rsidR="004746C6" w:rsidRPr="00575421">
        <w:rPr>
          <w:sz w:val="28"/>
          <w:szCs w:val="28"/>
        </w:rPr>
        <w:t xml:space="preserve"> тысяч рублей;</w:t>
      </w:r>
    </w:p>
    <w:p w:rsidR="00992E66" w:rsidRPr="00181B4B" w:rsidRDefault="006577DC" w:rsidP="00992E66">
      <w:pPr>
        <w:pStyle w:val="a4"/>
        <w:spacing w:before="0" w:beforeAutospacing="0" w:after="0" w:afterAutospacing="0"/>
        <w:jc w:val="both"/>
        <w:rPr>
          <w:sz w:val="28"/>
          <w:szCs w:val="28"/>
          <w:u w:val="single"/>
        </w:rPr>
      </w:pPr>
      <w:r>
        <w:rPr>
          <w:sz w:val="28"/>
          <w:szCs w:val="28"/>
          <w:u w:val="single"/>
        </w:rPr>
        <w:t xml:space="preserve">     За период с 01.01.2024 – 01.08.2024 года </w:t>
      </w:r>
      <w:r w:rsidR="00992E66" w:rsidRPr="00181B4B">
        <w:rPr>
          <w:sz w:val="28"/>
          <w:szCs w:val="28"/>
          <w:u w:val="single"/>
        </w:rPr>
        <w:t xml:space="preserve"> произведены  прочие работы и услуги</w:t>
      </w:r>
      <w:r>
        <w:rPr>
          <w:sz w:val="28"/>
          <w:szCs w:val="28"/>
          <w:u w:val="single"/>
        </w:rPr>
        <w:t xml:space="preserve">  на сумму 14,8</w:t>
      </w:r>
      <w:r w:rsidR="00FD5244" w:rsidRPr="00181B4B">
        <w:rPr>
          <w:sz w:val="28"/>
          <w:szCs w:val="28"/>
          <w:u w:val="single"/>
        </w:rPr>
        <w:t xml:space="preserve"> тысяч рублей</w:t>
      </w:r>
      <w:r w:rsidR="00992E66" w:rsidRPr="00181B4B">
        <w:rPr>
          <w:sz w:val="28"/>
          <w:szCs w:val="28"/>
          <w:u w:val="single"/>
        </w:rPr>
        <w:t>:</w:t>
      </w:r>
    </w:p>
    <w:p w:rsidR="00115EF1" w:rsidRDefault="00115EF1" w:rsidP="00992E66">
      <w:pPr>
        <w:pStyle w:val="a4"/>
        <w:spacing w:before="0" w:beforeAutospacing="0" w:after="0" w:afterAutospacing="0"/>
        <w:jc w:val="both"/>
        <w:rPr>
          <w:sz w:val="28"/>
          <w:szCs w:val="28"/>
        </w:rPr>
      </w:pPr>
      <w:r>
        <w:rPr>
          <w:sz w:val="28"/>
          <w:szCs w:val="28"/>
        </w:rPr>
        <w:t xml:space="preserve">  </w:t>
      </w:r>
      <w:r w:rsidR="00B45FA5">
        <w:rPr>
          <w:sz w:val="28"/>
          <w:szCs w:val="28"/>
        </w:rPr>
        <w:t xml:space="preserve">  </w:t>
      </w:r>
      <w:r w:rsidR="0060046C">
        <w:rPr>
          <w:sz w:val="28"/>
          <w:szCs w:val="28"/>
        </w:rPr>
        <w:t xml:space="preserve">   - услуги охраны на сумму 14,8</w:t>
      </w:r>
      <w:r>
        <w:rPr>
          <w:sz w:val="28"/>
          <w:szCs w:val="28"/>
        </w:rPr>
        <w:t xml:space="preserve"> тысяч рублей;</w:t>
      </w:r>
    </w:p>
    <w:p w:rsidR="00FD3AED" w:rsidRPr="0039752F" w:rsidRDefault="006577DC" w:rsidP="00FD3AED">
      <w:pPr>
        <w:pStyle w:val="a4"/>
        <w:spacing w:before="0" w:beforeAutospacing="0" w:after="0" w:afterAutospacing="0"/>
        <w:jc w:val="both"/>
        <w:rPr>
          <w:sz w:val="28"/>
          <w:szCs w:val="28"/>
        </w:rPr>
      </w:pPr>
      <w:r>
        <w:rPr>
          <w:sz w:val="28"/>
          <w:szCs w:val="28"/>
        </w:rPr>
        <w:t xml:space="preserve">       </w:t>
      </w:r>
      <w:r w:rsidR="002C1679">
        <w:rPr>
          <w:sz w:val="28"/>
          <w:szCs w:val="28"/>
        </w:rPr>
        <w:t xml:space="preserve"> </w:t>
      </w:r>
      <w:r>
        <w:rPr>
          <w:sz w:val="28"/>
          <w:szCs w:val="28"/>
        </w:rPr>
        <w:t xml:space="preserve"> Н</w:t>
      </w:r>
      <w:r w:rsidR="006C06C2" w:rsidRPr="006C06C2">
        <w:rPr>
          <w:sz w:val="28"/>
          <w:szCs w:val="28"/>
        </w:rPr>
        <w:t>а проведение</w:t>
      </w:r>
      <w:r w:rsidR="006C06C2">
        <w:rPr>
          <w:sz w:val="28"/>
          <w:szCs w:val="28"/>
        </w:rPr>
        <w:t xml:space="preserve"> мероприятий, согласно утвержденного календарног</w:t>
      </w:r>
      <w:r>
        <w:rPr>
          <w:sz w:val="28"/>
          <w:szCs w:val="28"/>
        </w:rPr>
        <w:t>о плана расходы составили 425,8</w:t>
      </w:r>
      <w:r w:rsidR="006C06C2">
        <w:rPr>
          <w:sz w:val="28"/>
          <w:szCs w:val="28"/>
        </w:rPr>
        <w:t xml:space="preserve"> тысяч рублей</w:t>
      </w:r>
      <w:proofErr w:type="gramStart"/>
      <w:r w:rsidR="006C06C2">
        <w:rPr>
          <w:sz w:val="28"/>
          <w:szCs w:val="28"/>
        </w:rPr>
        <w:t xml:space="preserve"> </w:t>
      </w:r>
      <w:r>
        <w:rPr>
          <w:sz w:val="28"/>
          <w:szCs w:val="28"/>
        </w:rPr>
        <w:t>.</w:t>
      </w:r>
      <w:proofErr w:type="gramEnd"/>
    </w:p>
    <w:p w:rsidR="006577DC" w:rsidRDefault="0060046C" w:rsidP="0060046C">
      <w:pPr>
        <w:pStyle w:val="a4"/>
        <w:spacing w:before="0" w:beforeAutospacing="0" w:after="0" w:afterAutospacing="0"/>
        <w:jc w:val="both"/>
        <w:rPr>
          <w:sz w:val="28"/>
          <w:szCs w:val="28"/>
        </w:rPr>
      </w:pPr>
      <w:r>
        <w:rPr>
          <w:sz w:val="28"/>
          <w:szCs w:val="28"/>
        </w:rPr>
        <w:t xml:space="preserve">   </w:t>
      </w:r>
      <w:r w:rsidR="00AE23D6">
        <w:rPr>
          <w:sz w:val="28"/>
          <w:szCs w:val="28"/>
        </w:rPr>
        <w:t xml:space="preserve"> </w:t>
      </w:r>
      <w:r w:rsidR="00333419">
        <w:rPr>
          <w:sz w:val="28"/>
          <w:szCs w:val="28"/>
        </w:rPr>
        <w:t>Сумма, поступившая от проведен</w:t>
      </w:r>
      <w:r w:rsidR="002C1679">
        <w:rPr>
          <w:sz w:val="28"/>
          <w:szCs w:val="28"/>
        </w:rPr>
        <w:t>ных мероприяти</w:t>
      </w:r>
      <w:r w:rsidR="006577DC">
        <w:rPr>
          <w:sz w:val="28"/>
          <w:szCs w:val="28"/>
        </w:rPr>
        <w:t>й</w:t>
      </w:r>
      <w:r>
        <w:rPr>
          <w:sz w:val="28"/>
          <w:szCs w:val="28"/>
        </w:rPr>
        <w:t xml:space="preserve"> в рамках «Пушкинская карта»</w:t>
      </w:r>
      <w:r w:rsidR="006577DC">
        <w:rPr>
          <w:sz w:val="28"/>
          <w:szCs w:val="28"/>
        </w:rPr>
        <w:t xml:space="preserve"> составила   58,3</w:t>
      </w:r>
      <w:r w:rsidR="00333419">
        <w:rPr>
          <w:sz w:val="28"/>
          <w:szCs w:val="28"/>
        </w:rPr>
        <w:t xml:space="preserve"> тысяч рублей.</w:t>
      </w:r>
      <w:r w:rsidR="00AE23D6">
        <w:rPr>
          <w:sz w:val="28"/>
          <w:szCs w:val="28"/>
        </w:rPr>
        <w:t xml:space="preserve"> </w:t>
      </w:r>
    </w:p>
    <w:p w:rsidR="00BE521C" w:rsidRDefault="00BE521C" w:rsidP="0060046C">
      <w:pPr>
        <w:pStyle w:val="a4"/>
        <w:spacing w:before="0" w:beforeAutospacing="0" w:after="0" w:afterAutospacing="0"/>
        <w:jc w:val="both"/>
        <w:rPr>
          <w:sz w:val="28"/>
          <w:szCs w:val="28"/>
        </w:rPr>
      </w:pPr>
      <w:r>
        <w:rPr>
          <w:sz w:val="28"/>
          <w:szCs w:val="28"/>
        </w:rPr>
        <w:t xml:space="preserve">   На о</w:t>
      </w:r>
      <w:r w:rsidR="00011776">
        <w:rPr>
          <w:sz w:val="28"/>
          <w:szCs w:val="28"/>
        </w:rPr>
        <w:t>сновании Соглашения, заключенного между Министерством  культуры Владимирской области и  администрацией города Киржача Киржачского района № 144 от 13.05.2024</w:t>
      </w:r>
      <w:r w:rsidR="00911934">
        <w:rPr>
          <w:sz w:val="28"/>
          <w:szCs w:val="28"/>
        </w:rPr>
        <w:t xml:space="preserve"> в рамках федерального проекта «Культурная среда»</w:t>
      </w:r>
      <w:r w:rsidR="00011776">
        <w:rPr>
          <w:sz w:val="28"/>
          <w:szCs w:val="28"/>
        </w:rPr>
        <w:t>, бюджету города Киржач Киржачского района предоставлен межбюджетный трансферт на поддержку любительских творческих коллективов в рамках государственной программы Владимирской области «Развитие культуры» в сумме 500,0 тысяч рублей.</w:t>
      </w:r>
    </w:p>
    <w:p w:rsidR="00E51F1C" w:rsidRDefault="00BE521C" w:rsidP="0060046C">
      <w:pPr>
        <w:pStyle w:val="a4"/>
        <w:spacing w:before="0" w:beforeAutospacing="0" w:after="0" w:afterAutospacing="0"/>
        <w:jc w:val="both"/>
        <w:rPr>
          <w:sz w:val="28"/>
          <w:szCs w:val="28"/>
        </w:rPr>
      </w:pPr>
      <w:r>
        <w:rPr>
          <w:sz w:val="28"/>
          <w:szCs w:val="28"/>
        </w:rPr>
        <w:t xml:space="preserve">  </w:t>
      </w:r>
      <w:r w:rsidR="00911934">
        <w:rPr>
          <w:sz w:val="28"/>
          <w:szCs w:val="28"/>
        </w:rPr>
        <w:t xml:space="preserve"> Денежные средства из областного бюджета предоставлены</w:t>
      </w:r>
      <w:r w:rsidR="00E51F1C">
        <w:rPr>
          <w:sz w:val="28"/>
          <w:szCs w:val="28"/>
        </w:rPr>
        <w:t xml:space="preserve"> на реализацию проекта «Культурно-просветительский концертный тур военной и лирико-патриотической песни «Спасибо, что с Отчизной были рядом» (народный коллектив академический хор русской песни «Лотос»). </w:t>
      </w:r>
    </w:p>
    <w:p w:rsidR="00BE521C" w:rsidRDefault="00E51F1C" w:rsidP="0060046C">
      <w:pPr>
        <w:pStyle w:val="a4"/>
        <w:spacing w:before="0" w:beforeAutospacing="0" w:after="0" w:afterAutospacing="0"/>
        <w:jc w:val="both"/>
        <w:rPr>
          <w:sz w:val="28"/>
          <w:szCs w:val="28"/>
        </w:rPr>
      </w:pPr>
      <w:r>
        <w:rPr>
          <w:sz w:val="28"/>
          <w:szCs w:val="28"/>
        </w:rPr>
        <w:t xml:space="preserve">     Целью проекта является организация концертного тура под названием «Спасибо, что с Отчизной были рядом», как форма приобщения различных слоев населения к патриотизму, памяти</w:t>
      </w:r>
      <w:proofErr w:type="gramStart"/>
      <w:r>
        <w:rPr>
          <w:sz w:val="28"/>
          <w:szCs w:val="28"/>
        </w:rPr>
        <w:t>,ц</w:t>
      </w:r>
      <w:proofErr w:type="gramEnd"/>
      <w:r>
        <w:rPr>
          <w:sz w:val="28"/>
          <w:szCs w:val="28"/>
        </w:rPr>
        <w:t>енности культуры, хоровому искусству, отражение темы духовности, любви к Отечеству.</w:t>
      </w:r>
    </w:p>
    <w:p w:rsidR="00E51F1C" w:rsidRDefault="00E51F1C" w:rsidP="0060046C">
      <w:pPr>
        <w:pStyle w:val="a4"/>
        <w:spacing w:before="0" w:beforeAutospacing="0" w:after="0" w:afterAutospacing="0"/>
        <w:jc w:val="both"/>
        <w:rPr>
          <w:sz w:val="28"/>
          <w:szCs w:val="28"/>
        </w:rPr>
      </w:pPr>
      <w:r>
        <w:rPr>
          <w:sz w:val="28"/>
          <w:szCs w:val="28"/>
        </w:rPr>
        <w:t xml:space="preserve">  Запрашиваемые средства направлены на изготовление концертных костюмов</w:t>
      </w:r>
      <w:r w:rsidR="00E970E7">
        <w:rPr>
          <w:sz w:val="28"/>
          <w:szCs w:val="28"/>
        </w:rPr>
        <w:t xml:space="preserve"> и оплату транспортных расходов:</w:t>
      </w:r>
    </w:p>
    <w:p w:rsidR="00E51F1C" w:rsidRDefault="00E970E7" w:rsidP="0060046C">
      <w:pPr>
        <w:pStyle w:val="a4"/>
        <w:spacing w:before="0" w:beforeAutospacing="0" w:after="0" w:afterAutospacing="0"/>
        <w:jc w:val="both"/>
        <w:rPr>
          <w:sz w:val="28"/>
          <w:szCs w:val="28"/>
        </w:rPr>
      </w:pPr>
      <w:r w:rsidRPr="00E970E7">
        <w:rPr>
          <w:sz w:val="28"/>
          <w:szCs w:val="28"/>
        </w:rPr>
        <w:t xml:space="preserve">   - на пошив </w:t>
      </w:r>
      <w:r>
        <w:rPr>
          <w:sz w:val="28"/>
          <w:szCs w:val="28"/>
        </w:rPr>
        <w:t>20 хоровых концертных костюмов МБУК «ЦКД» г</w:t>
      </w:r>
      <w:proofErr w:type="gramStart"/>
      <w:r>
        <w:rPr>
          <w:sz w:val="28"/>
          <w:szCs w:val="28"/>
        </w:rPr>
        <w:t>.К</w:t>
      </w:r>
      <w:proofErr w:type="gramEnd"/>
      <w:r>
        <w:rPr>
          <w:sz w:val="28"/>
          <w:szCs w:val="28"/>
        </w:rPr>
        <w:t>иржач с   Синтяковой Н.В. заключен договор №1 от 12.07.2024 на оказание услуг по пошиву хоровых концертных костюмов на сумму 300,0 тысяч рублей. Акт приема передач  составлен и подписан 22.07.2024г. Счет на оплату № 10887571 выставлен 22.07.2024г. Заявка в М</w:t>
      </w:r>
      <w:r w:rsidR="00953E53">
        <w:rPr>
          <w:sz w:val="28"/>
          <w:szCs w:val="28"/>
        </w:rPr>
        <w:t xml:space="preserve">инистество </w:t>
      </w:r>
      <w:r>
        <w:rPr>
          <w:sz w:val="28"/>
          <w:szCs w:val="28"/>
        </w:rPr>
        <w:t>культуры Владимирской области направлена 25.07.2024г. Оплата произведена платежным поручением № 53623 от 09.09.2024 в сумме 300,0 тыс</w:t>
      </w:r>
      <w:proofErr w:type="gramStart"/>
      <w:r>
        <w:rPr>
          <w:sz w:val="28"/>
          <w:szCs w:val="28"/>
        </w:rPr>
        <w:t>.р</w:t>
      </w:r>
      <w:proofErr w:type="gramEnd"/>
      <w:r>
        <w:rPr>
          <w:sz w:val="28"/>
          <w:szCs w:val="28"/>
        </w:rPr>
        <w:t>ублей;</w:t>
      </w:r>
    </w:p>
    <w:p w:rsidR="00953E53" w:rsidRDefault="00E970E7" w:rsidP="00953E53">
      <w:pPr>
        <w:pStyle w:val="a4"/>
        <w:spacing w:before="0" w:beforeAutospacing="0" w:after="0" w:afterAutospacing="0"/>
        <w:jc w:val="both"/>
        <w:rPr>
          <w:sz w:val="28"/>
          <w:szCs w:val="28"/>
        </w:rPr>
      </w:pPr>
      <w:r>
        <w:rPr>
          <w:sz w:val="28"/>
          <w:szCs w:val="28"/>
        </w:rPr>
        <w:t xml:space="preserve">    - на перевозку участников народного коллектива академического хора русской песни «Лотос» МБУК «ЦКД» г</w:t>
      </w:r>
      <w:proofErr w:type="gramStart"/>
      <w:r>
        <w:rPr>
          <w:sz w:val="28"/>
          <w:szCs w:val="28"/>
        </w:rPr>
        <w:t>.К</w:t>
      </w:r>
      <w:proofErr w:type="gramEnd"/>
      <w:r>
        <w:rPr>
          <w:sz w:val="28"/>
          <w:szCs w:val="28"/>
        </w:rPr>
        <w:t xml:space="preserve">иржач </w:t>
      </w:r>
      <w:r w:rsidR="00953E53">
        <w:rPr>
          <w:sz w:val="28"/>
          <w:szCs w:val="28"/>
        </w:rPr>
        <w:t xml:space="preserve"> с  ИП Седов А.А.</w:t>
      </w:r>
      <w:r>
        <w:rPr>
          <w:sz w:val="28"/>
          <w:szCs w:val="28"/>
        </w:rPr>
        <w:t xml:space="preserve"> заключен договор</w:t>
      </w:r>
      <w:r w:rsidR="00953E53">
        <w:rPr>
          <w:sz w:val="28"/>
          <w:szCs w:val="28"/>
        </w:rPr>
        <w:t xml:space="preserve"> на 16 поездок </w:t>
      </w:r>
      <w:r>
        <w:rPr>
          <w:sz w:val="28"/>
          <w:szCs w:val="28"/>
        </w:rPr>
        <w:t>№ 8 от 29.05.2024г. на оказание транспортных услуг</w:t>
      </w:r>
      <w:r w:rsidR="00953E53">
        <w:rPr>
          <w:sz w:val="28"/>
          <w:szCs w:val="28"/>
        </w:rPr>
        <w:t xml:space="preserve"> на сумму 200,0 тыс.рублей. Акт на выполнение работ (услуг) составлен и подщписан 03.12.2024г. Счет на оплату № 1 выставлен 03.12.2024г.</w:t>
      </w:r>
      <w:r w:rsidR="00953E53" w:rsidRPr="00953E53">
        <w:rPr>
          <w:sz w:val="28"/>
          <w:szCs w:val="28"/>
        </w:rPr>
        <w:t xml:space="preserve"> </w:t>
      </w:r>
      <w:r w:rsidR="00953E53">
        <w:rPr>
          <w:sz w:val="28"/>
          <w:szCs w:val="28"/>
        </w:rPr>
        <w:t>Заявка в Министество культуры Владимирской области направлена 03.12.2024г. Оплата произведена платежным поручением № 40058 от 11.12.2024 в сумме 200,0 тыс</w:t>
      </w:r>
      <w:proofErr w:type="gramStart"/>
      <w:r w:rsidR="00953E53">
        <w:rPr>
          <w:sz w:val="28"/>
          <w:szCs w:val="28"/>
        </w:rPr>
        <w:t>.р</w:t>
      </w:r>
      <w:proofErr w:type="gramEnd"/>
      <w:r w:rsidR="00953E53">
        <w:rPr>
          <w:sz w:val="28"/>
          <w:szCs w:val="28"/>
        </w:rPr>
        <w:t>ублей.</w:t>
      </w:r>
    </w:p>
    <w:p w:rsidR="00E970E7" w:rsidRPr="00E970E7" w:rsidRDefault="00E970E7" w:rsidP="0060046C">
      <w:pPr>
        <w:pStyle w:val="a4"/>
        <w:spacing w:before="0" w:beforeAutospacing="0" w:after="0" w:afterAutospacing="0"/>
        <w:jc w:val="both"/>
        <w:rPr>
          <w:sz w:val="28"/>
          <w:szCs w:val="28"/>
        </w:rPr>
      </w:pPr>
    </w:p>
    <w:p w:rsidR="00E970E7" w:rsidRDefault="00E970E7" w:rsidP="000D48B5">
      <w:pPr>
        <w:pStyle w:val="a4"/>
        <w:spacing w:before="0" w:beforeAutospacing="0" w:after="0" w:afterAutospacing="0"/>
        <w:jc w:val="center"/>
        <w:rPr>
          <w:b/>
          <w:i/>
          <w:sz w:val="28"/>
          <w:szCs w:val="28"/>
          <w:u w:val="single"/>
        </w:rPr>
      </w:pPr>
    </w:p>
    <w:p w:rsidR="00E970E7" w:rsidRDefault="00E970E7" w:rsidP="000D48B5">
      <w:pPr>
        <w:pStyle w:val="a4"/>
        <w:spacing w:before="0" w:beforeAutospacing="0" w:after="0" w:afterAutospacing="0"/>
        <w:jc w:val="center"/>
        <w:rPr>
          <w:b/>
          <w:i/>
          <w:sz w:val="28"/>
          <w:szCs w:val="28"/>
          <w:u w:val="single"/>
        </w:rPr>
      </w:pPr>
    </w:p>
    <w:p w:rsidR="00E970E7" w:rsidRDefault="00E970E7" w:rsidP="000D48B5">
      <w:pPr>
        <w:pStyle w:val="a4"/>
        <w:spacing w:before="0" w:beforeAutospacing="0" w:after="0" w:afterAutospacing="0"/>
        <w:jc w:val="center"/>
        <w:rPr>
          <w:b/>
          <w:i/>
          <w:sz w:val="28"/>
          <w:szCs w:val="28"/>
          <w:u w:val="single"/>
        </w:rPr>
      </w:pPr>
    </w:p>
    <w:p w:rsidR="008468C0" w:rsidRDefault="00072E0A" w:rsidP="000D48B5">
      <w:pPr>
        <w:pStyle w:val="a4"/>
        <w:spacing w:before="0" w:beforeAutospacing="0" w:after="0" w:afterAutospacing="0"/>
        <w:jc w:val="center"/>
        <w:rPr>
          <w:b/>
          <w:i/>
          <w:sz w:val="28"/>
          <w:szCs w:val="28"/>
          <w:u w:val="single"/>
        </w:rPr>
      </w:pPr>
      <w:r>
        <w:rPr>
          <w:b/>
          <w:i/>
          <w:sz w:val="28"/>
          <w:szCs w:val="28"/>
          <w:u w:val="single"/>
        </w:rPr>
        <w:t>Платные</w:t>
      </w:r>
      <w:r w:rsidR="00595F55" w:rsidRPr="00D07654">
        <w:rPr>
          <w:b/>
          <w:i/>
          <w:sz w:val="28"/>
          <w:szCs w:val="28"/>
          <w:u w:val="single"/>
        </w:rPr>
        <w:t xml:space="preserve"> услуг</w:t>
      </w:r>
      <w:r>
        <w:rPr>
          <w:b/>
          <w:i/>
          <w:sz w:val="28"/>
          <w:szCs w:val="28"/>
          <w:u w:val="single"/>
        </w:rPr>
        <w:t>и в разрезе КОСГу</w:t>
      </w:r>
      <w:r w:rsidR="00595F55" w:rsidRPr="00D07654">
        <w:rPr>
          <w:b/>
          <w:i/>
          <w:sz w:val="28"/>
          <w:szCs w:val="28"/>
          <w:u w:val="single"/>
        </w:rPr>
        <w:t>:</w:t>
      </w:r>
    </w:p>
    <w:p w:rsidR="00072E0A" w:rsidRDefault="00072E0A" w:rsidP="00595F55">
      <w:pPr>
        <w:pStyle w:val="a4"/>
        <w:spacing w:before="0" w:beforeAutospacing="0" w:after="0" w:afterAutospacing="0"/>
        <w:jc w:val="both"/>
        <w:rPr>
          <w:b/>
          <w:i/>
          <w:sz w:val="28"/>
          <w:szCs w:val="28"/>
          <w:u w:val="single"/>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379"/>
        <w:gridCol w:w="1583"/>
        <w:gridCol w:w="1559"/>
        <w:gridCol w:w="1559"/>
        <w:gridCol w:w="1559"/>
      </w:tblGrid>
      <w:tr w:rsidR="00072E0A" w:rsidTr="006C06C2">
        <w:tc>
          <w:tcPr>
            <w:tcW w:w="675" w:type="dxa"/>
          </w:tcPr>
          <w:p w:rsidR="00072E0A" w:rsidRPr="00DA09EF" w:rsidRDefault="00072E0A" w:rsidP="00B35B8D">
            <w:pPr>
              <w:pStyle w:val="a4"/>
              <w:spacing w:before="0" w:beforeAutospacing="0"/>
              <w:jc w:val="both"/>
            </w:pPr>
            <w:r w:rsidRPr="00DA09EF">
              <w:t xml:space="preserve">№ </w:t>
            </w:r>
            <w:proofErr w:type="gramStart"/>
            <w:r w:rsidRPr="00DA09EF">
              <w:t>п</w:t>
            </w:r>
            <w:proofErr w:type="gramEnd"/>
            <w:r w:rsidRPr="00DA09EF">
              <w:t>/п</w:t>
            </w:r>
          </w:p>
        </w:tc>
        <w:tc>
          <w:tcPr>
            <w:tcW w:w="3379" w:type="dxa"/>
          </w:tcPr>
          <w:p w:rsidR="00072E0A" w:rsidRPr="00DA09EF" w:rsidRDefault="00072E0A" w:rsidP="00B35B8D">
            <w:pPr>
              <w:pStyle w:val="a4"/>
              <w:spacing w:before="0" w:beforeAutospacing="0"/>
              <w:jc w:val="center"/>
            </w:pPr>
            <w:r>
              <w:t>Наименование КОСГу</w:t>
            </w:r>
          </w:p>
        </w:tc>
        <w:tc>
          <w:tcPr>
            <w:tcW w:w="1583" w:type="dxa"/>
          </w:tcPr>
          <w:p w:rsidR="00072E0A" w:rsidRPr="00DA09EF" w:rsidRDefault="00072E0A" w:rsidP="00B35B8D">
            <w:pPr>
              <w:pStyle w:val="a4"/>
              <w:spacing w:before="0" w:beforeAutospacing="0"/>
              <w:jc w:val="center"/>
            </w:pPr>
            <w:r>
              <w:t>План (тыс</w:t>
            </w:r>
            <w:proofErr w:type="gramStart"/>
            <w:r>
              <w:t>.р</w:t>
            </w:r>
            <w:proofErr w:type="gramEnd"/>
            <w:r>
              <w:t>ублей)</w:t>
            </w:r>
          </w:p>
        </w:tc>
        <w:tc>
          <w:tcPr>
            <w:tcW w:w="1559" w:type="dxa"/>
          </w:tcPr>
          <w:p w:rsidR="00072E0A" w:rsidRPr="00DA09EF" w:rsidRDefault="00072E0A" w:rsidP="00B35B8D">
            <w:pPr>
              <w:pStyle w:val="a4"/>
              <w:spacing w:before="0" w:beforeAutospacing="0"/>
              <w:jc w:val="center"/>
            </w:pPr>
            <w:r>
              <w:t>Исполнено  (тыс</w:t>
            </w:r>
            <w:proofErr w:type="gramStart"/>
            <w:r>
              <w:t>.р</w:t>
            </w:r>
            <w:proofErr w:type="gramEnd"/>
            <w:r>
              <w:t>ублей)</w:t>
            </w:r>
          </w:p>
        </w:tc>
        <w:tc>
          <w:tcPr>
            <w:tcW w:w="1559" w:type="dxa"/>
          </w:tcPr>
          <w:p w:rsidR="00072E0A" w:rsidRPr="00DA09EF" w:rsidRDefault="00072E0A" w:rsidP="00B35B8D">
            <w:pPr>
              <w:pStyle w:val="a4"/>
              <w:spacing w:before="0" w:beforeAutospacing="0"/>
            </w:pPr>
            <w:r>
              <w:t>Отклонение</w:t>
            </w:r>
          </w:p>
        </w:tc>
        <w:tc>
          <w:tcPr>
            <w:tcW w:w="1559" w:type="dxa"/>
          </w:tcPr>
          <w:p w:rsidR="00072E0A" w:rsidRPr="00DA09EF" w:rsidRDefault="00072E0A" w:rsidP="00B35B8D">
            <w:pPr>
              <w:pStyle w:val="a4"/>
              <w:spacing w:before="0" w:beforeAutospacing="0"/>
              <w:jc w:val="center"/>
            </w:pPr>
            <w:r>
              <w:t>% исполнения</w:t>
            </w:r>
          </w:p>
        </w:tc>
      </w:tr>
      <w:tr w:rsidR="00A177C3" w:rsidTr="006C06C2">
        <w:tc>
          <w:tcPr>
            <w:tcW w:w="675" w:type="dxa"/>
          </w:tcPr>
          <w:p w:rsidR="00A177C3" w:rsidRPr="00DA09EF" w:rsidRDefault="00A177C3" w:rsidP="00B35B8D">
            <w:pPr>
              <w:pStyle w:val="a4"/>
              <w:spacing w:before="0" w:beforeAutospacing="0"/>
              <w:jc w:val="center"/>
            </w:pPr>
          </w:p>
        </w:tc>
        <w:tc>
          <w:tcPr>
            <w:tcW w:w="3379" w:type="dxa"/>
          </w:tcPr>
          <w:p w:rsidR="00A177C3" w:rsidRPr="00130FE2" w:rsidRDefault="00A177C3" w:rsidP="00B35B8D">
            <w:pPr>
              <w:pStyle w:val="a4"/>
              <w:spacing w:before="0" w:beforeAutospacing="0"/>
              <w:rPr>
                <w:b/>
              </w:rPr>
            </w:pPr>
            <w:r w:rsidRPr="00130FE2">
              <w:rPr>
                <w:b/>
              </w:rPr>
              <w:t>Всего</w:t>
            </w:r>
          </w:p>
        </w:tc>
        <w:tc>
          <w:tcPr>
            <w:tcW w:w="1583" w:type="dxa"/>
          </w:tcPr>
          <w:p w:rsidR="00A177C3" w:rsidRPr="00130FE2" w:rsidRDefault="00E05292" w:rsidP="00B35B8D">
            <w:pPr>
              <w:pStyle w:val="a4"/>
              <w:spacing w:before="0" w:beforeAutospacing="0"/>
              <w:jc w:val="center"/>
              <w:rPr>
                <w:b/>
              </w:rPr>
            </w:pPr>
            <w:r>
              <w:rPr>
                <w:b/>
              </w:rPr>
              <w:t>648,9</w:t>
            </w:r>
          </w:p>
        </w:tc>
        <w:tc>
          <w:tcPr>
            <w:tcW w:w="1559" w:type="dxa"/>
          </w:tcPr>
          <w:p w:rsidR="00A177C3" w:rsidRPr="00130FE2" w:rsidRDefault="00E05292" w:rsidP="00B8285D">
            <w:pPr>
              <w:pStyle w:val="a4"/>
              <w:spacing w:before="0" w:beforeAutospacing="0"/>
              <w:jc w:val="center"/>
              <w:rPr>
                <w:b/>
              </w:rPr>
            </w:pPr>
            <w:r>
              <w:rPr>
                <w:b/>
              </w:rPr>
              <w:t>648,9</w:t>
            </w:r>
          </w:p>
        </w:tc>
        <w:tc>
          <w:tcPr>
            <w:tcW w:w="1559" w:type="dxa"/>
          </w:tcPr>
          <w:p w:rsidR="00A177C3" w:rsidRPr="00130FE2" w:rsidRDefault="006C06C2" w:rsidP="00B35B8D">
            <w:pPr>
              <w:pStyle w:val="a4"/>
              <w:spacing w:before="0" w:beforeAutospacing="0"/>
              <w:jc w:val="center"/>
              <w:rPr>
                <w:b/>
              </w:rPr>
            </w:pPr>
            <w:r>
              <w:rPr>
                <w:b/>
              </w:rPr>
              <w:t>0</w:t>
            </w:r>
          </w:p>
        </w:tc>
        <w:tc>
          <w:tcPr>
            <w:tcW w:w="1559" w:type="dxa"/>
          </w:tcPr>
          <w:p w:rsidR="00A177C3" w:rsidRPr="00130FE2" w:rsidRDefault="006C06C2" w:rsidP="00B35B8D">
            <w:pPr>
              <w:pStyle w:val="a4"/>
              <w:spacing w:before="0" w:beforeAutospacing="0"/>
              <w:jc w:val="center"/>
              <w:rPr>
                <w:b/>
              </w:rPr>
            </w:pPr>
            <w:r>
              <w:rPr>
                <w:b/>
              </w:rPr>
              <w:t>100,0</w:t>
            </w:r>
          </w:p>
        </w:tc>
      </w:tr>
      <w:tr w:rsidR="00A177C3" w:rsidTr="006C06C2">
        <w:tc>
          <w:tcPr>
            <w:tcW w:w="675" w:type="dxa"/>
          </w:tcPr>
          <w:p w:rsidR="00A177C3" w:rsidRPr="006467C1" w:rsidRDefault="00A177C3" w:rsidP="00B35B8D">
            <w:pPr>
              <w:pStyle w:val="a4"/>
              <w:spacing w:before="0" w:beforeAutospacing="0"/>
              <w:jc w:val="center"/>
            </w:pPr>
            <w:r w:rsidRPr="006467C1">
              <w:t>1.</w:t>
            </w:r>
          </w:p>
        </w:tc>
        <w:tc>
          <w:tcPr>
            <w:tcW w:w="3379" w:type="dxa"/>
          </w:tcPr>
          <w:p w:rsidR="00A177C3" w:rsidRPr="006467C1" w:rsidRDefault="00A177C3" w:rsidP="00B35B8D">
            <w:pPr>
              <w:pStyle w:val="a4"/>
              <w:spacing w:before="0" w:beforeAutospacing="0"/>
            </w:pPr>
            <w:r w:rsidRPr="006467C1">
              <w:t>211 «Оплата труда»</w:t>
            </w:r>
          </w:p>
        </w:tc>
        <w:tc>
          <w:tcPr>
            <w:tcW w:w="1583" w:type="dxa"/>
          </w:tcPr>
          <w:p w:rsidR="00A177C3" w:rsidRPr="006467C1" w:rsidRDefault="002C1679" w:rsidP="00B35B8D">
            <w:pPr>
              <w:pStyle w:val="a4"/>
              <w:spacing w:before="0" w:beforeAutospacing="0"/>
              <w:jc w:val="center"/>
            </w:pPr>
            <w:r>
              <w:t>68,</w:t>
            </w:r>
            <w:r w:rsidR="006577DC">
              <w:t>4</w:t>
            </w:r>
          </w:p>
        </w:tc>
        <w:tc>
          <w:tcPr>
            <w:tcW w:w="1559" w:type="dxa"/>
          </w:tcPr>
          <w:p w:rsidR="00A177C3" w:rsidRPr="006467C1" w:rsidRDefault="002C1679" w:rsidP="00B8285D">
            <w:pPr>
              <w:pStyle w:val="a4"/>
              <w:spacing w:before="0" w:beforeAutospacing="0"/>
              <w:jc w:val="center"/>
            </w:pPr>
            <w:r>
              <w:t>68,</w:t>
            </w:r>
            <w:r w:rsidR="006577DC">
              <w:t>4</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r w:rsidR="00A177C3" w:rsidTr="006C06C2">
        <w:tc>
          <w:tcPr>
            <w:tcW w:w="675" w:type="dxa"/>
          </w:tcPr>
          <w:p w:rsidR="00A177C3" w:rsidRPr="006467C1" w:rsidRDefault="00A177C3" w:rsidP="00B35B8D">
            <w:pPr>
              <w:pStyle w:val="a4"/>
              <w:spacing w:before="0" w:beforeAutospacing="0"/>
              <w:jc w:val="center"/>
            </w:pPr>
            <w:r w:rsidRPr="006467C1">
              <w:t>2.</w:t>
            </w:r>
          </w:p>
        </w:tc>
        <w:tc>
          <w:tcPr>
            <w:tcW w:w="3379" w:type="dxa"/>
          </w:tcPr>
          <w:p w:rsidR="00A177C3" w:rsidRPr="006467C1" w:rsidRDefault="00A177C3" w:rsidP="00B35B8D">
            <w:pPr>
              <w:pStyle w:val="a4"/>
              <w:spacing w:before="0" w:beforeAutospacing="0"/>
            </w:pPr>
            <w:r w:rsidRPr="006467C1">
              <w:t>213 «Начисления на оплату труда»</w:t>
            </w:r>
          </w:p>
        </w:tc>
        <w:tc>
          <w:tcPr>
            <w:tcW w:w="1583" w:type="dxa"/>
          </w:tcPr>
          <w:p w:rsidR="00A177C3" w:rsidRPr="006467C1" w:rsidRDefault="002C1679" w:rsidP="00B35B8D">
            <w:pPr>
              <w:pStyle w:val="a4"/>
              <w:spacing w:before="0" w:beforeAutospacing="0"/>
              <w:jc w:val="center"/>
            </w:pPr>
            <w:r>
              <w:t>20,</w:t>
            </w:r>
            <w:r w:rsidR="006577DC">
              <w:t>7</w:t>
            </w:r>
          </w:p>
        </w:tc>
        <w:tc>
          <w:tcPr>
            <w:tcW w:w="1559" w:type="dxa"/>
          </w:tcPr>
          <w:p w:rsidR="00A177C3" w:rsidRPr="006467C1" w:rsidRDefault="002C1679" w:rsidP="00B8285D">
            <w:pPr>
              <w:pStyle w:val="a4"/>
              <w:spacing w:before="0" w:beforeAutospacing="0"/>
              <w:jc w:val="center"/>
            </w:pPr>
            <w:r>
              <w:t>20,</w:t>
            </w:r>
            <w:r w:rsidR="006577DC">
              <w:t>7</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r w:rsidR="00A177C3" w:rsidTr="006C06C2">
        <w:tc>
          <w:tcPr>
            <w:tcW w:w="675" w:type="dxa"/>
          </w:tcPr>
          <w:p w:rsidR="00A177C3" w:rsidRPr="006467C1" w:rsidRDefault="00BE41A0" w:rsidP="00072E0A">
            <w:pPr>
              <w:pStyle w:val="a4"/>
              <w:spacing w:before="0" w:beforeAutospacing="0"/>
              <w:jc w:val="center"/>
            </w:pPr>
            <w:r>
              <w:t>4</w:t>
            </w:r>
            <w:r w:rsidR="00A177C3" w:rsidRPr="006467C1">
              <w:t>.</w:t>
            </w:r>
          </w:p>
        </w:tc>
        <w:tc>
          <w:tcPr>
            <w:tcW w:w="3379" w:type="dxa"/>
          </w:tcPr>
          <w:p w:rsidR="00A177C3" w:rsidRPr="006467C1" w:rsidRDefault="00BE41A0" w:rsidP="00B35B8D">
            <w:pPr>
              <w:pStyle w:val="a4"/>
              <w:spacing w:before="0" w:beforeAutospacing="0"/>
            </w:pPr>
            <w:r>
              <w:t>247</w:t>
            </w:r>
            <w:r w:rsidR="00A177C3" w:rsidRPr="006467C1">
              <w:t xml:space="preserve"> «Коммунальные услуги»</w:t>
            </w:r>
          </w:p>
        </w:tc>
        <w:tc>
          <w:tcPr>
            <w:tcW w:w="1583" w:type="dxa"/>
          </w:tcPr>
          <w:p w:rsidR="00A177C3" w:rsidRPr="006467C1" w:rsidRDefault="002C1679" w:rsidP="00B35B8D">
            <w:pPr>
              <w:pStyle w:val="a4"/>
              <w:spacing w:before="0" w:beforeAutospacing="0"/>
              <w:jc w:val="center"/>
            </w:pPr>
            <w:r>
              <w:t>4</w:t>
            </w:r>
            <w:r w:rsidR="006577DC">
              <w:t>4,0</w:t>
            </w:r>
          </w:p>
        </w:tc>
        <w:tc>
          <w:tcPr>
            <w:tcW w:w="1559" w:type="dxa"/>
          </w:tcPr>
          <w:p w:rsidR="00A177C3" w:rsidRPr="006467C1" w:rsidRDefault="002C1679" w:rsidP="00B8285D">
            <w:pPr>
              <w:pStyle w:val="a4"/>
              <w:spacing w:before="0" w:beforeAutospacing="0"/>
              <w:jc w:val="center"/>
            </w:pPr>
            <w:r>
              <w:t>4</w:t>
            </w:r>
            <w:r w:rsidR="006577DC">
              <w:t>4,0</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r w:rsidR="00A177C3" w:rsidTr="006C06C2">
        <w:tc>
          <w:tcPr>
            <w:tcW w:w="675" w:type="dxa"/>
          </w:tcPr>
          <w:p w:rsidR="00A177C3" w:rsidRPr="006467C1" w:rsidRDefault="00BE41A0" w:rsidP="00B35B8D">
            <w:pPr>
              <w:pStyle w:val="a4"/>
              <w:spacing w:before="0" w:beforeAutospacing="0"/>
              <w:jc w:val="center"/>
            </w:pPr>
            <w:r>
              <w:t>5</w:t>
            </w:r>
            <w:r w:rsidR="00A177C3" w:rsidRPr="006467C1">
              <w:t>.</w:t>
            </w:r>
          </w:p>
        </w:tc>
        <w:tc>
          <w:tcPr>
            <w:tcW w:w="3379" w:type="dxa"/>
          </w:tcPr>
          <w:p w:rsidR="00A177C3" w:rsidRPr="006467C1" w:rsidRDefault="00A177C3" w:rsidP="00B35B8D">
            <w:pPr>
              <w:pStyle w:val="a4"/>
              <w:spacing w:before="0" w:beforeAutospacing="0"/>
            </w:pPr>
            <w:r w:rsidRPr="006467C1">
              <w:t>225 «Работы и услуги по содержанию имущества»</w:t>
            </w:r>
          </w:p>
        </w:tc>
        <w:tc>
          <w:tcPr>
            <w:tcW w:w="1583" w:type="dxa"/>
          </w:tcPr>
          <w:p w:rsidR="00A177C3" w:rsidRPr="006467C1" w:rsidRDefault="00E05292" w:rsidP="00B35B8D">
            <w:pPr>
              <w:pStyle w:val="a4"/>
              <w:spacing w:before="0" w:beforeAutospacing="0"/>
              <w:jc w:val="center"/>
            </w:pPr>
            <w:r>
              <w:t>82,0</w:t>
            </w:r>
          </w:p>
        </w:tc>
        <w:tc>
          <w:tcPr>
            <w:tcW w:w="1559" w:type="dxa"/>
          </w:tcPr>
          <w:p w:rsidR="00A177C3" w:rsidRPr="006467C1" w:rsidRDefault="00E05292" w:rsidP="00B8285D">
            <w:pPr>
              <w:pStyle w:val="a4"/>
              <w:spacing w:before="0" w:beforeAutospacing="0"/>
              <w:jc w:val="center"/>
            </w:pPr>
            <w:r>
              <w:t>82,0</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r w:rsidR="00A177C3" w:rsidTr="006C06C2">
        <w:tc>
          <w:tcPr>
            <w:tcW w:w="675" w:type="dxa"/>
          </w:tcPr>
          <w:p w:rsidR="00A177C3" w:rsidRPr="006467C1" w:rsidRDefault="00BE41A0" w:rsidP="00B35B8D">
            <w:pPr>
              <w:pStyle w:val="a4"/>
              <w:spacing w:before="0" w:beforeAutospacing="0"/>
              <w:jc w:val="center"/>
            </w:pPr>
            <w:r>
              <w:t>6</w:t>
            </w:r>
            <w:r w:rsidR="00A177C3" w:rsidRPr="006467C1">
              <w:t>.</w:t>
            </w:r>
          </w:p>
        </w:tc>
        <w:tc>
          <w:tcPr>
            <w:tcW w:w="3379" w:type="dxa"/>
          </w:tcPr>
          <w:p w:rsidR="00A177C3" w:rsidRPr="006467C1" w:rsidRDefault="00A177C3" w:rsidP="00B35B8D">
            <w:pPr>
              <w:pStyle w:val="a4"/>
              <w:spacing w:before="0" w:beforeAutospacing="0"/>
            </w:pPr>
            <w:r w:rsidRPr="006467C1">
              <w:t>226 «Прочие работы и услуги»</w:t>
            </w:r>
          </w:p>
        </w:tc>
        <w:tc>
          <w:tcPr>
            <w:tcW w:w="1583" w:type="dxa"/>
          </w:tcPr>
          <w:p w:rsidR="00A177C3" w:rsidRPr="006467C1" w:rsidRDefault="005019B6" w:rsidP="00B35B8D">
            <w:pPr>
              <w:pStyle w:val="a4"/>
              <w:spacing w:before="0" w:beforeAutospacing="0"/>
              <w:jc w:val="center"/>
            </w:pPr>
            <w:r>
              <w:t>1</w:t>
            </w:r>
            <w:r w:rsidR="006577DC">
              <w:t>07,1</w:t>
            </w:r>
          </w:p>
        </w:tc>
        <w:tc>
          <w:tcPr>
            <w:tcW w:w="1559" w:type="dxa"/>
          </w:tcPr>
          <w:p w:rsidR="00A177C3" w:rsidRPr="006467C1" w:rsidRDefault="005019B6" w:rsidP="00B8285D">
            <w:pPr>
              <w:pStyle w:val="a4"/>
              <w:spacing w:before="0" w:beforeAutospacing="0"/>
              <w:jc w:val="center"/>
            </w:pPr>
            <w:r>
              <w:t>1</w:t>
            </w:r>
            <w:r w:rsidR="006577DC">
              <w:t>07,1</w:t>
            </w:r>
          </w:p>
        </w:tc>
        <w:tc>
          <w:tcPr>
            <w:tcW w:w="1559" w:type="dxa"/>
          </w:tcPr>
          <w:p w:rsidR="00A177C3" w:rsidRPr="006467C1" w:rsidRDefault="006C06C2" w:rsidP="00B35B8D">
            <w:pPr>
              <w:pStyle w:val="a4"/>
              <w:spacing w:before="0" w:beforeAutospacing="0"/>
              <w:jc w:val="center"/>
            </w:pPr>
            <w:r>
              <w:t>0</w:t>
            </w:r>
          </w:p>
        </w:tc>
        <w:tc>
          <w:tcPr>
            <w:tcW w:w="1559" w:type="dxa"/>
          </w:tcPr>
          <w:p w:rsidR="00A177C3" w:rsidRPr="006467C1" w:rsidRDefault="006C06C2" w:rsidP="00B35B8D">
            <w:pPr>
              <w:pStyle w:val="a4"/>
              <w:spacing w:before="0" w:beforeAutospacing="0"/>
              <w:jc w:val="center"/>
            </w:pPr>
            <w:r>
              <w:t>100,0</w:t>
            </w:r>
          </w:p>
        </w:tc>
      </w:tr>
      <w:tr w:rsidR="00A177C3" w:rsidTr="006C06C2">
        <w:tc>
          <w:tcPr>
            <w:tcW w:w="675" w:type="dxa"/>
          </w:tcPr>
          <w:p w:rsidR="00A177C3" w:rsidRPr="006467C1" w:rsidRDefault="00AE23D6" w:rsidP="00B35B8D">
            <w:pPr>
              <w:pStyle w:val="a4"/>
              <w:spacing w:before="0" w:beforeAutospacing="0"/>
              <w:jc w:val="center"/>
            </w:pPr>
            <w:r>
              <w:t>8</w:t>
            </w:r>
            <w:r w:rsidR="00A177C3" w:rsidRPr="006467C1">
              <w:t>.</w:t>
            </w:r>
          </w:p>
        </w:tc>
        <w:tc>
          <w:tcPr>
            <w:tcW w:w="3379" w:type="dxa"/>
          </w:tcPr>
          <w:p w:rsidR="00A177C3" w:rsidRPr="006467C1" w:rsidRDefault="00A177C3" w:rsidP="00B35B8D">
            <w:pPr>
              <w:pStyle w:val="a4"/>
              <w:spacing w:before="0" w:beforeAutospacing="0"/>
            </w:pPr>
            <w:r w:rsidRPr="006467C1">
              <w:t>310 «»Увеличение стоимости основных средств»</w:t>
            </w:r>
          </w:p>
        </w:tc>
        <w:tc>
          <w:tcPr>
            <w:tcW w:w="1583" w:type="dxa"/>
          </w:tcPr>
          <w:p w:rsidR="00A177C3" w:rsidRPr="006467C1" w:rsidRDefault="006577DC" w:rsidP="00B35B8D">
            <w:pPr>
              <w:pStyle w:val="a4"/>
              <w:spacing w:before="0" w:beforeAutospacing="0"/>
              <w:jc w:val="center"/>
            </w:pPr>
            <w:r>
              <w:t>229,</w:t>
            </w:r>
            <w:r w:rsidR="00C87691">
              <w:t>7</w:t>
            </w:r>
          </w:p>
        </w:tc>
        <w:tc>
          <w:tcPr>
            <w:tcW w:w="1559" w:type="dxa"/>
          </w:tcPr>
          <w:p w:rsidR="00A177C3" w:rsidRPr="006467C1" w:rsidRDefault="006577DC" w:rsidP="00B8285D">
            <w:pPr>
              <w:pStyle w:val="a4"/>
              <w:spacing w:before="0" w:beforeAutospacing="0"/>
              <w:jc w:val="center"/>
            </w:pPr>
            <w:r>
              <w:t>229,</w:t>
            </w:r>
            <w:r w:rsidR="00C87691">
              <w:t>7</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r w:rsidR="00A177C3" w:rsidTr="006C06C2">
        <w:tc>
          <w:tcPr>
            <w:tcW w:w="675" w:type="dxa"/>
          </w:tcPr>
          <w:p w:rsidR="00A177C3" w:rsidRPr="006467C1" w:rsidRDefault="00AE23D6" w:rsidP="00B35B8D">
            <w:pPr>
              <w:pStyle w:val="a4"/>
              <w:spacing w:before="0" w:beforeAutospacing="0"/>
              <w:jc w:val="center"/>
            </w:pPr>
            <w:r>
              <w:t>9</w:t>
            </w:r>
            <w:r w:rsidR="00A177C3" w:rsidRPr="006467C1">
              <w:t>.</w:t>
            </w:r>
          </w:p>
        </w:tc>
        <w:tc>
          <w:tcPr>
            <w:tcW w:w="3379" w:type="dxa"/>
          </w:tcPr>
          <w:p w:rsidR="00A177C3" w:rsidRPr="006467C1" w:rsidRDefault="00A177C3" w:rsidP="00B35B8D">
            <w:pPr>
              <w:pStyle w:val="a4"/>
              <w:spacing w:before="0" w:beforeAutospacing="0"/>
            </w:pPr>
            <w:r w:rsidRPr="006467C1">
              <w:t>340 «Увеличение стоимости материальных запасов»</w:t>
            </w:r>
          </w:p>
        </w:tc>
        <w:tc>
          <w:tcPr>
            <w:tcW w:w="1583" w:type="dxa"/>
          </w:tcPr>
          <w:p w:rsidR="00A177C3" w:rsidRPr="006467C1" w:rsidRDefault="006577DC" w:rsidP="00B35B8D">
            <w:pPr>
              <w:pStyle w:val="a4"/>
              <w:spacing w:before="0" w:beforeAutospacing="0"/>
              <w:jc w:val="center"/>
            </w:pPr>
            <w:r>
              <w:t>97,0</w:t>
            </w:r>
          </w:p>
        </w:tc>
        <w:tc>
          <w:tcPr>
            <w:tcW w:w="1559" w:type="dxa"/>
          </w:tcPr>
          <w:p w:rsidR="00A177C3" w:rsidRPr="006467C1" w:rsidRDefault="006577DC" w:rsidP="00B8285D">
            <w:pPr>
              <w:pStyle w:val="a4"/>
              <w:spacing w:before="0" w:beforeAutospacing="0"/>
              <w:jc w:val="center"/>
            </w:pPr>
            <w:r>
              <w:t>97,0</w:t>
            </w:r>
          </w:p>
        </w:tc>
        <w:tc>
          <w:tcPr>
            <w:tcW w:w="1559" w:type="dxa"/>
          </w:tcPr>
          <w:p w:rsidR="00A177C3" w:rsidRPr="006467C1" w:rsidRDefault="006467C1" w:rsidP="00B35B8D">
            <w:pPr>
              <w:pStyle w:val="a4"/>
              <w:spacing w:before="0" w:beforeAutospacing="0"/>
              <w:jc w:val="center"/>
            </w:pPr>
            <w:r w:rsidRPr="006467C1">
              <w:t>0</w:t>
            </w:r>
          </w:p>
        </w:tc>
        <w:tc>
          <w:tcPr>
            <w:tcW w:w="1559" w:type="dxa"/>
          </w:tcPr>
          <w:p w:rsidR="00A177C3" w:rsidRPr="006467C1" w:rsidRDefault="006467C1" w:rsidP="00B35B8D">
            <w:pPr>
              <w:pStyle w:val="a4"/>
              <w:spacing w:before="0" w:beforeAutospacing="0"/>
              <w:jc w:val="center"/>
            </w:pPr>
            <w:r w:rsidRPr="006467C1">
              <w:t>100,0</w:t>
            </w:r>
          </w:p>
        </w:tc>
      </w:tr>
    </w:tbl>
    <w:p w:rsidR="00E642D0" w:rsidRDefault="00E642D0" w:rsidP="00595F55">
      <w:pPr>
        <w:pStyle w:val="a4"/>
        <w:spacing w:before="0" w:beforeAutospacing="0" w:after="0" w:afterAutospacing="0"/>
        <w:jc w:val="both"/>
        <w:rPr>
          <w:sz w:val="28"/>
          <w:szCs w:val="28"/>
        </w:rPr>
      </w:pPr>
      <w:r w:rsidRPr="00EF11BC">
        <w:rPr>
          <w:sz w:val="28"/>
          <w:szCs w:val="28"/>
        </w:rPr>
        <w:t xml:space="preserve">   За</w:t>
      </w:r>
      <w:r w:rsidR="00C56E03">
        <w:rPr>
          <w:sz w:val="28"/>
          <w:szCs w:val="28"/>
        </w:rPr>
        <w:t xml:space="preserve"> </w:t>
      </w:r>
      <w:r w:rsidR="007F5487">
        <w:rPr>
          <w:sz w:val="28"/>
          <w:szCs w:val="28"/>
        </w:rPr>
        <w:t xml:space="preserve">счет поступления платных услуг </w:t>
      </w:r>
      <w:r w:rsidR="00C87691">
        <w:rPr>
          <w:sz w:val="28"/>
          <w:szCs w:val="28"/>
        </w:rPr>
        <w:t xml:space="preserve"> на сумму 229,7</w:t>
      </w:r>
      <w:r w:rsidR="000D3AC9">
        <w:rPr>
          <w:sz w:val="28"/>
          <w:szCs w:val="28"/>
        </w:rPr>
        <w:t xml:space="preserve"> </w:t>
      </w:r>
      <w:r w:rsidR="00CF3A61">
        <w:rPr>
          <w:sz w:val="28"/>
          <w:szCs w:val="28"/>
        </w:rPr>
        <w:t xml:space="preserve">тысяч </w:t>
      </w:r>
      <w:r w:rsidR="00D30322">
        <w:rPr>
          <w:sz w:val="28"/>
          <w:szCs w:val="28"/>
        </w:rPr>
        <w:t>рублей приобретены световые прожекторы в колличестве 6 штук.</w:t>
      </w:r>
    </w:p>
    <w:p w:rsidR="001A7707" w:rsidRPr="00247AAC" w:rsidRDefault="00315C5F" w:rsidP="00A342D9">
      <w:pPr>
        <w:pStyle w:val="a4"/>
        <w:spacing w:before="0" w:beforeAutospacing="0" w:after="0" w:afterAutospacing="0"/>
        <w:jc w:val="both"/>
        <w:rPr>
          <w:rStyle w:val="a5"/>
          <w:b w:val="0"/>
          <w:bCs w:val="0"/>
          <w:i/>
          <w:sz w:val="28"/>
          <w:szCs w:val="28"/>
        </w:rPr>
      </w:pPr>
      <w:r>
        <w:rPr>
          <w:i/>
          <w:sz w:val="28"/>
          <w:szCs w:val="28"/>
        </w:rPr>
        <w:t xml:space="preserve">  </w:t>
      </w:r>
      <w:r w:rsidR="00247AAC">
        <w:rPr>
          <w:i/>
          <w:sz w:val="28"/>
          <w:szCs w:val="28"/>
        </w:rPr>
        <w:t xml:space="preserve">    </w:t>
      </w:r>
      <w:r w:rsidR="00595F55">
        <w:rPr>
          <w:sz w:val="28"/>
          <w:szCs w:val="28"/>
        </w:rPr>
        <w:t xml:space="preserve">Материалы и информация о деятельности </w:t>
      </w:r>
      <w:proofErr w:type="gramStart"/>
      <w:r w:rsidR="00595F55">
        <w:rPr>
          <w:sz w:val="28"/>
          <w:szCs w:val="28"/>
        </w:rPr>
        <w:t>учреждений, проводимых  мероприятиях публикуются</w:t>
      </w:r>
      <w:proofErr w:type="gramEnd"/>
      <w:r w:rsidR="00595F55">
        <w:rPr>
          <w:sz w:val="28"/>
          <w:szCs w:val="28"/>
        </w:rPr>
        <w:t xml:space="preserve"> на сайте администрации города Киржач, на информационных стендах. Мероприятия освещаются Киржачским кабельным телевидением и информационными плакатами.</w:t>
      </w:r>
    </w:p>
    <w:p w:rsidR="001A7707" w:rsidRDefault="001A7707" w:rsidP="00AF218D">
      <w:pPr>
        <w:pStyle w:val="a4"/>
        <w:spacing w:before="0" w:beforeAutospacing="0" w:after="0" w:afterAutospacing="0"/>
        <w:jc w:val="center"/>
        <w:rPr>
          <w:rStyle w:val="a5"/>
          <w:sz w:val="28"/>
          <w:szCs w:val="28"/>
        </w:rPr>
      </w:pPr>
    </w:p>
    <w:p w:rsidR="000D48B5" w:rsidRDefault="00431AB1" w:rsidP="00AF218D">
      <w:pPr>
        <w:pStyle w:val="a4"/>
        <w:spacing w:before="0" w:beforeAutospacing="0" w:after="0" w:afterAutospacing="0"/>
        <w:jc w:val="center"/>
        <w:rPr>
          <w:rStyle w:val="a5"/>
          <w:sz w:val="28"/>
          <w:szCs w:val="28"/>
        </w:rPr>
      </w:pPr>
      <w:r w:rsidRPr="00740BEF">
        <w:rPr>
          <w:rStyle w:val="a5"/>
          <w:sz w:val="28"/>
          <w:szCs w:val="28"/>
        </w:rPr>
        <w:t xml:space="preserve">Раздел 1000 </w:t>
      </w:r>
    </w:p>
    <w:p w:rsidR="00431AB1" w:rsidRPr="00AF218D" w:rsidRDefault="00431AB1" w:rsidP="00AF218D">
      <w:pPr>
        <w:pStyle w:val="a4"/>
        <w:spacing w:before="0" w:beforeAutospacing="0" w:after="0" w:afterAutospacing="0"/>
        <w:jc w:val="center"/>
        <w:rPr>
          <w:i/>
          <w:sz w:val="28"/>
          <w:szCs w:val="28"/>
        </w:rPr>
      </w:pPr>
      <w:r w:rsidRPr="00740BEF">
        <w:rPr>
          <w:rStyle w:val="a5"/>
          <w:sz w:val="28"/>
          <w:szCs w:val="28"/>
        </w:rPr>
        <w:t>"Социальная политика"</w:t>
      </w:r>
    </w:p>
    <w:p w:rsidR="00302C41" w:rsidRDefault="00EB0307" w:rsidP="00302C41">
      <w:pPr>
        <w:pStyle w:val="a4"/>
        <w:spacing w:after="0" w:afterAutospacing="0"/>
        <w:jc w:val="both"/>
        <w:rPr>
          <w:sz w:val="28"/>
          <w:szCs w:val="28"/>
        </w:rPr>
      </w:pPr>
      <w:r>
        <w:rPr>
          <w:sz w:val="28"/>
          <w:szCs w:val="28"/>
        </w:rPr>
        <w:t xml:space="preserve">        </w:t>
      </w:r>
      <w:r w:rsidR="00431AB1" w:rsidRPr="00740BEF">
        <w:rPr>
          <w:sz w:val="28"/>
          <w:szCs w:val="28"/>
        </w:rPr>
        <w:t>В структуре общих расходов</w:t>
      </w:r>
      <w:r w:rsidR="00567DA4">
        <w:rPr>
          <w:sz w:val="28"/>
          <w:szCs w:val="28"/>
        </w:rPr>
        <w:t xml:space="preserve"> бюджета города </w:t>
      </w:r>
      <w:r w:rsidR="00431AB1" w:rsidRPr="00740BEF">
        <w:rPr>
          <w:sz w:val="28"/>
          <w:szCs w:val="28"/>
        </w:rPr>
        <w:t>Киржач расходы по разделу 1000 "Соц</w:t>
      </w:r>
      <w:r w:rsidR="00754A74">
        <w:rPr>
          <w:sz w:val="28"/>
          <w:szCs w:val="28"/>
        </w:rPr>
        <w:t>иальная политика" соста</w:t>
      </w:r>
      <w:r w:rsidR="004C37C8">
        <w:rPr>
          <w:sz w:val="28"/>
          <w:szCs w:val="28"/>
        </w:rPr>
        <w:t>вили 1,5</w:t>
      </w:r>
      <w:r w:rsidR="00567DA4">
        <w:rPr>
          <w:sz w:val="28"/>
          <w:szCs w:val="28"/>
        </w:rPr>
        <w:t>%</w:t>
      </w:r>
      <w:r w:rsidR="00431AB1" w:rsidRPr="00740BEF">
        <w:rPr>
          <w:sz w:val="28"/>
          <w:szCs w:val="28"/>
        </w:rPr>
        <w:t xml:space="preserve"> к годовому исполнению бюджета по расходам. Общая сумма расх</w:t>
      </w:r>
      <w:r w:rsidR="00BA3CAB">
        <w:rPr>
          <w:sz w:val="28"/>
          <w:szCs w:val="28"/>
        </w:rPr>
        <w:t>о</w:t>
      </w:r>
      <w:r w:rsidR="004C37C8">
        <w:rPr>
          <w:sz w:val="28"/>
          <w:szCs w:val="28"/>
        </w:rPr>
        <w:t>дов по разделу составила 7523,0 тыс</w:t>
      </w:r>
      <w:proofErr w:type="gramStart"/>
      <w:r w:rsidR="004C37C8">
        <w:rPr>
          <w:sz w:val="28"/>
          <w:szCs w:val="28"/>
        </w:rPr>
        <w:t>.р</w:t>
      </w:r>
      <w:proofErr w:type="gramEnd"/>
      <w:r w:rsidR="004C37C8">
        <w:rPr>
          <w:sz w:val="28"/>
          <w:szCs w:val="28"/>
        </w:rPr>
        <w:t>ублей при плане 7529,5</w:t>
      </w:r>
      <w:r w:rsidR="00431AB1" w:rsidRPr="00740BEF">
        <w:rPr>
          <w:sz w:val="28"/>
          <w:szCs w:val="28"/>
        </w:rPr>
        <w:t xml:space="preserve"> тыс.рублей</w:t>
      </w:r>
      <w:r w:rsidR="00567DA4">
        <w:rPr>
          <w:sz w:val="28"/>
          <w:szCs w:val="28"/>
        </w:rPr>
        <w:t xml:space="preserve">, что </w:t>
      </w:r>
      <w:r w:rsidR="004C37C8">
        <w:rPr>
          <w:sz w:val="28"/>
          <w:szCs w:val="28"/>
        </w:rPr>
        <w:t>составляет 99,9</w:t>
      </w:r>
      <w:r w:rsidR="00431AB1" w:rsidRPr="00740BEF">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7"/>
        <w:gridCol w:w="3897"/>
        <w:gridCol w:w="1332"/>
        <w:gridCol w:w="1348"/>
        <w:gridCol w:w="1224"/>
        <w:gridCol w:w="1079"/>
      </w:tblGrid>
      <w:tr w:rsidR="000D7C71" w:rsidRPr="00C902C5" w:rsidTr="00631D0E">
        <w:tc>
          <w:tcPr>
            <w:tcW w:w="1257" w:type="dxa"/>
          </w:tcPr>
          <w:p w:rsidR="00D75068" w:rsidRDefault="00D75068" w:rsidP="00D75068">
            <w:pPr>
              <w:pStyle w:val="a4"/>
              <w:spacing w:before="0" w:beforeAutospacing="0" w:after="0" w:afterAutospacing="0"/>
              <w:jc w:val="center"/>
              <w:rPr>
                <w:rStyle w:val="a6"/>
                <w:i w:val="0"/>
                <w:iCs w:val="0"/>
              </w:rPr>
            </w:pPr>
            <w:r>
              <w:rPr>
                <w:rStyle w:val="a6"/>
                <w:i w:val="0"/>
                <w:iCs w:val="0"/>
              </w:rPr>
              <w:t>Раздел,</w:t>
            </w:r>
          </w:p>
          <w:p w:rsidR="000D7C71" w:rsidRPr="00C902C5" w:rsidRDefault="00D75068" w:rsidP="00D75068">
            <w:pPr>
              <w:pStyle w:val="a4"/>
              <w:spacing w:before="0" w:beforeAutospacing="0" w:after="0" w:afterAutospacing="0"/>
              <w:jc w:val="center"/>
              <w:rPr>
                <w:rStyle w:val="a6"/>
                <w:i w:val="0"/>
                <w:iCs w:val="0"/>
              </w:rPr>
            </w:pPr>
            <w:r>
              <w:rPr>
                <w:rStyle w:val="a6"/>
                <w:i w:val="0"/>
                <w:iCs w:val="0"/>
              </w:rPr>
              <w:t>подраздел</w:t>
            </w:r>
          </w:p>
        </w:tc>
        <w:tc>
          <w:tcPr>
            <w:tcW w:w="4218" w:type="dxa"/>
          </w:tcPr>
          <w:p w:rsidR="000D7C71" w:rsidRPr="00C902C5" w:rsidRDefault="00D75068" w:rsidP="00210091">
            <w:pPr>
              <w:pStyle w:val="a4"/>
              <w:spacing w:after="0" w:afterAutospacing="0"/>
              <w:jc w:val="center"/>
              <w:rPr>
                <w:rStyle w:val="a6"/>
                <w:i w:val="0"/>
                <w:iCs w:val="0"/>
              </w:rPr>
            </w:pPr>
            <w:r>
              <w:rPr>
                <w:rStyle w:val="a6"/>
                <w:i w:val="0"/>
                <w:iCs w:val="0"/>
              </w:rPr>
              <w:t>Наименование</w:t>
            </w:r>
          </w:p>
        </w:tc>
        <w:tc>
          <w:tcPr>
            <w:tcW w:w="1399" w:type="dxa"/>
          </w:tcPr>
          <w:p w:rsidR="000D7C71" w:rsidRPr="00C902C5" w:rsidRDefault="000D7C71" w:rsidP="00210091">
            <w:pPr>
              <w:pStyle w:val="a4"/>
              <w:spacing w:after="0" w:afterAutospacing="0"/>
              <w:jc w:val="center"/>
              <w:rPr>
                <w:rStyle w:val="a6"/>
                <w:i w:val="0"/>
                <w:iCs w:val="0"/>
              </w:rPr>
            </w:pPr>
            <w:r>
              <w:rPr>
                <w:rStyle w:val="a6"/>
                <w:i w:val="0"/>
                <w:iCs w:val="0"/>
              </w:rPr>
              <w:t>План</w:t>
            </w:r>
          </w:p>
        </w:tc>
        <w:tc>
          <w:tcPr>
            <w:tcW w:w="1348" w:type="dxa"/>
          </w:tcPr>
          <w:p w:rsidR="000D7C71" w:rsidRPr="00C902C5" w:rsidRDefault="000D7C71" w:rsidP="00210091">
            <w:pPr>
              <w:pStyle w:val="a4"/>
              <w:spacing w:after="0" w:afterAutospacing="0"/>
              <w:jc w:val="center"/>
              <w:rPr>
                <w:rStyle w:val="a6"/>
                <w:i w:val="0"/>
                <w:iCs w:val="0"/>
              </w:rPr>
            </w:pPr>
            <w:r>
              <w:rPr>
                <w:rStyle w:val="a6"/>
                <w:i w:val="0"/>
                <w:iCs w:val="0"/>
              </w:rPr>
              <w:t>Исполнено</w:t>
            </w:r>
          </w:p>
        </w:tc>
        <w:tc>
          <w:tcPr>
            <w:tcW w:w="1251" w:type="dxa"/>
          </w:tcPr>
          <w:p w:rsidR="000D7C71" w:rsidRPr="00C902C5" w:rsidRDefault="000D7C71" w:rsidP="00210091">
            <w:pPr>
              <w:pStyle w:val="a4"/>
              <w:spacing w:after="0" w:afterAutospacing="0"/>
              <w:jc w:val="center"/>
              <w:rPr>
                <w:rStyle w:val="a6"/>
                <w:i w:val="0"/>
                <w:iCs w:val="0"/>
              </w:rPr>
            </w:pPr>
            <w:r>
              <w:rPr>
                <w:rStyle w:val="a6"/>
                <w:i w:val="0"/>
                <w:iCs w:val="0"/>
              </w:rPr>
              <w:t>Отклон.</w:t>
            </w:r>
          </w:p>
        </w:tc>
        <w:tc>
          <w:tcPr>
            <w:tcW w:w="1089" w:type="dxa"/>
          </w:tcPr>
          <w:p w:rsidR="000D7C71" w:rsidRPr="00C902C5" w:rsidRDefault="000D7C71" w:rsidP="00210091">
            <w:pPr>
              <w:pStyle w:val="a4"/>
              <w:spacing w:after="0" w:afterAutospacing="0"/>
              <w:jc w:val="center"/>
              <w:rPr>
                <w:rStyle w:val="a6"/>
                <w:i w:val="0"/>
                <w:iCs w:val="0"/>
              </w:rPr>
            </w:pPr>
            <w:r>
              <w:rPr>
                <w:rStyle w:val="a6"/>
                <w:i w:val="0"/>
                <w:iCs w:val="0"/>
              </w:rPr>
              <w:t>% исполн.</w:t>
            </w:r>
          </w:p>
        </w:tc>
      </w:tr>
      <w:tr w:rsidR="000D7C71" w:rsidRPr="00C902C5" w:rsidTr="00631D0E">
        <w:tc>
          <w:tcPr>
            <w:tcW w:w="1257" w:type="dxa"/>
          </w:tcPr>
          <w:p w:rsidR="000D7C71" w:rsidRPr="00D75068" w:rsidRDefault="00D75068" w:rsidP="00210091">
            <w:pPr>
              <w:pStyle w:val="a4"/>
              <w:spacing w:after="0" w:afterAutospacing="0"/>
              <w:jc w:val="center"/>
              <w:rPr>
                <w:rStyle w:val="a6"/>
                <w:b/>
                <w:i w:val="0"/>
                <w:iCs w:val="0"/>
              </w:rPr>
            </w:pPr>
            <w:r w:rsidRPr="00D75068">
              <w:rPr>
                <w:rStyle w:val="a6"/>
                <w:b/>
                <w:i w:val="0"/>
                <w:iCs w:val="0"/>
              </w:rPr>
              <w:t>Всего</w:t>
            </w:r>
          </w:p>
        </w:tc>
        <w:tc>
          <w:tcPr>
            <w:tcW w:w="4218" w:type="dxa"/>
          </w:tcPr>
          <w:p w:rsidR="000D7C71" w:rsidRPr="00D75068" w:rsidRDefault="000D7C71" w:rsidP="00210091">
            <w:pPr>
              <w:pStyle w:val="a4"/>
              <w:spacing w:after="0" w:afterAutospacing="0"/>
              <w:jc w:val="center"/>
              <w:rPr>
                <w:rStyle w:val="a6"/>
                <w:b/>
                <w:i w:val="0"/>
                <w:iCs w:val="0"/>
              </w:rPr>
            </w:pPr>
          </w:p>
        </w:tc>
        <w:tc>
          <w:tcPr>
            <w:tcW w:w="1399" w:type="dxa"/>
          </w:tcPr>
          <w:p w:rsidR="000D7C71" w:rsidRPr="00BD6D84" w:rsidRDefault="0083428F" w:rsidP="00210091">
            <w:pPr>
              <w:pStyle w:val="a4"/>
              <w:spacing w:after="0" w:afterAutospacing="0"/>
              <w:jc w:val="center"/>
              <w:rPr>
                <w:rStyle w:val="a6"/>
                <w:b/>
                <w:i w:val="0"/>
                <w:iCs w:val="0"/>
              </w:rPr>
            </w:pPr>
            <w:r>
              <w:rPr>
                <w:rStyle w:val="a6"/>
                <w:b/>
                <w:i w:val="0"/>
                <w:iCs w:val="0"/>
              </w:rPr>
              <w:t>7529,5</w:t>
            </w:r>
          </w:p>
        </w:tc>
        <w:tc>
          <w:tcPr>
            <w:tcW w:w="1348" w:type="dxa"/>
          </w:tcPr>
          <w:p w:rsidR="000D7C71" w:rsidRPr="00BD6D84" w:rsidRDefault="0083428F" w:rsidP="00210091">
            <w:pPr>
              <w:pStyle w:val="a4"/>
              <w:spacing w:after="0" w:afterAutospacing="0"/>
              <w:jc w:val="center"/>
              <w:rPr>
                <w:rStyle w:val="a6"/>
                <w:b/>
                <w:i w:val="0"/>
                <w:iCs w:val="0"/>
              </w:rPr>
            </w:pPr>
            <w:r>
              <w:rPr>
                <w:rStyle w:val="a6"/>
                <w:b/>
                <w:i w:val="0"/>
                <w:iCs w:val="0"/>
              </w:rPr>
              <w:t>7523,0</w:t>
            </w:r>
          </w:p>
        </w:tc>
        <w:tc>
          <w:tcPr>
            <w:tcW w:w="1251" w:type="dxa"/>
          </w:tcPr>
          <w:p w:rsidR="000D7C71" w:rsidRPr="00BD6D84" w:rsidRDefault="0083428F" w:rsidP="00210091">
            <w:pPr>
              <w:pStyle w:val="a4"/>
              <w:spacing w:after="0" w:afterAutospacing="0"/>
              <w:jc w:val="center"/>
              <w:rPr>
                <w:rStyle w:val="a6"/>
                <w:b/>
                <w:i w:val="0"/>
                <w:iCs w:val="0"/>
              </w:rPr>
            </w:pPr>
            <w:r>
              <w:rPr>
                <w:rStyle w:val="a6"/>
                <w:b/>
                <w:i w:val="0"/>
                <w:iCs w:val="0"/>
              </w:rPr>
              <w:t>-6,5</w:t>
            </w:r>
          </w:p>
        </w:tc>
        <w:tc>
          <w:tcPr>
            <w:tcW w:w="1089" w:type="dxa"/>
          </w:tcPr>
          <w:p w:rsidR="000D7C71" w:rsidRPr="00BD6D84" w:rsidRDefault="0083428F" w:rsidP="00210091">
            <w:pPr>
              <w:pStyle w:val="a4"/>
              <w:spacing w:after="0" w:afterAutospacing="0"/>
              <w:jc w:val="center"/>
              <w:rPr>
                <w:rStyle w:val="a6"/>
                <w:b/>
                <w:i w:val="0"/>
                <w:iCs w:val="0"/>
              </w:rPr>
            </w:pPr>
            <w:r>
              <w:rPr>
                <w:rStyle w:val="a6"/>
                <w:b/>
                <w:i w:val="0"/>
                <w:iCs w:val="0"/>
              </w:rPr>
              <w:t>99,9</w:t>
            </w:r>
          </w:p>
        </w:tc>
      </w:tr>
      <w:tr w:rsidR="00631D0E" w:rsidRPr="00C902C5" w:rsidTr="00631D0E">
        <w:tc>
          <w:tcPr>
            <w:tcW w:w="1257" w:type="dxa"/>
          </w:tcPr>
          <w:p w:rsidR="00631D0E" w:rsidRPr="00C902C5" w:rsidRDefault="00631D0E" w:rsidP="000D7C71">
            <w:pPr>
              <w:pStyle w:val="a4"/>
              <w:spacing w:after="0" w:afterAutospacing="0"/>
              <w:jc w:val="right"/>
              <w:rPr>
                <w:rStyle w:val="a6"/>
                <w:i w:val="0"/>
                <w:iCs w:val="0"/>
              </w:rPr>
            </w:pPr>
            <w:r>
              <w:rPr>
                <w:rStyle w:val="a6"/>
                <w:i w:val="0"/>
                <w:iCs w:val="0"/>
              </w:rPr>
              <w:t>1001</w:t>
            </w:r>
          </w:p>
        </w:tc>
        <w:tc>
          <w:tcPr>
            <w:tcW w:w="4218" w:type="dxa"/>
          </w:tcPr>
          <w:p w:rsidR="00631D0E" w:rsidRPr="00C902C5" w:rsidRDefault="00631D0E" w:rsidP="00D75068">
            <w:pPr>
              <w:pStyle w:val="a4"/>
              <w:spacing w:after="0"/>
              <w:rPr>
                <w:rStyle w:val="a6"/>
                <w:i w:val="0"/>
                <w:iCs w:val="0"/>
              </w:rPr>
            </w:pPr>
            <w:r>
              <w:rPr>
                <w:rStyle w:val="a6"/>
                <w:i w:val="0"/>
                <w:iCs w:val="0"/>
              </w:rPr>
              <w:t>Пенсионное обеспечение</w:t>
            </w:r>
          </w:p>
        </w:tc>
        <w:tc>
          <w:tcPr>
            <w:tcW w:w="1399" w:type="dxa"/>
          </w:tcPr>
          <w:p w:rsidR="00631D0E" w:rsidRPr="00631D0E" w:rsidRDefault="0083428F" w:rsidP="007041A1">
            <w:pPr>
              <w:pStyle w:val="a4"/>
              <w:spacing w:after="0" w:afterAutospacing="0"/>
              <w:jc w:val="center"/>
              <w:rPr>
                <w:rStyle w:val="a6"/>
                <w:i w:val="0"/>
                <w:iCs w:val="0"/>
              </w:rPr>
            </w:pPr>
            <w:r>
              <w:rPr>
                <w:rStyle w:val="a6"/>
                <w:i w:val="0"/>
                <w:iCs w:val="0"/>
              </w:rPr>
              <w:t>910,4</w:t>
            </w:r>
          </w:p>
        </w:tc>
        <w:tc>
          <w:tcPr>
            <w:tcW w:w="1348" w:type="dxa"/>
          </w:tcPr>
          <w:p w:rsidR="00631D0E" w:rsidRPr="00631D0E" w:rsidRDefault="0083428F" w:rsidP="007041A1">
            <w:pPr>
              <w:pStyle w:val="a4"/>
              <w:spacing w:after="0" w:afterAutospacing="0"/>
              <w:jc w:val="center"/>
              <w:rPr>
                <w:rStyle w:val="a6"/>
                <w:i w:val="0"/>
                <w:iCs w:val="0"/>
              </w:rPr>
            </w:pPr>
            <w:r>
              <w:rPr>
                <w:rStyle w:val="a6"/>
                <w:i w:val="0"/>
                <w:iCs w:val="0"/>
              </w:rPr>
              <w:t>910,4</w:t>
            </w:r>
          </w:p>
        </w:tc>
        <w:tc>
          <w:tcPr>
            <w:tcW w:w="1251" w:type="dxa"/>
          </w:tcPr>
          <w:p w:rsidR="00631D0E" w:rsidRPr="00631D0E" w:rsidRDefault="0083428F" w:rsidP="007041A1">
            <w:pPr>
              <w:pStyle w:val="a4"/>
              <w:spacing w:after="0" w:afterAutospacing="0"/>
              <w:jc w:val="center"/>
              <w:rPr>
                <w:rStyle w:val="a6"/>
                <w:i w:val="0"/>
                <w:iCs w:val="0"/>
              </w:rPr>
            </w:pPr>
            <w:r>
              <w:rPr>
                <w:rStyle w:val="a6"/>
                <w:i w:val="0"/>
                <w:iCs w:val="0"/>
              </w:rPr>
              <w:t>-</w:t>
            </w:r>
          </w:p>
        </w:tc>
        <w:tc>
          <w:tcPr>
            <w:tcW w:w="1089" w:type="dxa"/>
          </w:tcPr>
          <w:p w:rsidR="00631D0E" w:rsidRPr="00631D0E" w:rsidRDefault="0083428F" w:rsidP="007041A1">
            <w:pPr>
              <w:pStyle w:val="a4"/>
              <w:spacing w:after="0" w:afterAutospacing="0"/>
              <w:jc w:val="center"/>
              <w:rPr>
                <w:rStyle w:val="a6"/>
                <w:i w:val="0"/>
                <w:iCs w:val="0"/>
              </w:rPr>
            </w:pPr>
            <w:r>
              <w:rPr>
                <w:rStyle w:val="a6"/>
                <w:i w:val="0"/>
                <w:iCs w:val="0"/>
              </w:rPr>
              <w:t>100,0</w:t>
            </w:r>
          </w:p>
        </w:tc>
      </w:tr>
      <w:tr w:rsidR="000D7C71" w:rsidRPr="00C902C5" w:rsidTr="00631D0E">
        <w:tc>
          <w:tcPr>
            <w:tcW w:w="1257" w:type="dxa"/>
          </w:tcPr>
          <w:p w:rsidR="000D7C71" w:rsidRPr="00C902C5" w:rsidRDefault="00D75068" w:rsidP="000D7C71">
            <w:pPr>
              <w:pStyle w:val="a4"/>
              <w:spacing w:after="0" w:afterAutospacing="0"/>
              <w:jc w:val="right"/>
              <w:rPr>
                <w:rStyle w:val="a6"/>
                <w:i w:val="0"/>
                <w:iCs w:val="0"/>
              </w:rPr>
            </w:pPr>
            <w:r>
              <w:rPr>
                <w:rStyle w:val="a6"/>
                <w:i w:val="0"/>
                <w:iCs w:val="0"/>
              </w:rPr>
              <w:t>1003</w:t>
            </w:r>
          </w:p>
        </w:tc>
        <w:tc>
          <w:tcPr>
            <w:tcW w:w="4218" w:type="dxa"/>
          </w:tcPr>
          <w:p w:rsidR="000D7C71" w:rsidRPr="00C902C5" w:rsidRDefault="000D7C71" w:rsidP="00D75068">
            <w:pPr>
              <w:pStyle w:val="a4"/>
              <w:spacing w:after="0"/>
              <w:rPr>
                <w:rStyle w:val="a6"/>
                <w:i w:val="0"/>
                <w:iCs w:val="0"/>
              </w:rPr>
            </w:pPr>
            <w:r>
              <w:rPr>
                <w:rStyle w:val="a6"/>
                <w:i w:val="0"/>
                <w:iCs w:val="0"/>
              </w:rPr>
              <w:t>Социальное обеспечение населения</w:t>
            </w:r>
          </w:p>
        </w:tc>
        <w:tc>
          <w:tcPr>
            <w:tcW w:w="1399" w:type="dxa"/>
          </w:tcPr>
          <w:p w:rsidR="000D7C71" w:rsidRPr="00FB7521" w:rsidRDefault="0083428F" w:rsidP="00210091">
            <w:pPr>
              <w:pStyle w:val="a4"/>
              <w:spacing w:after="0" w:afterAutospacing="0"/>
              <w:jc w:val="center"/>
              <w:rPr>
                <w:rStyle w:val="a6"/>
                <w:i w:val="0"/>
                <w:iCs w:val="0"/>
              </w:rPr>
            </w:pPr>
            <w:r>
              <w:rPr>
                <w:rStyle w:val="a6"/>
                <w:i w:val="0"/>
                <w:iCs w:val="0"/>
              </w:rPr>
              <w:t>1454,8</w:t>
            </w:r>
          </w:p>
        </w:tc>
        <w:tc>
          <w:tcPr>
            <w:tcW w:w="1348" w:type="dxa"/>
          </w:tcPr>
          <w:p w:rsidR="000D7C71" w:rsidRPr="00FB7521" w:rsidRDefault="0083428F" w:rsidP="00210091">
            <w:pPr>
              <w:pStyle w:val="a4"/>
              <w:spacing w:after="0" w:afterAutospacing="0"/>
              <w:jc w:val="center"/>
              <w:rPr>
                <w:rStyle w:val="a6"/>
                <w:i w:val="0"/>
                <w:iCs w:val="0"/>
              </w:rPr>
            </w:pPr>
            <w:r>
              <w:rPr>
                <w:rStyle w:val="a6"/>
                <w:i w:val="0"/>
                <w:iCs w:val="0"/>
              </w:rPr>
              <w:t>1454,4</w:t>
            </w:r>
          </w:p>
        </w:tc>
        <w:tc>
          <w:tcPr>
            <w:tcW w:w="1251" w:type="dxa"/>
          </w:tcPr>
          <w:p w:rsidR="000D7C71" w:rsidRPr="00FB7521" w:rsidRDefault="0083428F" w:rsidP="00210091">
            <w:pPr>
              <w:pStyle w:val="a4"/>
              <w:spacing w:after="0" w:afterAutospacing="0"/>
              <w:jc w:val="center"/>
              <w:rPr>
                <w:rStyle w:val="a6"/>
                <w:i w:val="0"/>
                <w:iCs w:val="0"/>
              </w:rPr>
            </w:pPr>
            <w:r>
              <w:rPr>
                <w:rStyle w:val="a6"/>
                <w:i w:val="0"/>
                <w:iCs w:val="0"/>
              </w:rPr>
              <w:t>-0,4</w:t>
            </w:r>
          </w:p>
        </w:tc>
        <w:tc>
          <w:tcPr>
            <w:tcW w:w="1089" w:type="dxa"/>
          </w:tcPr>
          <w:p w:rsidR="000D7C71" w:rsidRPr="00FB7521" w:rsidRDefault="0083428F" w:rsidP="00210091">
            <w:pPr>
              <w:pStyle w:val="a4"/>
              <w:spacing w:after="0" w:afterAutospacing="0"/>
              <w:jc w:val="center"/>
              <w:rPr>
                <w:rStyle w:val="a6"/>
                <w:i w:val="0"/>
                <w:iCs w:val="0"/>
              </w:rPr>
            </w:pPr>
            <w:r>
              <w:rPr>
                <w:rStyle w:val="a6"/>
                <w:i w:val="0"/>
                <w:iCs w:val="0"/>
              </w:rPr>
              <w:t>99,98</w:t>
            </w:r>
          </w:p>
        </w:tc>
      </w:tr>
      <w:tr w:rsidR="000D7C71" w:rsidRPr="00C902C5" w:rsidTr="00631D0E">
        <w:tc>
          <w:tcPr>
            <w:tcW w:w="1257" w:type="dxa"/>
          </w:tcPr>
          <w:p w:rsidR="000D7C71" w:rsidRPr="00C902C5" w:rsidRDefault="00D75068" w:rsidP="000D7C71">
            <w:pPr>
              <w:pStyle w:val="a4"/>
              <w:spacing w:after="0" w:afterAutospacing="0"/>
              <w:jc w:val="right"/>
              <w:rPr>
                <w:rStyle w:val="a6"/>
                <w:i w:val="0"/>
                <w:iCs w:val="0"/>
              </w:rPr>
            </w:pPr>
            <w:r>
              <w:rPr>
                <w:rStyle w:val="a6"/>
                <w:i w:val="0"/>
                <w:iCs w:val="0"/>
              </w:rPr>
              <w:t>1004</w:t>
            </w:r>
          </w:p>
        </w:tc>
        <w:tc>
          <w:tcPr>
            <w:tcW w:w="4218" w:type="dxa"/>
          </w:tcPr>
          <w:p w:rsidR="000D7C71" w:rsidRPr="00C902C5" w:rsidRDefault="000D7C71" w:rsidP="00D75068">
            <w:pPr>
              <w:pStyle w:val="a4"/>
              <w:spacing w:after="0"/>
              <w:rPr>
                <w:rStyle w:val="a6"/>
                <w:i w:val="0"/>
                <w:iCs w:val="0"/>
              </w:rPr>
            </w:pPr>
            <w:r>
              <w:rPr>
                <w:rStyle w:val="a6"/>
                <w:i w:val="0"/>
                <w:iCs w:val="0"/>
              </w:rPr>
              <w:t>Охрана семьи и детства</w:t>
            </w:r>
          </w:p>
        </w:tc>
        <w:tc>
          <w:tcPr>
            <w:tcW w:w="1399" w:type="dxa"/>
          </w:tcPr>
          <w:p w:rsidR="000D7C71" w:rsidRPr="00FB7521" w:rsidRDefault="0083428F" w:rsidP="00210091">
            <w:pPr>
              <w:pStyle w:val="a4"/>
              <w:spacing w:after="0" w:afterAutospacing="0"/>
              <w:jc w:val="center"/>
              <w:rPr>
                <w:rStyle w:val="a6"/>
                <w:i w:val="0"/>
                <w:iCs w:val="0"/>
              </w:rPr>
            </w:pPr>
            <w:r>
              <w:rPr>
                <w:rStyle w:val="a6"/>
                <w:i w:val="0"/>
                <w:iCs w:val="0"/>
              </w:rPr>
              <w:t>5164,3</w:t>
            </w:r>
          </w:p>
        </w:tc>
        <w:tc>
          <w:tcPr>
            <w:tcW w:w="1348" w:type="dxa"/>
          </w:tcPr>
          <w:p w:rsidR="000D7C71" w:rsidRPr="00FB7521" w:rsidRDefault="0083428F" w:rsidP="00210091">
            <w:pPr>
              <w:pStyle w:val="a4"/>
              <w:spacing w:after="0" w:afterAutospacing="0"/>
              <w:jc w:val="center"/>
              <w:rPr>
                <w:rStyle w:val="a6"/>
                <w:i w:val="0"/>
                <w:iCs w:val="0"/>
              </w:rPr>
            </w:pPr>
            <w:r>
              <w:rPr>
                <w:rStyle w:val="a6"/>
                <w:i w:val="0"/>
                <w:iCs w:val="0"/>
              </w:rPr>
              <w:t>5158,2</w:t>
            </w:r>
          </w:p>
        </w:tc>
        <w:tc>
          <w:tcPr>
            <w:tcW w:w="1251" w:type="dxa"/>
          </w:tcPr>
          <w:p w:rsidR="000D7C71" w:rsidRPr="00FB7521" w:rsidRDefault="0083428F" w:rsidP="00210091">
            <w:pPr>
              <w:pStyle w:val="a4"/>
              <w:spacing w:after="0" w:afterAutospacing="0"/>
              <w:jc w:val="center"/>
              <w:rPr>
                <w:rStyle w:val="a6"/>
                <w:i w:val="0"/>
                <w:iCs w:val="0"/>
              </w:rPr>
            </w:pPr>
            <w:r>
              <w:rPr>
                <w:rStyle w:val="a6"/>
                <w:i w:val="0"/>
                <w:iCs w:val="0"/>
              </w:rPr>
              <w:t>-6,1</w:t>
            </w:r>
          </w:p>
        </w:tc>
        <w:tc>
          <w:tcPr>
            <w:tcW w:w="1089" w:type="dxa"/>
          </w:tcPr>
          <w:p w:rsidR="000D7C71" w:rsidRPr="00FB7521" w:rsidRDefault="0083428F" w:rsidP="00210091">
            <w:pPr>
              <w:pStyle w:val="a4"/>
              <w:spacing w:after="0" w:afterAutospacing="0"/>
              <w:jc w:val="center"/>
              <w:rPr>
                <w:rStyle w:val="a6"/>
                <w:i w:val="0"/>
                <w:iCs w:val="0"/>
              </w:rPr>
            </w:pPr>
            <w:r>
              <w:rPr>
                <w:rStyle w:val="a6"/>
                <w:i w:val="0"/>
                <w:iCs w:val="0"/>
              </w:rPr>
              <w:t>99,89</w:t>
            </w:r>
          </w:p>
        </w:tc>
      </w:tr>
    </w:tbl>
    <w:p w:rsidR="005D55D5" w:rsidRDefault="005D55D5" w:rsidP="00210091">
      <w:pPr>
        <w:pStyle w:val="a4"/>
        <w:spacing w:before="0" w:beforeAutospacing="0" w:after="0" w:afterAutospacing="0"/>
        <w:rPr>
          <w:rStyle w:val="a6"/>
          <w:sz w:val="28"/>
          <w:szCs w:val="28"/>
        </w:rPr>
      </w:pPr>
    </w:p>
    <w:p w:rsidR="00431AB1" w:rsidRDefault="00431AB1" w:rsidP="005E151E">
      <w:pPr>
        <w:pStyle w:val="a4"/>
        <w:spacing w:before="0" w:beforeAutospacing="0" w:after="0" w:afterAutospacing="0"/>
        <w:jc w:val="center"/>
        <w:rPr>
          <w:rStyle w:val="a6"/>
          <w:b/>
          <w:sz w:val="28"/>
          <w:szCs w:val="28"/>
        </w:rPr>
      </w:pPr>
      <w:r w:rsidRPr="005E151E">
        <w:rPr>
          <w:rStyle w:val="a6"/>
          <w:b/>
          <w:sz w:val="28"/>
          <w:szCs w:val="28"/>
        </w:rPr>
        <w:t>Подраздел 1001 "Пенсионное обеспечение"</w:t>
      </w:r>
    </w:p>
    <w:p w:rsidR="000D48B5" w:rsidRPr="005E151E" w:rsidRDefault="000D48B5" w:rsidP="005E151E">
      <w:pPr>
        <w:pStyle w:val="a4"/>
        <w:spacing w:before="0" w:beforeAutospacing="0" w:after="0" w:afterAutospacing="0"/>
        <w:jc w:val="center"/>
        <w:rPr>
          <w:b/>
          <w:sz w:val="28"/>
          <w:szCs w:val="28"/>
        </w:rPr>
      </w:pPr>
    </w:p>
    <w:p w:rsidR="00431AB1" w:rsidRPr="00740BEF" w:rsidRDefault="00102624" w:rsidP="005E151E">
      <w:pPr>
        <w:pStyle w:val="a4"/>
        <w:spacing w:before="0" w:beforeAutospacing="0" w:after="0" w:afterAutospacing="0"/>
        <w:jc w:val="both"/>
        <w:rPr>
          <w:sz w:val="28"/>
          <w:szCs w:val="28"/>
        </w:rPr>
      </w:pPr>
      <w:r>
        <w:rPr>
          <w:sz w:val="28"/>
          <w:szCs w:val="28"/>
        </w:rPr>
        <w:t xml:space="preserve">   </w:t>
      </w:r>
      <w:r w:rsidR="000D48B5">
        <w:rPr>
          <w:sz w:val="28"/>
          <w:szCs w:val="28"/>
        </w:rPr>
        <w:t xml:space="preserve">   </w:t>
      </w:r>
      <w:r>
        <w:rPr>
          <w:sz w:val="28"/>
          <w:szCs w:val="28"/>
        </w:rPr>
        <w:t xml:space="preserve">  </w:t>
      </w:r>
      <w:r w:rsidR="00431AB1" w:rsidRPr="00740BEF">
        <w:rPr>
          <w:sz w:val="28"/>
          <w:szCs w:val="28"/>
        </w:rPr>
        <w:t>По данному подразделу произведены расходы на выплату пенсий за выслугу лет муниципальным служащим и лицам, замещающим муниц</w:t>
      </w:r>
      <w:r w:rsidR="00C96E4A">
        <w:rPr>
          <w:sz w:val="28"/>
          <w:szCs w:val="28"/>
        </w:rPr>
        <w:t>ипальные должности в сумме 910,4</w:t>
      </w:r>
      <w:r w:rsidR="00206702">
        <w:rPr>
          <w:sz w:val="28"/>
          <w:szCs w:val="28"/>
        </w:rPr>
        <w:t xml:space="preserve"> </w:t>
      </w:r>
      <w:r w:rsidR="003D7D98">
        <w:rPr>
          <w:sz w:val="28"/>
          <w:szCs w:val="28"/>
        </w:rPr>
        <w:t xml:space="preserve">тысячи </w:t>
      </w:r>
      <w:r w:rsidR="00431AB1" w:rsidRPr="00740BEF">
        <w:rPr>
          <w:sz w:val="28"/>
          <w:szCs w:val="28"/>
        </w:rPr>
        <w:t>рублей</w:t>
      </w:r>
      <w:r w:rsidR="00C96E4A">
        <w:rPr>
          <w:sz w:val="28"/>
          <w:szCs w:val="28"/>
        </w:rPr>
        <w:t xml:space="preserve"> при плане 910,4</w:t>
      </w:r>
      <w:r w:rsidR="003D7D98">
        <w:rPr>
          <w:sz w:val="28"/>
          <w:szCs w:val="28"/>
        </w:rPr>
        <w:t xml:space="preserve"> </w:t>
      </w:r>
      <w:r w:rsidR="00567DA4">
        <w:rPr>
          <w:sz w:val="28"/>
          <w:szCs w:val="28"/>
        </w:rPr>
        <w:t xml:space="preserve"> тыс</w:t>
      </w:r>
      <w:proofErr w:type="gramStart"/>
      <w:r w:rsidR="00567DA4">
        <w:rPr>
          <w:sz w:val="28"/>
          <w:szCs w:val="28"/>
        </w:rPr>
        <w:t>.р</w:t>
      </w:r>
      <w:proofErr w:type="gramEnd"/>
      <w:r w:rsidR="00567DA4">
        <w:rPr>
          <w:sz w:val="28"/>
          <w:szCs w:val="28"/>
        </w:rPr>
        <w:t>ублей</w:t>
      </w:r>
      <w:r w:rsidR="00C96E4A">
        <w:rPr>
          <w:sz w:val="28"/>
          <w:szCs w:val="28"/>
        </w:rPr>
        <w:t>, что составляет 100,0%. В 2024</w:t>
      </w:r>
      <w:r w:rsidR="00431AB1" w:rsidRPr="00740BEF">
        <w:rPr>
          <w:sz w:val="28"/>
          <w:szCs w:val="28"/>
        </w:rPr>
        <w:t xml:space="preserve"> году получа</w:t>
      </w:r>
      <w:r w:rsidR="005E151E">
        <w:rPr>
          <w:sz w:val="28"/>
          <w:szCs w:val="28"/>
        </w:rPr>
        <w:t xml:space="preserve">телями данной выплаты являлись </w:t>
      </w:r>
      <w:r w:rsidR="00C96E4A">
        <w:rPr>
          <w:sz w:val="28"/>
          <w:szCs w:val="28"/>
        </w:rPr>
        <w:t>10</w:t>
      </w:r>
      <w:r w:rsidR="00431AB1" w:rsidRPr="00740BEF">
        <w:rPr>
          <w:sz w:val="28"/>
          <w:szCs w:val="28"/>
        </w:rPr>
        <w:t xml:space="preserve"> человек.</w:t>
      </w:r>
    </w:p>
    <w:p w:rsidR="00567DA4" w:rsidRDefault="00567DA4" w:rsidP="00102624">
      <w:pPr>
        <w:pStyle w:val="a4"/>
        <w:spacing w:before="0" w:beforeAutospacing="0" w:after="0" w:afterAutospacing="0"/>
        <w:jc w:val="center"/>
        <w:rPr>
          <w:rStyle w:val="a6"/>
          <w:sz w:val="28"/>
          <w:szCs w:val="28"/>
        </w:rPr>
      </w:pPr>
    </w:p>
    <w:p w:rsidR="00E354B2" w:rsidRDefault="00E354B2" w:rsidP="00102624">
      <w:pPr>
        <w:pStyle w:val="a4"/>
        <w:spacing w:before="0" w:beforeAutospacing="0" w:after="0" w:afterAutospacing="0"/>
        <w:jc w:val="center"/>
        <w:rPr>
          <w:rStyle w:val="a6"/>
          <w:b/>
          <w:sz w:val="28"/>
          <w:szCs w:val="28"/>
        </w:rPr>
      </w:pPr>
    </w:p>
    <w:p w:rsidR="00E354B2" w:rsidRDefault="00E354B2" w:rsidP="00102624">
      <w:pPr>
        <w:pStyle w:val="a4"/>
        <w:spacing w:before="0" w:beforeAutospacing="0" w:after="0" w:afterAutospacing="0"/>
        <w:jc w:val="center"/>
        <w:rPr>
          <w:rStyle w:val="a6"/>
          <w:b/>
          <w:sz w:val="28"/>
          <w:szCs w:val="28"/>
        </w:rPr>
      </w:pPr>
    </w:p>
    <w:p w:rsidR="00E354B2" w:rsidRDefault="00E354B2" w:rsidP="00102624">
      <w:pPr>
        <w:pStyle w:val="a4"/>
        <w:spacing w:before="0" w:beforeAutospacing="0" w:after="0" w:afterAutospacing="0"/>
        <w:jc w:val="center"/>
        <w:rPr>
          <w:rStyle w:val="a6"/>
          <w:b/>
          <w:sz w:val="28"/>
          <w:szCs w:val="28"/>
        </w:rPr>
      </w:pPr>
    </w:p>
    <w:p w:rsidR="00431AB1" w:rsidRDefault="00431AB1" w:rsidP="00102624">
      <w:pPr>
        <w:pStyle w:val="a4"/>
        <w:spacing w:before="0" w:beforeAutospacing="0" w:after="0" w:afterAutospacing="0"/>
        <w:jc w:val="center"/>
        <w:rPr>
          <w:rStyle w:val="a6"/>
          <w:b/>
          <w:sz w:val="28"/>
          <w:szCs w:val="28"/>
        </w:rPr>
      </w:pPr>
      <w:r w:rsidRPr="005E151E">
        <w:rPr>
          <w:rStyle w:val="a6"/>
          <w:b/>
          <w:sz w:val="28"/>
          <w:szCs w:val="28"/>
        </w:rPr>
        <w:lastRenderedPageBreak/>
        <w:t>Подраздел 1003 "Социальное обеспечение населения"</w:t>
      </w:r>
    </w:p>
    <w:p w:rsidR="000D48B5" w:rsidRPr="005E151E" w:rsidRDefault="000D48B5" w:rsidP="00102624">
      <w:pPr>
        <w:pStyle w:val="a4"/>
        <w:spacing w:before="0" w:beforeAutospacing="0" w:after="0" w:afterAutospacing="0"/>
        <w:jc w:val="center"/>
        <w:rPr>
          <w:b/>
          <w:sz w:val="28"/>
          <w:szCs w:val="28"/>
        </w:rPr>
      </w:pPr>
    </w:p>
    <w:p w:rsidR="00431AB1" w:rsidRPr="00740BEF" w:rsidRDefault="00102624" w:rsidP="00102624">
      <w:pPr>
        <w:pStyle w:val="a4"/>
        <w:spacing w:before="0" w:beforeAutospacing="0" w:after="0" w:afterAutospacing="0"/>
        <w:jc w:val="both"/>
        <w:rPr>
          <w:sz w:val="28"/>
          <w:szCs w:val="28"/>
        </w:rPr>
      </w:pPr>
      <w:r>
        <w:rPr>
          <w:sz w:val="28"/>
          <w:szCs w:val="28"/>
        </w:rPr>
        <w:t xml:space="preserve">  </w:t>
      </w:r>
      <w:r w:rsidR="000D48B5">
        <w:rPr>
          <w:sz w:val="28"/>
          <w:szCs w:val="28"/>
        </w:rPr>
        <w:t xml:space="preserve">      </w:t>
      </w:r>
      <w:r>
        <w:rPr>
          <w:sz w:val="28"/>
          <w:szCs w:val="28"/>
        </w:rPr>
        <w:t xml:space="preserve">  </w:t>
      </w:r>
      <w:r w:rsidR="00431AB1" w:rsidRPr="00740BEF">
        <w:rPr>
          <w:sz w:val="28"/>
          <w:szCs w:val="28"/>
        </w:rPr>
        <w:t>По дан</w:t>
      </w:r>
      <w:r>
        <w:rPr>
          <w:sz w:val="28"/>
          <w:szCs w:val="28"/>
        </w:rPr>
        <w:t>н</w:t>
      </w:r>
      <w:r w:rsidR="00431AB1" w:rsidRPr="00740BEF">
        <w:rPr>
          <w:sz w:val="28"/>
          <w:szCs w:val="28"/>
        </w:rPr>
        <w:t>ому под</w:t>
      </w:r>
      <w:r w:rsidR="00D33F06">
        <w:rPr>
          <w:sz w:val="28"/>
          <w:szCs w:val="28"/>
        </w:rPr>
        <w:t>разделу расходы составили 1454,4 тысячи рублей при плане 1454,8 тысячи рублей (99,98</w:t>
      </w:r>
      <w:r w:rsidR="00431AB1" w:rsidRPr="00740BEF">
        <w:rPr>
          <w:sz w:val="28"/>
          <w:szCs w:val="28"/>
        </w:rPr>
        <w:t>%).</w:t>
      </w:r>
    </w:p>
    <w:p w:rsidR="008F5881" w:rsidRDefault="00102624" w:rsidP="00102624">
      <w:pPr>
        <w:pStyle w:val="a4"/>
        <w:spacing w:before="0" w:beforeAutospacing="0" w:after="0" w:afterAutospacing="0"/>
        <w:jc w:val="both"/>
        <w:rPr>
          <w:sz w:val="28"/>
          <w:szCs w:val="28"/>
        </w:rPr>
      </w:pPr>
      <w:r>
        <w:rPr>
          <w:sz w:val="28"/>
          <w:szCs w:val="28"/>
        </w:rPr>
        <w:t xml:space="preserve">   </w:t>
      </w:r>
      <w:r w:rsidR="00431AB1" w:rsidRPr="00740BEF">
        <w:rPr>
          <w:sz w:val="28"/>
          <w:szCs w:val="28"/>
        </w:rPr>
        <w:t>Профинансированы расходы</w:t>
      </w:r>
      <w:r w:rsidR="008F5881">
        <w:rPr>
          <w:sz w:val="28"/>
          <w:szCs w:val="28"/>
        </w:rPr>
        <w:t>:</w:t>
      </w:r>
    </w:p>
    <w:p w:rsidR="00431AB1" w:rsidRPr="00740BEF" w:rsidRDefault="008F5881" w:rsidP="00102624">
      <w:pPr>
        <w:pStyle w:val="a4"/>
        <w:spacing w:before="0" w:beforeAutospacing="0" w:after="0" w:afterAutospacing="0"/>
        <w:jc w:val="both"/>
        <w:rPr>
          <w:sz w:val="28"/>
          <w:szCs w:val="28"/>
        </w:rPr>
      </w:pPr>
      <w:r w:rsidRPr="008F5881">
        <w:rPr>
          <w:b/>
          <w:sz w:val="28"/>
          <w:szCs w:val="28"/>
        </w:rPr>
        <w:t xml:space="preserve">       </w:t>
      </w:r>
      <w:r w:rsidR="00AD09E2">
        <w:rPr>
          <w:b/>
          <w:sz w:val="28"/>
          <w:szCs w:val="28"/>
        </w:rPr>
        <w:t xml:space="preserve">      </w:t>
      </w:r>
      <w:r w:rsidRPr="008F5881">
        <w:rPr>
          <w:b/>
          <w:sz w:val="28"/>
          <w:szCs w:val="28"/>
        </w:rPr>
        <w:t xml:space="preserve"> 1.</w:t>
      </w:r>
      <w:r>
        <w:rPr>
          <w:sz w:val="28"/>
          <w:szCs w:val="28"/>
        </w:rPr>
        <w:t xml:space="preserve"> </w:t>
      </w:r>
      <w:r w:rsidR="00B239AD">
        <w:rPr>
          <w:sz w:val="28"/>
          <w:szCs w:val="28"/>
        </w:rPr>
        <w:t xml:space="preserve"> Н</w:t>
      </w:r>
      <w:r w:rsidR="00431AB1" w:rsidRPr="00740BEF">
        <w:rPr>
          <w:sz w:val="28"/>
          <w:szCs w:val="28"/>
        </w:rPr>
        <w:t xml:space="preserve">а обеспечение равной доступности услуг общественного транспорта для отдельных </w:t>
      </w:r>
      <w:r w:rsidR="004A09DD">
        <w:rPr>
          <w:sz w:val="28"/>
          <w:szCs w:val="28"/>
        </w:rPr>
        <w:t>к</w:t>
      </w:r>
      <w:r w:rsidR="00F26CB3">
        <w:rPr>
          <w:sz w:val="28"/>
          <w:szCs w:val="28"/>
        </w:rPr>
        <w:t>атегорий граждан</w:t>
      </w:r>
      <w:r w:rsidR="007E18BB">
        <w:rPr>
          <w:sz w:val="28"/>
          <w:szCs w:val="28"/>
        </w:rPr>
        <w:t xml:space="preserve">, в соответствии с заключенным Соглашением администрации города Киржач и Министерством транспорта и дорожного хозяйства Владимирской области от 25.01.2024 № 09-05-ТД, </w:t>
      </w:r>
      <w:r w:rsidR="00F26CB3">
        <w:rPr>
          <w:sz w:val="28"/>
          <w:szCs w:val="28"/>
        </w:rPr>
        <w:t xml:space="preserve"> в сумме 933,0</w:t>
      </w:r>
      <w:r w:rsidR="00047217">
        <w:rPr>
          <w:sz w:val="28"/>
          <w:szCs w:val="28"/>
        </w:rPr>
        <w:t xml:space="preserve"> </w:t>
      </w:r>
      <w:r w:rsidR="003D7D98">
        <w:rPr>
          <w:sz w:val="28"/>
          <w:szCs w:val="28"/>
        </w:rPr>
        <w:t>тысяч</w:t>
      </w:r>
      <w:r w:rsidR="00C56E03">
        <w:rPr>
          <w:sz w:val="28"/>
          <w:szCs w:val="28"/>
        </w:rPr>
        <w:t>и</w:t>
      </w:r>
      <w:r w:rsidR="003D7D98">
        <w:rPr>
          <w:sz w:val="28"/>
          <w:szCs w:val="28"/>
        </w:rPr>
        <w:t xml:space="preserve"> </w:t>
      </w:r>
      <w:r w:rsidR="004A09DD">
        <w:rPr>
          <w:sz w:val="28"/>
          <w:szCs w:val="28"/>
        </w:rPr>
        <w:t>ру</w:t>
      </w:r>
      <w:r w:rsidR="00F26CB3">
        <w:rPr>
          <w:sz w:val="28"/>
          <w:szCs w:val="28"/>
        </w:rPr>
        <w:t>блей  при плане  933,3</w:t>
      </w:r>
      <w:r w:rsidR="003D7D98">
        <w:rPr>
          <w:sz w:val="28"/>
          <w:szCs w:val="28"/>
        </w:rPr>
        <w:t xml:space="preserve"> тысяч </w:t>
      </w:r>
      <w:proofErr w:type="gramStart"/>
      <w:r w:rsidR="003D7D98">
        <w:rPr>
          <w:sz w:val="28"/>
          <w:szCs w:val="28"/>
        </w:rPr>
        <w:t>рублей</w:t>
      </w:r>
      <w:proofErr w:type="gramEnd"/>
      <w:r w:rsidR="00047217">
        <w:rPr>
          <w:sz w:val="28"/>
          <w:szCs w:val="28"/>
        </w:rPr>
        <w:t xml:space="preserve">  что состав</w:t>
      </w:r>
      <w:r w:rsidR="00F26CB3">
        <w:rPr>
          <w:sz w:val="28"/>
          <w:szCs w:val="28"/>
        </w:rPr>
        <w:t>ляет 99,97</w:t>
      </w:r>
      <w:r w:rsidR="004719C9">
        <w:rPr>
          <w:sz w:val="28"/>
          <w:szCs w:val="28"/>
        </w:rPr>
        <w:t>%,</w:t>
      </w:r>
      <w:r w:rsidR="00431AB1" w:rsidRPr="00740BEF">
        <w:rPr>
          <w:sz w:val="28"/>
          <w:szCs w:val="28"/>
        </w:rPr>
        <w:t xml:space="preserve"> в том числе:</w:t>
      </w:r>
    </w:p>
    <w:p w:rsidR="00431AB1" w:rsidRPr="00740BEF" w:rsidRDefault="004719C9" w:rsidP="00102624">
      <w:pPr>
        <w:pStyle w:val="a4"/>
        <w:spacing w:before="0" w:beforeAutospacing="0" w:after="0" w:afterAutospacing="0"/>
        <w:jc w:val="both"/>
        <w:rPr>
          <w:sz w:val="28"/>
          <w:szCs w:val="28"/>
        </w:rPr>
      </w:pPr>
      <w:r>
        <w:rPr>
          <w:sz w:val="28"/>
          <w:szCs w:val="28"/>
        </w:rPr>
        <w:t xml:space="preserve">             </w:t>
      </w:r>
      <w:r w:rsidR="00431AB1" w:rsidRPr="00740BEF">
        <w:rPr>
          <w:sz w:val="28"/>
          <w:szCs w:val="28"/>
        </w:rPr>
        <w:t xml:space="preserve">- за счет средств областного бюджета, </w:t>
      </w:r>
      <w:proofErr w:type="gramStart"/>
      <w:r w:rsidR="00431AB1" w:rsidRPr="00740BEF">
        <w:rPr>
          <w:sz w:val="28"/>
          <w:szCs w:val="28"/>
        </w:rPr>
        <w:t>согласно</w:t>
      </w:r>
      <w:proofErr w:type="gramEnd"/>
      <w:r w:rsidR="00431AB1" w:rsidRPr="00740BEF">
        <w:rPr>
          <w:sz w:val="28"/>
          <w:szCs w:val="28"/>
        </w:rPr>
        <w:t xml:space="preserve"> заключе</w:t>
      </w:r>
      <w:r w:rsidR="00C56E03">
        <w:rPr>
          <w:sz w:val="28"/>
          <w:szCs w:val="28"/>
        </w:rPr>
        <w:t>нного соглашения с Министерством</w:t>
      </w:r>
      <w:r w:rsidR="00431AB1" w:rsidRPr="00740BEF">
        <w:rPr>
          <w:sz w:val="28"/>
          <w:szCs w:val="28"/>
        </w:rPr>
        <w:t xml:space="preserve"> транспорта и до</w:t>
      </w:r>
      <w:r w:rsidR="000B07C0">
        <w:rPr>
          <w:sz w:val="28"/>
          <w:szCs w:val="28"/>
        </w:rPr>
        <w:t>рожного хозяйств</w:t>
      </w:r>
      <w:r w:rsidR="00047217">
        <w:rPr>
          <w:sz w:val="28"/>
          <w:szCs w:val="28"/>
        </w:rPr>
        <w:t xml:space="preserve">а </w:t>
      </w:r>
      <w:r w:rsidR="006A30F4">
        <w:rPr>
          <w:sz w:val="28"/>
          <w:szCs w:val="28"/>
        </w:rPr>
        <w:t xml:space="preserve">Владимирской области </w:t>
      </w:r>
      <w:r w:rsidR="00047217">
        <w:rPr>
          <w:sz w:val="28"/>
          <w:szCs w:val="28"/>
        </w:rPr>
        <w:t>в сумм</w:t>
      </w:r>
      <w:r w:rsidR="00F26CB3">
        <w:rPr>
          <w:sz w:val="28"/>
          <w:szCs w:val="28"/>
        </w:rPr>
        <w:t>е 883,0</w:t>
      </w:r>
      <w:r w:rsidR="003D7D98">
        <w:rPr>
          <w:sz w:val="28"/>
          <w:szCs w:val="28"/>
        </w:rPr>
        <w:t xml:space="preserve"> тысяч</w:t>
      </w:r>
      <w:r w:rsidR="00F26CB3">
        <w:rPr>
          <w:sz w:val="28"/>
          <w:szCs w:val="28"/>
        </w:rPr>
        <w:t>и</w:t>
      </w:r>
      <w:r w:rsidR="003D7D98">
        <w:rPr>
          <w:sz w:val="28"/>
          <w:szCs w:val="28"/>
        </w:rPr>
        <w:t xml:space="preserve"> </w:t>
      </w:r>
      <w:r w:rsidR="00431AB1" w:rsidRPr="00740BEF">
        <w:rPr>
          <w:sz w:val="28"/>
          <w:szCs w:val="28"/>
        </w:rPr>
        <w:t>рублей</w:t>
      </w:r>
      <w:r w:rsidR="00F26CB3">
        <w:rPr>
          <w:sz w:val="28"/>
          <w:szCs w:val="28"/>
        </w:rPr>
        <w:t xml:space="preserve">  (план 883,3</w:t>
      </w:r>
      <w:r w:rsidR="000B07C0">
        <w:rPr>
          <w:sz w:val="28"/>
          <w:szCs w:val="28"/>
        </w:rPr>
        <w:t xml:space="preserve"> тыс</w:t>
      </w:r>
      <w:r w:rsidR="003D7D98">
        <w:rPr>
          <w:sz w:val="28"/>
          <w:szCs w:val="28"/>
        </w:rPr>
        <w:t>яч</w:t>
      </w:r>
      <w:r w:rsidR="00F26CB3">
        <w:rPr>
          <w:sz w:val="28"/>
          <w:szCs w:val="28"/>
        </w:rPr>
        <w:t>и</w:t>
      </w:r>
      <w:r w:rsidR="003D7D98">
        <w:rPr>
          <w:sz w:val="28"/>
          <w:szCs w:val="28"/>
        </w:rPr>
        <w:t xml:space="preserve"> </w:t>
      </w:r>
      <w:r w:rsidR="00D03C57">
        <w:rPr>
          <w:sz w:val="28"/>
          <w:szCs w:val="28"/>
        </w:rPr>
        <w:t>рублей, процент исп</w:t>
      </w:r>
      <w:r w:rsidR="00F26CB3">
        <w:rPr>
          <w:sz w:val="28"/>
          <w:szCs w:val="28"/>
        </w:rPr>
        <w:t>олнения 99,97</w:t>
      </w:r>
      <w:r w:rsidR="000B07C0">
        <w:rPr>
          <w:sz w:val="28"/>
          <w:szCs w:val="28"/>
        </w:rPr>
        <w:t>%)</w:t>
      </w:r>
      <w:r w:rsidR="00431AB1" w:rsidRPr="00740BEF">
        <w:rPr>
          <w:sz w:val="28"/>
          <w:szCs w:val="28"/>
        </w:rPr>
        <w:t>;</w:t>
      </w:r>
    </w:p>
    <w:p w:rsidR="00431AB1" w:rsidRDefault="004719C9" w:rsidP="00CC4862">
      <w:pPr>
        <w:pStyle w:val="a4"/>
        <w:spacing w:before="0" w:beforeAutospacing="0" w:after="0" w:afterAutospacing="0"/>
        <w:jc w:val="both"/>
        <w:rPr>
          <w:sz w:val="28"/>
          <w:szCs w:val="28"/>
        </w:rPr>
      </w:pPr>
      <w:r>
        <w:rPr>
          <w:sz w:val="28"/>
          <w:szCs w:val="28"/>
        </w:rPr>
        <w:t xml:space="preserve">             </w:t>
      </w:r>
      <w:r w:rsidR="00431AB1" w:rsidRPr="00740BEF">
        <w:rPr>
          <w:sz w:val="28"/>
          <w:szCs w:val="28"/>
        </w:rPr>
        <w:t>- за счет сред</w:t>
      </w:r>
      <w:r w:rsidR="000B07C0">
        <w:rPr>
          <w:sz w:val="28"/>
          <w:szCs w:val="28"/>
        </w:rPr>
        <w:t>ств бюджета города софинан</w:t>
      </w:r>
      <w:r w:rsidR="00F26CB3">
        <w:rPr>
          <w:sz w:val="28"/>
          <w:szCs w:val="28"/>
        </w:rPr>
        <w:t xml:space="preserve">сирование составило в сумме 50,0 тысячи рублей </w:t>
      </w:r>
      <w:proofErr w:type="gramStart"/>
      <w:r w:rsidR="00F26CB3">
        <w:rPr>
          <w:sz w:val="28"/>
          <w:szCs w:val="28"/>
        </w:rPr>
        <w:t xml:space="preserve">( </w:t>
      </w:r>
      <w:proofErr w:type="gramEnd"/>
      <w:r w:rsidR="00F26CB3">
        <w:rPr>
          <w:sz w:val="28"/>
          <w:szCs w:val="28"/>
        </w:rPr>
        <w:t>план 50</w:t>
      </w:r>
      <w:r w:rsidR="00922FA2">
        <w:rPr>
          <w:sz w:val="28"/>
          <w:szCs w:val="28"/>
        </w:rPr>
        <w:t>,0</w:t>
      </w:r>
      <w:r w:rsidR="000B07C0">
        <w:rPr>
          <w:sz w:val="28"/>
          <w:szCs w:val="28"/>
        </w:rPr>
        <w:t xml:space="preserve"> тыс</w:t>
      </w:r>
      <w:r w:rsidR="006A30F4">
        <w:rPr>
          <w:sz w:val="28"/>
          <w:szCs w:val="28"/>
        </w:rPr>
        <w:t>ячи</w:t>
      </w:r>
      <w:r w:rsidR="00423B0D">
        <w:rPr>
          <w:sz w:val="28"/>
          <w:szCs w:val="28"/>
        </w:rPr>
        <w:t xml:space="preserve"> рублей, процент исполнения 100,0</w:t>
      </w:r>
      <w:r w:rsidR="000B07C0">
        <w:rPr>
          <w:sz w:val="28"/>
          <w:szCs w:val="28"/>
        </w:rPr>
        <w:t xml:space="preserve">%) </w:t>
      </w:r>
      <w:r w:rsidR="00431AB1" w:rsidRPr="00740BEF">
        <w:rPr>
          <w:sz w:val="28"/>
          <w:szCs w:val="28"/>
        </w:rPr>
        <w:t>.</w:t>
      </w:r>
    </w:p>
    <w:p w:rsidR="007E645D" w:rsidRDefault="00423B0D" w:rsidP="00CC4862">
      <w:pPr>
        <w:pStyle w:val="a4"/>
        <w:spacing w:before="0" w:beforeAutospacing="0" w:after="0" w:afterAutospacing="0"/>
        <w:jc w:val="both"/>
        <w:rPr>
          <w:sz w:val="28"/>
          <w:szCs w:val="28"/>
        </w:rPr>
      </w:pPr>
      <w:r>
        <w:rPr>
          <w:sz w:val="28"/>
          <w:szCs w:val="28"/>
        </w:rPr>
        <w:t xml:space="preserve">       В течение 2024</w:t>
      </w:r>
      <w:r w:rsidR="007E645D">
        <w:rPr>
          <w:sz w:val="28"/>
          <w:szCs w:val="28"/>
        </w:rPr>
        <w:t xml:space="preserve"> года денежные средства в бюджет города поступали на основании заявок  ад</w:t>
      </w:r>
      <w:r w:rsidR="00922FA2">
        <w:rPr>
          <w:sz w:val="28"/>
          <w:szCs w:val="28"/>
        </w:rPr>
        <w:t>министрации города в Министерство</w:t>
      </w:r>
      <w:r w:rsidR="007E645D">
        <w:rPr>
          <w:sz w:val="28"/>
          <w:szCs w:val="28"/>
        </w:rPr>
        <w:t xml:space="preserve"> транспорта и дорожного хозяйства области.</w:t>
      </w:r>
    </w:p>
    <w:p w:rsidR="00816ACB" w:rsidRDefault="007E645D" w:rsidP="007E645D">
      <w:pPr>
        <w:jc w:val="both"/>
        <w:rPr>
          <w:sz w:val="28"/>
          <w:szCs w:val="28"/>
        </w:rPr>
      </w:pPr>
      <w:r>
        <w:rPr>
          <w:sz w:val="28"/>
          <w:szCs w:val="28"/>
        </w:rPr>
        <w:t xml:space="preserve">       Ассигнования</w:t>
      </w:r>
      <w:r w:rsidR="003D7D98">
        <w:rPr>
          <w:sz w:val="28"/>
          <w:szCs w:val="28"/>
        </w:rPr>
        <w:t xml:space="preserve"> </w:t>
      </w:r>
      <w:r w:rsidR="007E18BB">
        <w:rPr>
          <w:sz w:val="28"/>
          <w:szCs w:val="28"/>
        </w:rPr>
        <w:t xml:space="preserve">  в сумме 300 рублей по состоянию на 01.01.2025 года </w:t>
      </w:r>
      <w:r w:rsidR="00595C2C">
        <w:rPr>
          <w:sz w:val="28"/>
          <w:szCs w:val="28"/>
        </w:rPr>
        <w:t xml:space="preserve">  не востребованы в связи с отсутствием потребности.</w:t>
      </w:r>
    </w:p>
    <w:p w:rsidR="007E18BB" w:rsidRPr="00740BEF" w:rsidRDefault="007E18BB" w:rsidP="007E645D">
      <w:pPr>
        <w:jc w:val="both"/>
        <w:rPr>
          <w:sz w:val="28"/>
          <w:szCs w:val="28"/>
        </w:rPr>
      </w:pPr>
      <w:r>
        <w:rPr>
          <w:sz w:val="28"/>
          <w:szCs w:val="28"/>
        </w:rPr>
        <w:t xml:space="preserve">     </w:t>
      </w:r>
      <w:r w:rsidR="00313FC7">
        <w:rPr>
          <w:sz w:val="28"/>
          <w:szCs w:val="28"/>
        </w:rPr>
        <w:t>Платежным  поручением от 20.01.2025 № 373932 денежные средства в сумме 300 рублей возвращены в Министертсво транспорта и дорожного хозяйства Владимирской области.</w:t>
      </w:r>
    </w:p>
    <w:p w:rsidR="00431AB1" w:rsidRPr="00740BEF" w:rsidRDefault="00CC4862" w:rsidP="00CC4862">
      <w:pPr>
        <w:pStyle w:val="a4"/>
        <w:spacing w:before="0" w:beforeAutospacing="0" w:after="0" w:afterAutospacing="0"/>
        <w:jc w:val="both"/>
        <w:rPr>
          <w:sz w:val="28"/>
          <w:szCs w:val="28"/>
        </w:rPr>
      </w:pPr>
      <w:r>
        <w:rPr>
          <w:sz w:val="28"/>
          <w:szCs w:val="28"/>
        </w:rPr>
        <w:t xml:space="preserve">     </w:t>
      </w:r>
      <w:r w:rsidR="00431AB1" w:rsidRPr="00740BEF">
        <w:rPr>
          <w:sz w:val="28"/>
          <w:szCs w:val="28"/>
        </w:rPr>
        <w:t>В</w:t>
      </w:r>
      <w:r w:rsidR="00102624">
        <w:rPr>
          <w:sz w:val="28"/>
          <w:szCs w:val="28"/>
        </w:rPr>
        <w:t>ы</w:t>
      </w:r>
      <w:r w:rsidR="00431AB1" w:rsidRPr="00740BEF">
        <w:rPr>
          <w:sz w:val="28"/>
          <w:szCs w:val="28"/>
        </w:rPr>
        <w:t>шеуказан</w:t>
      </w:r>
      <w:r w:rsidR="00102624">
        <w:rPr>
          <w:sz w:val="28"/>
          <w:szCs w:val="28"/>
        </w:rPr>
        <w:t>н</w:t>
      </w:r>
      <w:r w:rsidR="00431AB1" w:rsidRPr="00740BEF">
        <w:rPr>
          <w:sz w:val="28"/>
          <w:szCs w:val="28"/>
        </w:rPr>
        <w:t>ые расходы профинансированы на основании расчетов выпадающих доходов на обеспечение равной доступности услуг общественного транспорта для отдельных категорий граждан согласно фактически проданному количеству социальных</w:t>
      </w:r>
      <w:r w:rsidR="00423B32">
        <w:rPr>
          <w:sz w:val="28"/>
          <w:szCs w:val="28"/>
        </w:rPr>
        <w:t xml:space="preserve"> проездных </w:t>
      </w:r>
      <w:r w:rsidR="00431AB1" w:rsidRPr="00740BEF">
        <w:rPr>
          <w:sz w:val="28"/>
          <w:szCs w:val="28"/>
        </w:rPr>
        <w:t xml:space="preserve"> билетов.</w:t>
      </w:r>
    </w:p>
    <w:p w:rsidR="00431AB1" w:rsidRDefault="00CC4862" w:rsidP="00CC4862">
      <w:pPr>
        <w:pStyle w:val="a4"/>
        <w:spacing w:before="0" w:beforeAutospacing="0" w:after="0" w:afterAutospacing="0"/>
        <w:jc w:val="both"/>
        <w:rPr>
          <w:sz w:val="28"/>
          <w:szCs w:val="28"/>
        </w:rPr>
      </w:pPr>
      <w:r>
        <w:rPr>
          <w:sz w:val="28"/>
          <w:szCs w:val="28"/>
        </w:rPr>
        <w:t xml:space="preserve">     </w:t>
      </w:r>
      <w:r w:rsidR="001826B9">
        <w:rPr>
          <w:sz w:val="28"/>
          <w:szCs w:val="28"/>
        </w:rPr>
        <w:t>В 2024</w:t>
      </w:r>
      <w:r w:rsidR="00431AB1" w:rsidRPr="00740BEF">
        <w:rPr>
          <w:sz w:val="28"/>
          <w:szCs w:val="28"/>
        </w:rPr>
        <w:t xml:space="preserve"> году возмещение по со</w:t>
      </w:r>
      <w:r w:rsidR="00DC6273">
        <w:rPr>
          <w:sz w:val="28"/>
          <w:szCs w:val="28"/>
        </w:rPr>
        <w:t xml:space="preserve">циальным </w:t>
      </w:r>
      <w:r w:rsidR="00377CFF">
        <w:rPr>
          <w:sz w:val="28"/>
          <w:szCs w:val="28"/>
        </w:rPr>
        <w:t>билетам производилось</w:t>
      </w:r>
      <w:r w:rsidR="00377CFF" w:rsidRPr="00377CFF">
        <w:rPr>
          <w:b/>
          <w:sz w:val="28"/>
          <w:szCs w:val="28"/>
        </w:rPr>
        <w:t xml:space="preserve"> </w:t>
      </w:r>
      <w:r w:rsidR="00570C2F">
        <w:rPr>
          <w:sz w:val="28"/>
          <w:szCs w:val="28"/>
        </w:rPr>
        <w:t>4</w:t>
      </w:r>
      <w:r w:rsidR="00DC6273" w:rsidRPr="004942D9">
        <w:rPr>
          <w:sz w:val="28"/>
          <w:szCs w:val="28"/>
        </w:rPr>
        <w:t xml:space="preserve"> </w:t>
      </w:r>
      <w:r w:rsidR="00570C2F">
        <w:rPr>
          <w:sz w:val="28"/>
          <w:szCs w:val="28"/>
        </w:rPr>
        <w:t>индивидуальными</w:t>
      </w:r>
      <w:r w:rsidR="00431AB1" w:rsidRPr="00740BEF">
        <w:rPr>
          <w:sz w:val="28"/>
          <w:szCs w:val="28"/>
        </w:rPr>
        <w:t xml:space="preserve"> предпринима</w:t>
      </w:r>
      <w:r w:rsidR="00570C2F">
        <w:rPr>
          <w:sz w:val="28"/>
          <w:szCs w:val="28"/>
        </w:rPr>
        <w:t>телями</w:t>
      </w:r>
      <w:r w:rsidR="00431AB1" w:rsidRPr="00740BEF">
        <w:rPr>
          <w:sz w:val="28"/>
          <w:szCs w:val="28"/>
        </w:rPr>
        <w:t>.</w:t>
      </w:r>
    </w:p>
    <w:p w:rsidR="00047217" w:rsidRDefault="007171EF" w:rsidP="00CC4862">
      <w:pPr>
        <w:pStyle w:val="a4"/>
        <w:spacing w:before="0" w:beforeAutospacing="0" w:after="0" w:afterAutospacing="0"/>
        <w:jc w:val="both"/>
        <w:rPr>
          <w:sz w:val="28"/>
          <w:szCs w:val="28"/>
        </w:rPr>
      </w:pPr>
      <w:r w:rsidRPr="00592D10">
        <w:rPr>
          <w:sz w:val="28"/>
          <w:szCs w:val="28"/>
        </w:rPr>
        <w:t xml:space="preserve">     </w:t>
      </w:r>
      <w:r w:rsidR="00A26CEA" w:rsidRPr="00592D10">
        <w:rPr>
          <w:sz w:val="28"/>
          <w:szCs w:val="28"/>
        </w:rPr>
        <w:t xml:space="preserve"> По муниципальному образованию г</w:t>
      </w:r>
      <w:r w:rsidR="00DC6273">
        <w:rPr>
          <w:sz w:val="28"/>
          <w:szCs w:val="28"/>
        </w:rPr>
        <w:t xml:space="preserve">ород Киржач реализовано </w:t>
      </w:r>
      <w:r w:rsidR="00DC6273" w:rsidRPr="00606215">
        <w:rPr>
          <w:sz w:val="28"/>
          <w:szCs w:val="28"/>
        </w:rPr>
        <w:t>2</w:t>
      </w:r>
      <w:r w:rsidR="00953E53">
        <w:rPr>
          <w:sz w:val="28"/>
          <w:szCs w:val="28"/>
        </w:rPr>
        <w:t>241</w:t>
      </w:r>
      <w:r w:rsidR="00D03C57">
        <w:rPr>
          <w:sz w:val="28"/>
          <w:szCs w:val="28"/>
        </w:rPr>
        <w:t xml:space="preserve">  проездных билетов</w:t>
      </w:r>
      <w:r w:rsidR="00A26CEA" w:rsidRPr="00592D10">
        <w:rPr>
          <w:sz w:val="28"/>
          <w:szCs w:val="28"/>
        </w:rPr>
        <w:t>.</w:t>
      </w:r>
    </w:p>
    <w:p w:rsidR="00654071" w:rsidRDefault="00570C2F" w:rsidP="00CC4862">
      <w:pPr>
        <w:pStyle w:val="a4"/>
        <w:spacing w:before="0" w:beforeAutospacing="0" w:after="0" w:afterAutospacing="0"/>
        <w:jc w:val="both"/>
        <w:rPr>
          <w:sz w:val="28"/>
          <w:szCs w:val="28"/>
        </w:rPr>
      </w:pPr>
      <w:r>
        <w:rPr>
          <w:sz w:val="28"/>
          <w:szCs w:val="28"/>
        </w:rPr>
        <w:t xml:space="preserve">  </w:t>
      </w:r>
      <w:r w:rsidR="00AD09E2">
        <w:rPr>
          <w:sz w:val="28"/>
          <w:szCs w:val="28"/>
        </w:rPr>
        <w:t xml:space="preserve">       </w:t>
      </w:r>
      <w:r>
        <w:rPr>
          <w:sz w:val="28"/>
          <w:szCs w:val="28"/>
        </w:rPr>
        <w:t xml:space="preserve">  </w:t>
      </w:r>
      <w:r w:rsidR="008F5881" w:rsidRPr="008F5881">
        <w:rPr>
          <w:b/>
          <w:sz w:val="28"/>
          <w:szCs w:val="28"/>
        </w:rPr>
        <w:t>2.</w:t>
      </w:r>
      <w:r w:rsidR="008F5881">
        <w:rPr>
          <w:sz w:val="28"/>
          <w:szCs w:val="28"/>
        </w:rPr>
        <w:t xml:space="preserve">  В</w:t>
      </w:r>
      <w:r w:rsidR="009F0D52">
        <w:rPr>
          <w:sz w:val="28"/>
          <w:szCs w:val="28"/>
        </w:rPr>
        <w:t xml:space="preserve"> 2024</w:t>
      </w:r>
      <w:r w:rsidR="00654071">
        <w:rPr>
          <w:sz w:val="28"/>
          <w:szCs w:val="28"/>
        </w:rPr>
        <w:t xml:space="preserve"> году из бюдж</w:t>
      </w:r>
      <w:r w:rsidR="00EA2CBB">
        <w:rPr>
          <w:sz w:val="28"/>
          <w:szCs w:val="28"/>
        </w:rPr>
        <w:t>ета города Киржач  бюджету  муниципального образования Киржачский  район</w:t>
      </w:r>
      <w:r w:rsidR="00654071">
        <w:rPr>
          <w:sz w:val="28"/>
          <w:szCs w:val="28"/>
        </w:rPr>
        <w:t xml:space="preserve">  предоставлены межбюд</w:t>
      </w:r>
      <w:r w:rsidR="007E18BB">
        <w:rPr>
          <w:sz w:val="28"/>
          <w:szCs w:val="28"/>
        </w:rPr>
        <w:t>жетные трансферты в сумме  420,5</w:t>
      </w:r>
      <w:r w:rsidR="00654071">
        <w:rPr>
          <w:sz w:val="28"/>
          <w:szCs w:val="28"/>
        </w:rPr>
        <w:t xml:space="preserve"> тысяч рублей в соответствии с заключенным Соглашением  на осу</w:t>
      </w:r>
      <w:r w:rsidR="00EA2CBB">
        <w:rPr>
          <w:sz w:val="28"/>
          <w:szCs w:val="28"/>
        </w:rPr>
        <w:t>щ</w:t>
      </w:r>
      <w:r w:rsidR="00313FC7">
        <w:rPr>
          <w:sz w:val="28"/>
          <w:szCs w:val="28"/>
        </w:rPr>
        <w:t>ествление части полномочий № 217 от 28.12.2023</w:t>
      </w:r>
      <w:r w:rsidR="00654071">
        <w:rPr>
          <w:sz w:val="28"/>
          <w:szCs w:val="28"/>
        </w:rPr>
        <w:t xml:space="preserve"> года</w:t>
      </w:r>
      <w:r w:rsidR="00E678F6">
        <w:rPr>
          <w:sz w:val="28"/>
          <w:szCs w:val="28"/>
        </w:rPr>
        <w:t xml:space="preserve"> </w:t>
      </w:r>
      <w:proofErr w:type="gramStart"/>
      <w:r w:rsidR="00E678F6">
        <w:rPr>
          <w:sz w:val="28"/>
          <w:szCs w:val="28"/>
        </w:rPr>
        <w:t xml:space="preserve">( </w:t>
      </w:r>
      <w:proofErr w:type="gramEnd"/>
      <w:r w:rsidR="00E678F6">
        <w:rPr>
          <w:sz w:val="28"/>
          <w:szCs w:val="28"/>
        </w:rPr>
        <w:t>социальная выплата на строительство индивидуального жи</w:t>
      </w:r>
      <w:r w:rsidR="00EA2CBB">
        <w:rPr>
          <w:sz w:val="28"/>
          <w:szCs w:val="28"/>
        </w:rPr>
        <w:t>лого дом</w:t>
      </w:r>
      <w:r w:rsidR="00A113F4">
        <w:rPr>
          <w:sz w:val="28"/>
          <w:szCs w:val="28"/>
        </w:rPr>
        <w:t>а многодетной семье из 5</w:t>
      </w:r>
      <w:r w:rsidR="00E678F6">
        <w:rPr>
          <w:sz w:val="28"/>
          <w:szCs w:val="28"/>
        </w:rPr>
        <w:t xml:space="preserve"> человек).</w:t>
      </w:r>
      <w:r w:rsidR="00654071">
        <w:rPr>
          <w:sz w:val="28"/>
          <w:szCs w:val="28"/>
        </w:rPr>
        <w:t xml:space="preserve"> </w:t>
      </w:r>
    </w:p>
    <w:p w:rsidR="00AD09E2" w:rsidRDefault="00AD09E2" w:rsidP="00AD09E2">
      <w:pPr>
        <w:pStyle w:val="a4"/>
        <w:spacing w:before="0" w:beforeAutospacing="0" w:after="0" w:afterAutospacing="0"/>
        <w:jc w:val="both"/>
        <w:rPr>
          <w:sz w:val="28"/>
          <w:szCs w:val="28"/>
        </w:rPr>
      </w:pPr>
      <w:r>
        <w:rPr>
          <w:rStyle w:val="a6"/>
          <w:b/>
          <w:i w:val="0"/>
          <w:sz w:val="28"/>
          <w:szCs w:val="28"/>
        </w:rPr>
        <w:t xml:space="preserve">       </w:t>
      </w:r>
      <w:r w:rsidR="00987A13" w:rsidRPr="00987A13">
        <w:rPr>
          <w:rStyle w:val="a6"/>
          <w:b/>
          <w:i w:val="0"/>
          <w:sz w:val="28"/>
          <w:szCs w:val="28"/>
        </w:rPr>
        <w:t xml:space="preserve"> 3.</w:t>
      </w:r>
      <w:r>
        <w:rPr>
          <w:sz w:val="28"/>
          <w:szCs w:val="28"/>
        </w:rPr>
        <w:t xml:space="preserve"> В 2024 году из бюджета города  произведены расходы  по предоставлению компенсации нанимателям жилых помещений муниципального  жилищного фонда на возмещение расходов, связанных с приобретением и (или) установкой индивидуальных приборов учета  водоснабжения, газа в сумме 1,8 тысяча рублей  (план 1,8 тыс</w:t>
      </w:r>
      <w:proofErr w:type="gramStart"/>
      <w:r>
        <w:rPr>
          <w:sz w:val="28"/>
          <w:szCs w:val="28"/>
        </w:rPr>
        <w:t>.р</w:t>
      </w:r>
      <w:proofErr w:type="gramEnd"/>
      <w:r>
        <w:rPr>
          <w:sz w:val="28"/>
          <w:szCs w:val="28"/>
        </w:rPr>
        <w:t>ублей, исполнение 100,0%) – 1 человек.</w:t>
      </w:r>
    </w:p>
    <w:p w:rsidR="00AD09E2" w:rsidRDefault="00AD09E2" w:rsidP="00AD09E2">
      <w:pPr>
        <w:pStyle w:val="a4"/>
        <w:spacing w:before="0" w:beforeAutospacing="0" w:after="0" w:afterAutospacing="0"/>
        <w:jc w:val="both"/>
        <w:rPr>
          <w:sz w:val="28"/>
          <w:szCs w:val="28"/>
        </w:rPr>
      </w:pPr>
      <w:r>
        <w:rPr>
          <w:sz w:val="28"/>
          <w:szCs w:val="28"/>
        </w:rPr>
        <w:t xml:space="preserve">     Расходы производились в соответствии с Порядком предоставления компенсации нанимателям жилых помещений муниципального жилищного фонда города Киржач Киржачского района  на возмещение расходов по установке индивидуальных приборов учета электрической энергии, водоснабжения, газа, утвержденного постановлением главы города 22.12.2017 № 1351.</w:t>
      </w:r>
    </w:p>
    <w:p w:rsidR="00AD09E2" w:rsidRDefault="00AD09E2" w:rsidP="00AD09E2">
      <w:pPr>
        <w:pStyle w:val="a4"/>
        <w:spacing w:before="0" w:beforeAutospacing="0" w:after="0" w:afterAutospacing="0"/>
        <w:jc w:val="both"/>
        <w:rPr>
          <w:sz w:val="28"/>
          <w:szCs w:val="28"/>
        </w:rPr>
      </w:pPr>
      <w:r>
        <w:rPr>
          <w:sz w:val="28"/>
          <w:szCs w:val="28"/>
        </w:rPr>
        <w:lastRenderedPageBreak/>
        <w:t xml:space="preserve">   </w:t>
      </w:r>
      <w:proofErr w:type="gramStart"/>
      <w:r>
        <w:rPr>
          <w:sz w:val="28"/>
          <w:szCs w:val="28"/>
        </w:rPr>
        <w:t>Постановление принято в соответствии со ст.13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п.81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 354, Федеральным законом от 06.10.2003 № 131ФЗ «Об общих принципах организации</w:t>
      </w:r>
      <w:proofErr w:type="gramEnd"/>
      <w:r>
        <w:rPr>
          <w:sz w:val="28"/>
          <w:szCs w:val="28"/>
        </w:rPr>
        <w:t xml:space="preserve"> местного самоуправления в Российской Федерации».</w:t>
      </w:r>
    </w:p>
    <w:p w:rsidR="00AD09E2" w:rsidRDefault="00AD09E2" w:rsidP="00AD09E2">
      <w:pPr>
        <w:pStyle w:val="a4"/>
        <w:spacing w:before="0" w:beforeAutospacing="0" w:after="0" w:afterAutospacing="0"/>
        <w:jc w:val="both"/>
        <w:rPr>
          <w:sz w:val="28"/>
          <w:szCs w:val="28"/>
        </w:rPr>
      </w:pPr>
      <w:r>
        <w:rPr>
          <w:sz w:val="28"/>
          <w:szCs w:val="28"/>
        </w:rPr>
        <w:t xml:space="preserve">    Возмещение расходов производилось  на основании заявления получателей компенсации с приложением документов, подтверждающих расходы (документ, удостоверяющий личность; документы, подтверждающие затраты, платежный документ, подтверждающий приобретение ИПУ, акт выполненных работ  по договору на установку ИП</w:t>
      </w:r>
      <w:proofErr w:type="gramStart"/>
      <w:r>
        <w:rPr>
          <w:sz w:val="28"/>
          <w:szCs w:val="28"/>
        </w:rPr>
        <w:t>У(</w:t>
      </w:r>
      <w:proofErr w:type="gramEnd"/>
      <w:r>
        <w:rPr>
          <w:sz w:val="28"/>
          <w:szCs w:val="28"/>
        </w:rPr>
        <w:t xml:space="preserve">при наличии); договор социального(коммерческого, маневренного) найма, соглашение к нему; акт ввода в эксплуатацию ИПУ, реквизиты банка для перечисления компенсации), Реестра, заверенного директором  МКУ «Управление городским хозяйством». </w:t>
      </w:r>
    </w:p>
    <w:p w:rsidR="006F69D1" w:rsidRDefault="00AD09E2" w:rsidP="006F69D1">
      <w:pPr>
        <w:pStyle w:val="a4"/>
        <w:spacing w:before="0" w:beforeAutospacing="0" w:after="0" w:afterAutospacing="0"/>
        <w:jc w:val="both"/>
        <w:rPr>
          <w:sz w:val="28"/>
          <w:szCs w:val="28"/>
        </w:rPr>
      </w:pPr>
      <w:r>
        <w:rPr>
          <w:rStyle w:val="a6"/>
          <w:b/>
          <w:i w:val="0"/>
          <w:sz w:val="28"/>
          <w:szCs w:val="28"/>
        </w:rPr>
        <w:t xml:space="preserve">         4.</w:t>
      </w:r>
      <w:r w:rsidR="006F69D1">
        <w:rPr>
          <w:sz w:val="28"/>
          <w:szCs w:val="28"/>
        </w:rPr>
        <w:t xml:space="preserve"> </w:t>
      </w:r>
      <w:r w:rsidR="0025728D">
        <w:rPr>
          <w:sz w:val="28"/>
          <w:szCs w:val="28"/>
        </w:rPr>
        <w:t>В 2024</w:t>
      </w:r>
      <w:r w:rsidR="006F69D1">
        <w:rPr>
          <w:sz w:val="28"/>
          <w:szCs w:val="28"/>
        </w:rPr>
        <w:t xml:space="preserve"> году  из бюджета города произведены  расходы по предоставлению муниципальной субсидии, выплачиваемой в целях соблюдения установленного предельного индекса изменения размера вносимой гражданами платы за коммунальные у</w:t>
      </w:r>
      <w:r w:rsidR="0025728D">
        <w:rPr>
          <w:sz w:val="28"/>
          <w:szCs w:val="28"/>
        </w:rPr>
        <w:t>слуги</w:t>
      </w:r>
      <w:r w:rsidR="00DE43A8">
        <w:rPr>
          <w:sz w:val="28"/>
          <w:szCs w:val="28"/>
        </w:rPr>
        <w:t xml:space="preserve"> с 01 июля по 31 декабря 2024 года в размере 14%</w:t>
      </w:r>
      <w:r w:rsidR="00930751">
        <w:rPr>
          <w:sz w:val="28"/>
          <w:szCs w:val="28"/>
        </w:rPr>
        <w:t xml:space="preserve">  (муниципальная субсидия предоставляется с 01 октября 2024 года)</w:t>
      </w:r>
      <w:proofErr w:type="gramStart"/>
      <w:r w:rsidR="0025728D">
        <w:rPr>
          <w:sz w:val="28"/>
          <w:szCs w:val="28"/>
        </w:rPr>
        <w:t xml:space="preserve"> ,</w:t>
      </w:r>
      <w:proofErr w:type="gramEnd"/>
      <w:r w:rsidR="0025728D">
        <w:rPr>
          <w:sz w:val="28"/>
          <w:szCs w:val="28"/>
        </w:rPr>
        <w:t xml:space="preserve">  в сумме 99,2 тыс.рублей ( план 99,2</w:t>
      </w:r>
      <w:r w:rsidR="006F69D1">
        <w:rPr>
          <w:sz w:val="28"/>
          <w:szCs w:val="28"/>
        </w:rPr>
        <w:t xml:space="preserve"> тыс</w:t>
      </w:r>
      <w:r w:rsidR="0025728D">
        <w:rPr>
          <w:sz w:val="28"/>
          <w:szCs w:val="28"/>
        </w:rPr>
        <w:t>.рублей, процент исполнения – 100,0</w:t>
      </w:r>
      <w:r w:rsidR="006F69D1">
        <w:rPr>
          <w:sz w:val="28"/>
          <w:szCs w:val="28"/>
        </w:rPr>
        <w:t>%).</w:t>
      </w:r>
    </w:p>
    <w:p w:rsidR="006F69D1" w:rsidRDefault="006F69D1" w:rsidP="006F69D1">
      <w:pPr>
        <w:pStyle w:val="a4"/>
        <w:spacing w:before="0" w:beforeAutospacing="0" w:after="0" w:afterAutospacing="0"/>
        <w:jc w:val="both"/>
        <w:rPr>
          <w:sz w:val="28"/>
          <w:szCs w:val="28"/>
        </w:rPr>
      </w:pPr>
      <w:r>
        <w:rPr>
          <w:sz w:val="28"/>
          <w:szCs w:val="28"/>
        </w:rPr>
        <w:t xml:space="preserve">   Муниципа</w:t>
      </w:r>
      <w:r w:rsidR="00282F3E">
        <w:rPr>
          <w:sz w:val="28"/>
          <w:szCs w:val="28"/>
        </w:rPr>
        <w:t xml:space="preserve">льные субсидии предоставлены 50 </w:t>
      </w:r>
      <w:r>
        <w:rPr>
          <w:sz w:val="28"/>
          <w:szCs w:val="28"/>
        </w:rPr>
        <w:t>гражданам. Среднемесячная сумма  предоставляемой муници</w:t>
      </w:r>
      <w:r w:rsidR="008D3329">
        <w:rPr>
          <w:sz w:val="28"/>
          <w:szCs w:val="28"/>
        </w:rPr>
        <w:t>пальной субсидии составляет 2,0</w:t>
      </w:r>
      <w:r>
        <w:rPr>
          <w:sz w:val="28"/>
          <w:szCs w:val="28"/>
        </w:rPr>
        <w:t xml:space="preserve"> тыс</w:t>
      </w:r>
      <w:proofErr w:type="gramStart"/>
      <w:r>
        <w:rPr>
          <w:sz w:val="28"/>
          <w:szCs w:val="28"/>
        </w:rPr>
        <w:t>.р</w:t>
      </w:r>
      <w:proofErr w:type="gramEnd"/>
      <w:r>
        <w:rPr>
          <w:sz w:val="28"/>
          <w:szCs w:val="28"/>
        </w:rPr>
        <w:t>ублей.</w:t>
      </w:r>
    </w:p>
    <w:p w:rsidR="006F69D1" w:rsidRDefault="006F69D1" w:rsidP="006F69D1">
      <w:pPr>
        <w:pStyle w:val="a4"/>
        <w:spacing w:before="0" w:beforeAutospacing="0" w:after="0" w:afterAutospacing="0"/>
        <w:jc w:val="both"/>
        <w:rPr>
          <w:sz w:val="28"/>
          <w:szCs w:val="28"/>
        </w:rPr>
      </w:pPr>
      <w:r>
        <w:rPr>
          <w:sz w:val="28"/>
          <w:szCs w:val="28"/>
        </w:rPr>
        <w:t xml:space="preserve">      Расходы  производились в соответствии с Порядком предоставления дополнительных мер социальной поддержки граждан в целях соблюдения предельных (максимальных) индексов изменения размера платы за коммунальные услуги, вносимой гражданами, проживающими на территории муниципального образования город Киржач, утвержденного постан</w:t>
      </w:r>
      <w:r w:rsidR="00DE43A8">
        <w:rPr>
          <w:sz w:val="28"/>
          <w:szCs w:val="28"/>
        </w:rPr>
        <w:t>овлением администрации города 25.09.2024 № 881</w:t>
      </w:r>
      <w:r>
        <w:rPr>
          <w:sz w:val="28"/>
          <w:szCs w:val="28"/>
        </w:rPr>
        <w:t>.</w:t>
      </w:r>
    </w:p>
    <w:p w:rsidR="006F69D1" w:rsidRDefault="006F69D1" w:rsidP="006F69D1">
      <w:pPr>
        <w:pStyle w:val="a4"/>
        <w:spacing w:before="0" w:beforeAutospacing="0" w:after="0" w:afterAutospacing="0"/>
        <w:jc w:val="both"/>
        <w:rPr>
          <w:sz w:val="28"/>
          <w:szCs w:val="28"/>
        </w:rPr>
      </w:pPr>
      <w:r>
        <w:rPr>
          <w:sz w:val="28"/>
          <w:szCs w:val="28"/>
        </w:rPr>
        <w:t xml:space="preserve">    Постановление принято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РФ от 30.04.2014 № 400 «О формировании индексов изменения размера платы граждан за коммунальные услуги в Российской Федерации»</w:t>
      </w:r>
      <w:proofErr w:type="gramStart"/>
      <w:r>
        <w:rPr>
          <w:sz w:val="28"/>
          <w:szCs w:val="28"/>
        </w:rPr>
        <w:t>,Ф</w:t>
      </w:r>
      <w:proofErr w:type="gramEnd"/>
      <w:r>
        <w:rPr>
          <w:sz w:val="28"/>
          <w:szCs w:val="28"/>
        </w:rPr>
        <w:t>едеральным законом от 06.10.2003 № 131ФЗ «Об общих принципах организации местного самоуправления в Российской Федерации».</w:t>
      </w:r>
    </w:p>
    <w:p w:rsidR="006F69D1" w:rsidRDefault="006F69D1" w:rsidP="006F69D1">
      <w:pPr>
        <w:pStyle w:val="a4"/>
        <w:spacing w:before="0" w:beforeAutospacing="0" w:after="0" w:afterAutospacing="0"/>
        <w:jc w:val="both"/>
        <w:rPr>
          <w:sz w:val="28"/>
          <w:szCs w:val="28"/>
        </w:rPr>
      </w:pPr>
      <w:r>
        <w:rPr>
          <w:sz w:val="28"/>
          <w:szCs w:val="28"/>
        </w:rPr>
        <w:t xml:space="preserve">    Возмещение расходов производилось  на основании заявления получателей  муниципальной субсидии с приложением документов, подтверждающих произведенные  расходы (документ, удостоверяющий личность, справка о составе семьи, копии квитанций об оплате, документы на право собственности жилья).</w:t>
      </w:r>
    </w:p>
    <w:p w:rsidR="008F5881" w:rsidRPr="00987A13" w:rsidRDefault="008F5881" w:rsidP="00570C2F">
      <w:pPr>
        <w:pStyle w:val="a4"/>
        <w:spacing w:before="0" w:beforeAutospacing="0" w:after="0" w:afterAutospacing="0"/>
        <w:rPr>
          <w:rStyle w:val="a6"/>
          <w:b/>
          <w:i w:val="0"/>
          <w:sz w:val="28"/>
          <w:szCs w:val="28"/>
        </w:rPr>
      </w:pPr>
    </w:p>
    <w:p w:rsidR="00047217" w:rsidRPr="00541E87" w:rsidRDefault="00047217" w:rsidP="00541E87">
      <w:pPr>
        <w:pStyle w:val="a4"/>
        <w:spacing w:before="0" w:beforeAutospacing="0" w:after="0" w:afterAutospacing="0"/>
        <w:jc w:val="center"/>
        <w:rPr>
          <w:b/>
          <w:sz w:val="28"/>
          <w:szCs w:val="28"/>
        </w:rPr>
      </w:pPr>
      <w:r>
        <w:rPr>
          <w:rStyle w:val="a6"/>
          <w:b/>
          <w:sz w:val="28"/>
          <w:szCs w:val="28"/>
        </w:rPr>
        <w:t>Подраздел 1004 "Охрана семьи и детства</w:t>
      </w:r>
      <w:r w:rsidRPr="005E151E">
        <w:rPr>
          <w:rStyle w:val="a6"/>
          <w:b/>
          <w:sz w:val="28"/>
          <w:szCs w:val="28"/>
        </w:rPr>
        <w:t>"</w:t>
      </w:r>
    </w:p>
    <w:p w:rsidR="000D48B5" w:rsidRDefault="00E4369A" w:rsidP="00E4369A">
      <w:pPr>
        <w:pStyle w:val="a4"/>
        <w:spacing w:before="0" w:beforeAutospacing="0" w:after="0" w:afterAutospacing="0"/>
        <w:jc w:val="both"/>
        <w:rPr>
          <w:sz w:val="28"/>
          <w:szCs w:val="28"/>
        </w:rPr>
      </w:pPr>
      <w:r>
        <w:rPr>
          <w:sz w:val="28"/>
          <w:szCs w:val="28"/>
        </w:rPr>
        <w:t xml:space="preserve">    </w:t>
      </w:r>
      <w:r w:rsidR="00654071">
        <w:rPr>
          <w:sz w:val="28"/>
          <w:szCs w:val="28"/>
        </w:rPr>
        <w:t xml:space="preserve">    </w:t>
      </w:r>
    </w:p>
    <w:p w:rsidR="00E678F6" w:rsidRDefault="000D48B5" w:rsidP="00E4369A">
      <w:pPr>
        <w:pStyle w:val="a4"/>
        <w:spacing w:before="0" w:beforeAutospacing="0" w:after="0" w:afterAutospacing="0"/>
        <w:jc w:val="both"/>
        <w:rPr>
          <w:sz w:val="28"/>
          <w:szCs w:val="28"/>
        </w:rPr>
      </w:pPr>
      <w:r>
        <w:rPr>
          <w:sz w:val="28"/>
          <w:szCs w:val="28"/>
        </w:rPr>
        <w:t xml:space="preserve">        </w:t>
      </w:r>
      <w:r w:rsidR="00654071">
        <w:rPr>
          <w:sz w:val="28"/>
          <w:szCs w:val="28"/>
        </w:rPr>
        <w:t xml:space="preserve"> </w:t>
      </w:r>
      <w:proofErr w:type="gramStart"/>
      <w:r w:rsidR="00654071">
        <w:rPr>
          <w:sz w:val="28"/>
          <w:szCs w:val="28"/>
        </w:rPr>
        <w:t>В 202</w:t>
      </w:r>
      <w:r w:rsidR="00E93457">
        <w:rPr>
          <w:sz w:val="28"/>
          <w:szCs w:val="28"/>
        </w:rPr>
        <w:t>4</w:t>
      </w:r>
      <w:r w:rsidR="00431AB1" w:rsidRPr="00740BEF">
        <w:rPr>
          <w:sz w:val="28"/>
          <w:szCs w:val="28"/>
        </w:rPr>
        <w:t xml:space="preserve"> году</w:t>
      </w:r>
      <w:r w:rsidR="00C36EC1">
        <w:rPr>
          <w:sz w:val="28"/>
          <w:szCs w:val="28"/>
        </w:rPr>
        <w:t xml:space="preserve"> в соответствии с заключенным Соглашением</w:t>
      </w:r>
      <w:r w:rsidR="008F5881">
        <w:rPr>
          <w:sz w:val="28"/>
          <w:szCs w:val="28"/>
        </w:rPr>
        <w:t xml:space="preserve">  № 17630101-1-2024-001 от 26.01.2024</w:t>
      </w:r>
      <w:r w:rsidR="00654071">
        <w:rPr>
          <w:sz w:val="28"/>
          <w:szCs w:val="28"/>
        </w:rPr>
        <w:t xml:space="preserve"> года </w:t>
      </w:r>
      <w:r w:rsidR="00C5042C">
        <w:rPr>
          <w:sz w:val="28"/>
          <w:szCs w:val="28"/>
        </w:rPr>
        <w:t xml:space="preserve"> с Министерством</w:t>
      </w:r>
      <w:r w:rsidR="00C36EC1">
        <w:rPr>
          <w:sz w:val="28"/>
          <w:szCs w:val="28"/>
        </w:rPr>
        <w:t xml:space="preserve"> строительства и арх</w:t>
      </w:r>
      <w:r w:rsidR="004F1A88">
        <w:rPr>
          <w:sz w:val="28"/>
          <w:szCs w:val="28"/>
        </w:rPr>
        <w:t xml:space="preserve">итектуры </w:t>
      </w:r>
      <w:r w:rsidR="00C36EC1">
        <w:rPr>
          <w:sz w:val="28"/>
          <w:szCs w:val="28"/>
        </w:rPr>
        <w:t xml:space="preserve"> Владимирской области</w:t>
      </w:r>
      <w:r w:rsidR="00431AB1" w:rsidRPr="00740BEF">
        <w:rPr>
          <w:sz w:val="28"/>
          <w:szCs w:val="28"/>
        </w:rPr>
        <w:t xml:space="preserve"> </w:t>
      </w:r>
      <w:r w:rsidR="00C36EC1">
        <w:rPr>
          <w:sz w:val="28"/>
          <w:szCs w:val="28"/>
        </w:rPr>
        <w:t xml:space="preserve"> </w:t>
      </w:r>
      <w:r w:rsidR="00423B32">
        <w:rPr>
          <w:sz w:val="28"/>
          <w:szCs w:val="28"/>
        </w:rPr>
        <w:t>из бюджета</w:t>
      </w:r>
      <w:r w:rsidR="00431AB1" w:rsidRPr="00740BEF">
        <w:rPr>
          <w:sz w:val="28"/>
          <w:szCs w:val="28"/>
        </w:rPr>
        <w:t xml:space="preserve"> муниципального о</w:t>
      </w:r>
      <w:r w:rsidR="00EA0D3F">
        <w:rPr>
          <w:sz w:val="28"/>
          <w:szCs w:val="28"/>
        </w:rPr>
        <w:t>бразов</w:t>
      </w:r>
      <w:r w:rsidR="00C5586D">
        <w:rPr>
          <w:sz w:val="28"/>
          <w:szCs w:val="28"/>
        </w:rPr>
        <w:t>ания город Киржач  предоставлялась</w:t>
      </w:r>
      <w:r w:rsidR="00431AB1" w:rsidRPr="00740BEF">
        <w:rPr>
          <w:sz w:val="28"/>
          <w:szCs w:val="28"/>
        </w:rPr>
        <w:t xml:space="preserve"> субсидия на обеспечение жильем молодых семей в рамках подпрограммы "Обеспечение жильем молодых семей Владимирской области" </w:t>
      </w:r>
      <w:r w:rsidR="00431AB1" w:rsidRPr="00740BEF">
        <w:rPr>
          <w:sz w:val="28"/>
          <w:szCs w:val="28"/>
        </w:rPr>
        <w:lastRenderedPageBreak/>
        <w:t>Государственной программы Владимирской области "Обеспечение доступным и комфортным жильем населения Владими</w:t>
      </w:r>
      <w:r w:rsidR="00C36EC1">
        <w:rPr>
          <w:sz w:val="28"/>
          <w:szCs w:val="28"/>
        </w:rPr>
        <w:t>рской области</w:t>
      </w:r>
      <w:r w:rsidR="00DC1E4D">
        <w:rPr>
          <w:sz w:val="28"/>
          <w:szCs w:val="28"/>
        </w:rPr>
        <w:t xml:space="preserve"> в сумме </w:t>
      </w:r>
      <w:r w:rsidR="008E4D2A">
        <w:rPr>
          <w:sz w:val="28"/>
          <w:szCs w:val="28"/>
        </w:rPr>
        <w:t>5 158,2</w:t>
      </w:r>
      <w:r w:rsidR="004F1A88">
        <w:rPr>
          <w:sz w:val="28"/>
          <w:szCs w:val="28"/>
        </w:rPr>
        <w:t xml:space="preserve"> тысяч</w:t>
      </w:r>
      <w:r w:rsidR="00654071">
        <w:rPr>
          <w:sz w:val="28"/>
          <w:szCs w:val="28"/>
        </w:rPr>
        <w:t xml:space="preserve"> </w:t>
      </w:r>
      <w:r w:rsidR="00431AB1" w:rsidRPr="00740BEF">
        <w:rPr>
          <w:sz w:val="28"/>
          <w:szCs w:val="28"/>
        </w:rPr>
        <w:t>рублей</w:t>
      </w:r>
      <w:r w:rsidR="00C36EC1">
        <w:rPr>
          <w:sz w:val="28"/>
          <w:szCs w:val="28"/>
        </w:rPr>
        <w:t xml:space="preserve"> </w:t>
      </w:r>
      <w:r w:rsidR="00FF152C">
        <w:rPr>
          <w:sz w:val="28"/>
          <w:szCs w:val="28"/>
        </w:rPr>
        <w:t>(</w:t>
      </w:r>
      <w:r w:rsidR="008E4D2A">
        <w:rPr>
          <w:sz w:val="28"/>
          <w:szCs w:val="28"/>
        </w:rPr>
        <w:t>плановые</w:t>
      </w:r>
      <w:proofErr w:type="gramEnd"/>
      <w:r w:rsidR="008E4D2A">
        <w:rPr>
          <w:sz w:val="28"/>
          <w:szCs w:val="28"/>
        </w:rPr>
        <w:t xml:space="preserve"> назначения  5164,3</w:t>
      </w:r>
      <w:r w:rsidR="004F1A88">
        <w:rPr>
          <w:sz w:val="28"/>
          <w:szCs w:val="28"/>
        </w:rPr>
        <w:t xml:space="preserve"> тысяч</w:t>
      </w:r>
      <w:r w:rsidR="00654071">
        <w:rPr>
          <w:sz w:val="28"/>
          <w:szCs w:val="28"/>
        </w:rPr>
        <w:t xml:space="preserve"> </w:t>
      </w:r>
      <w:r w:rsidR="004F1A88">
        <w:rPr>
          <w:sz w:val="28"/>
          <w:szCs w:val="28"/>
        </w:rPr>
        <w:t>р</w:t>
      </w:r>
      <w:r w:rsidR="00C5042C">
        <w:rPr>
          <w:sz w:val="28"/>
          <w:szCs w:val="28"/>
        </w:rPr>
        <w:t>ублей, процент исполнения  99,9</w:t>
      </w:r>
      <w:r w:rsidR="00C5586D">
        <w:rPr>
          <w:sz w:val="28"/>
          <w:szCs w:val="28"/>
        </w:rPr>
        <w:t>%), в том числе:</w:t>
      </w:r>
    </w:p>
    <w:p w:rsidR="00CE36F0" w:rsidRDefault="00CE36F0" w:rsidP="00E4369A">
      <w:pPr>
        <w:pStyle w:val="a4"/>
        <w:spacing w:before="0" w:beforeAutospacing="0" w:after="0" w:afterAutospacing="0"/>
        <w:jc w:val="both"/>
        <w:rPr>
          <w:sz w:val="28"/>
          <w:szCs w:val="28"/>
        </w:rPr>
      </w:pPr>
      <w:r>
        <w:rPr>
          <w:sz w:val="28"/>
          <w:szCs w:val="28"/>
        </w:rPr>
        <w:t xml:space="preserve">    - за счет  федерального бюджета в су</w:t>
      </w:r>
      <w:r w:rsidR="000703B2">
        <w:rPr>
          <w:sz w:val="28"/>
          <w:szCs w:val="28"/>
        </w:rPr>
        <w:t>мме  1202,5</w:t>
      </w:r>
      <w:r>
        <w:rPr>
          <w:sz w:val="28"/>
          <w:szCs w:val="28"/>
        </w:rPr>
        <w:t xml:space="preserve"> тысяч</w:t>
      </w:r>
      <w:r w:rsidR="000703B2">
        <w:rPr>
          <w:sz w:val="28"/>
          <w:szCs w:val="28"/>
        </w:rPr>
        <w:t xml:space="preserve">и рублей </w:t>
      </w:r>
      <w:proofErr w:type="gramStart"/>
      <w:r w:rsidR="000703B2">
        <w:rPr>
          <w:sz w:val="28"/>
          <w:szCs w:val="28"/>
        </w:rPr>
        <w:t xml:space="preserve">( </w:t>
      </w:r>
      <w:proofErr w:type="gramEnd"/>
      <w:r w:rsidR="000703B2">
        <w:rPr>
          <w:sz w:val="28"/>
          <w:szCs w:val="28"/>
        </w:rPr>
        <w:t>план 1202,5</w:t>
      </w:r>
      <w:r>
        <w:rPr>
          <w:sz w:val="28"/>
          <w:szCs w:val="28"/>
        </w:rPr>
        <w:t xml:space="preserve"> тысяч</w:t>
      </w:r>
      <w:r w:rsidR="004F1A88">
        <w:rPr>
          <w:sz w:val="28"/>
          <w:szCs w:val="28"/>
        </w:rPr>
        <w:t>и</w:t>
      </w:r>
      <w:r>
        <w:rPr>
          <w:sz w:val="28"/>
          <w:szCs w:val="28"/>
        </w:rPr>
        <w:t xml:space="preserve"> рублей);</w:t>
      </w:r>
    </w:p>
    <w:p w:rsidR="00C5586D" w:rsidRDefault="00C5586D" w:rsidP="00E4369A">
      <w:pPr>
        <w:pStyle w:val="a4"/>
        <w:spacing w:before="0" w:beforeAutospacing="0" w:after="0" w:afterAutospacing="0"/>
        <w:jc w:val="both"/>
        <w:rPr>
          <w:sz w:val="28"/>
          <w:szCs w:val="28"/>
        </w:rPr>
      </w:pPr>
      <w:r>
        <w:rPr>
          <w:sz w:val="28"/>
          <w:szCs w:val="28"/>
        </w:rPr>
        <w:t xml:space="preserve">   - </w:t>
      </w:r>
      <w:r w:rsidR="00CE36F0">
        <w:rPr>
          <w:sz w:val="28"/>
          <w:szCs w:val="28"/>
        </w:rPr>
        <w:t xml:space="preserve">за счет </w:t>
      </w:r>
      <w:r>
        <w:rPr>
          <w:sz w:val="28"/>
          <w:szCs w:val="28"/>
        </w:rPr>
        <w:t xml:space="preserve"> об</w:t>
      </w:r>
      <w:r w:rsidR="00E678F6">
        <w:rPr>
          <w:sz w:val="28"/>
          <w:szCs w:val="28"/>
        </w:rPr>
        <w:t>лас</w:t>
      </w:r>
      <w:r w:rsidR="000703B2">
        <w:rPr>
          <w:sz w:val="28"/>
          <w:szCs w:val="28"/>
        </w:rPr>
        <w:t>тного бюджета в сумме  2715,9</w:t>
      </w:r>
      <w:r w:rsidR="00CE36F0">
        <w:rPr>
          <w:sz w:val="28"/>
          <w:szCs w:val="28"/>
        </w:rPr>
        <w:t xml:space="preserve"> </w:t>
      </w:r>
      <w:r w:rsidR="00E678F6">
        <w:rPr>
          <w:sz w:val="28"/>
          <w:szCs w:val="28"/>
        </w:rPr>
        <w:t xml:space="preserve"> тыс</w:t>
      </w:r>
      <w:r w:rsidR="000703B2">
        <w:rPr>
          <w:sz w:val="28"/>
          <w:szCs w:val="28"/>
        </w:rPr>
        <w:t xml:space="preserve">яч рублей </w:t>
      </w:r>
      <w:proofErr w:type="gramStart"/>
      <w:r w:rsidR="000703B2">
        <w:rPr>
          <w:sz w:val="28"/>
          <w:szCs w:val="28"/>
        </w:rPr>
        <w:t xml:space="preserve">( </w:t>
      </w:r>
      <w:proofErr w:type="gramEnd"/>
      <w:r w:rsidR="000703B2">
        <w:rPr>
          <w:sz w:val="28"/>
          <w:szCs w:val="28"/>
        </w:rPr>
        <w:t>план 2721,9</w:t>
      </w:r>
      <w:r w:rsidR="00E678F6">
        <w:rPr>
          <w:sz w:val="28"/>
          <w:szCs w:val="28"/>
        </w:rPr>
        <w:t xml:space="preserve"> тысяча </w:t>
      </w:r>
      <w:r>
        <w:rPr>
          <w:sz w:val="28"/>
          <w:szCs w:val="28"/>
        </w:rPr>
        <w:t>рублей);</w:t>
      </w:r>
    </w:p>
    <w:p w:rsidR="00C5586D" w:rsidRPr="00740BEF" w:rsidRDefault="00CE36F0" w:rsidP="00E4369A">
      <w:pPr>
        <w:pStyle w:val="a4"/>
        <w:spacing w:before="0" w:beforeAutospacing="0" w:after="0" w:afterAutospacing="0"/>
        <w:jc w:val="both"/>
        <w:rPr>
          <w:sz w:val="28"/>
          <w:szCs w:val="28"/>
        </w:rPr>
      </w:pPr>
      <w:r>
        <w:rPr>
          <w:sz w:val="28"/>
          <w:szCs w:val="28"/>
        </w:rPr>
        <w:t xml:space="preserve">- за счет </w:t>
      </w:r>
      <w:r w:rsidR="00C5586D">
        <w:rPr>
          <w:sz w:val="28"/>
          <w:szCs w:val="28"/>
        </w:rPr>
        <w:t xml:space="preserve"> бюджета города  в сумме </w:t>
      </w:r>
      <w:r w:rsidR="000703B2">
        <w:rPr>
          <w:sz w:val="28"/>
          <w:szCs w:val="28"/>
        </w:rPr>
        <w:t>1239,8 тысяч рублей (план 1239,9</w:t>
      </w:r>
      <w:r w:rsidR="009567E1">
        <w:rPr>
          <w:sz w:val="28"/>
          <w:szCs w:val="28"/>
        </w:rPr>
        <w:t xml:space="preserve"> тыс</w:t>
      </w:r>
      <w:proofErr w:type="gramStart"/>
      <w:r w:rsidR="009567E1">
        <w:rPr>
          <w:sz w:val="28"/>
          <w:szCs w:val="28"/>
        </w:rPr>
        <w:t>.р</w:t>
      </w:r>
      <w:proofErr w:type="gramEnd"/>
      <w:r w:rsidR="009567E1">
        <w:rPr>
          <w:sz w:val="28"/>
          <w:szCs w:val="28"/>
        </w:rPr>
        <w:t>ублей).</w:t>
      </w:r>
    </w:p>
    <w:p w:rsidR="00431AB1" w:rsidRDefault="00E4369A" w:rsidP="00853008">
      <w:pPr>
        <w:pStyle w:val="a4"/>
        <w:spacing w:before="0" w:beforeAutospacing="0" w:after="0" w:afterAutospacing="0"/>
        <w:jc w:val="both"/>
        <w:rPr>
          <w:sz w:val="28"/>
          <w:szCs w:val="28"/>
        </w:rPr>
      </w:pPr>
      <w:r>
        <w:rPr>
          <w:sz w:val="28"/>
          <w:szCs w:val="28"/>
        </w:rPr>
        <w:t xml:space="preserve">     </w:t>
      </w:r>
      <w:r w:rsidR="00431AB1" w:rsidRPr="00740BEF">
        <w:rPr>
          <w:sz w:val="28"/>
          <w:szCs w:val="28"/>
        </w:rPr>
        <w:t xml:space="preserve">В </w:t>
      </w:r>
      <w:r w:rsidR="00A845F1">
        <w:rPr>
          <w:sz w:val="28"/>
          <w:szCs w:val="28"/>
        </w:rPr>
        <w:t>2024</w:t>
      </w:r>
      <w:r w:rsidR="00431AB1" w:rsidRPr="00740BEF">
        <w:rPr>
          <w:sz w:val="28"/>
          <w:szCs w:val="28"/>
        </w:rPr>
        <w:t xml:space="preserve"> году</w:t>
      </w:r>
      <w:r w:rsidR="00DC1E4D">
        <w:rPr>
          <w:sz w:val="28"/>
          <w:szCs w:val="28"/>
        </w:rPr>
        <w:t xml:space="preserve"> </w:t>
      </w:r>
      <w:r w:rsidR="00DC1E4D" w:rsidRPr="00961CCD">
        <w:rPr>
          <w:sz w:val="28"/>
          <w:szCs w:val="28"/>
        </w:rPr>
        <w:t xml:space="preserve">предоставлено </w:t>
      </w:r>
      <w:r w:rsidR="009567E1">
        <w:rPr>
          <w:sz w:val="28"/>
          <w:szCs w:val="28"/>
        </w:rPr>
        <w:t xml:space="preserve"> </w:t>
      </w:r>
      <w:r w:rsidR="00A845F1">
        <w:rPr>
          <w:sz w:val="28"/>
          <w:szCs w:val="28"/>
        </w:rPr>
        <w:t>4</w:t>
      </w:r>
      <w:r w:rsidR="00431AB1" w:rsidRPr="00937DEC">
        <w:rPr>
          <w:sz w:val="28"/>
          <w:szCs w:val="28"/>
        </w:rPr>
        <w:t xml:space="preserve"> сертификат</w:t>
      </w:r>
      <w:r w:rsidR="00961CCD" w:rsidRPr="00937DEC">
        <w:rPr>
          <w:sz w:val="28"/>
          <w:szCs w:val="28"/>
        </w:rPr>
        <w:t>а</w:t>
      </w:r>
      <w:r w:rsidR="00431AB1" w:rsidRPr="00C11673">
        <w:rPr>
          <w:b/>
          <w:sz w:val="28"/>
          <w:szCs w:val="28"/>
        </w:rPr>
        <w:t xml:space="preserve"> </w:t>
      </w:r>
      <w:r w:rsidR="00431AB1" w:rsidRPr="00740BEF">
        <w:rPr>
          <w:sz w:val="28"/>
          <w:szCs w:val="28"/>
        </w:rPr>
        <w:t>на получение субсидии</w:t>
      </w:r>
      <w:r w:rsidR="00930751">
        <w:rPr>
          <w:sz w:val="28"/>
          <w:szCs w:val="28"/>
        </w:rPr>
        <w:t xml:space="preserve"> </w:t>
      </w:r>
      <w:proofErr w:type="gramStart"/>
      <w:r w:rsidR="00930751">
        <w:rPr>
          <w:sz w:val="28"/>
          <w:szCs w:val="28"/>
        </w:rPr>
        <w:t xml:space="preserve">( </w:t>
      </w:r>
      <w:proofErr w:type="gramEnd"/>
      <w:r w:rsidR="00930751">
        <w:rPr>
          <w:sz w:val="28"/>
          <w:szCs w:val="28"/>
        </w:rPr>
        <w:t>223,3</w:t>
      </w:r>
      <w:r w:rsidR="00FC4AD3">
        <w:rPr>
          <w:sz w:val="28"/>
          <w:szCs w:val="28"/>
        </w:rPr>
        <w:t xml:space="preserve"> кв.м.).</w:t>
      </w:r>
      <w:r w:rsidR="00431AB1" w:rsidRPr="00740BEF">
        <w:rPr>
          <w:sz w:val="28"/>
          <w:szCs w:val="28"/>
        </w:rPr>
        <w:t xml:space="preserve"> </w:t>
      </w:r>
    </w:p>
    <w:p w:rsidR="00273C28" w:rsidRDefault="00273C28" w:rsidP="00BD47F1">
      <w:pPr>
        <w:pStyle w:val="a4"/>
        <w:spacing w:before="0" w:beforeAutospacing="0" w:after="0" w:afterAutospacing="0"/>
        <w:jc w:val="center"/>
        <w:rPr>
          <w:rStyle w:val="a5"/>
          <w:sz w:val="28"/>
          <w:szCs w:val="28"/>
        </w:rPr>
      </w:pPr>
    </w:p>
    <w:p w:rsidR="000D48B5" w:rsidRDefault="00431AB1" w:rsidP="00BD47F1">
      <w:pPr>
        <w:pStyle w:val="a4"/>
        <w:spacing w:before="0" w:beforeAutospacing="0" w:after="0" w:afterAutospacing="0"/>
        <w:jc w:val="center"/>
        <w:rPr>
          <w:rStyle w:val="a5"/>
          <w:sz w:val="28"/>
          <w:szCs w:val="28"/>
        </w:rPr>
      </w:pPr>
      <w:r w:rsidRPr="00740BEF">
        <w:rPr>
          <w:rStyle w:val="a5"/>
          <w:sz w:val="28"/>
          <w:szCs w:val="28"/>
        </w:rPr>
        <w:t>Раздел 1100</w:t>
      </w:r>
    </w:p>
    <w:p w:rsidR="00431AB1" w:rsidRDefault="00431AB1" w:rsidP="00BD47F1">
      <w:pPr>
        <w:pStyle w:val="a4"/>
        <w:spacing w:before="0" w:beforeAutospacing="0" w:after="0" w:afterAutospacing="0"/>
        <w:jc w:val="center"/>
        <w:rPr>
          <w:rStyle w:val="a5"/>
          <w:sz w:val="28"/>
          <w:szCs w:val="28"/>
        </w:rPr>
      </w:pPr>
      <w:r w:rsidRPr="00740BEF">
        <w:rPr>
          <w:rStyle w:val="a5"/>
          <w:sz w:val="28"/>
          <w:szCs w:val="28"/>
        </w:rPr>
        <w:t xml:space="preserve"> "Физическая культура и спорт"</w:t>
      </w:r>
    </w:p>
    <w:p w:rsidR="000D48B5" w:rsidRPr="000D48B5" w:rsidRDefault="000D48B5" w:rsidP="00BD47F1">
      <w:pPr>
        <w:pStyle w:val="a4"/>
        <w:spacing w:before="0" w:beforeAutospacing="0" w:after="0" w:afterAutospacing="0"/>
        <w:jc w:val="center"/>
        <w:rPr>
          <w:rStyle w:val="a5"/>
          <w:i/>
          <w:sz w:val="28"/>
          <w:szCs w:val="28"/>
        </w:rPr>
      </w:pPr>
    </w:p>
    <w:p w:rsidR="000D48B5" w:rsidRPr="000D48B5" w:rsidRDefault="000D48B5" w:rsidP="00BD47F1">
      <w:pPr>
        <w:pStyle w:val="a4"/>
        <w:spacing w:before="0" w:beforeAutospacing="0" w:after="0" w:afterAutospacing="0"/>
        <w:jc w:val="center"/>
        <w:rPr>
          <w:i/>
          <w:sz w:val="28"/>
          <w:szCs w:val="28"/>
        </w:rPr>
      </w:pPr>
      <w:r w:rsidRPr="000D48B5">
        <w:rPr>
          <w:rStyle w:val="a5"/>
          <w:i/>
          <w:sz w:val="28"/>
          <w:szCs w:val="28"/>
        </w:rPr>
        <w:t>Подраздел 1102 «Массовый спорт»</w:t>
      </w:r>
    </w:p>
    <w:p w:rsidR="00431AB1" w:rsidRDefault="008B7A66" w:rsidP="008B7A66">
      <w:pPr>
        <w:pStyle w:val="a4"/>
        <w:spacing w:after="0" w:afterAutospacing="0"/>
        <w:jc w:val="both"/>
        <w:rPr>
          <w:sz w:val="28"/>
          <w:szCs w:val="28"/>
        </w:rPr>
      </w:pPr>
      <w:r>
        <w:rPr>
          <w:sz w:val="28"/>
          <w:szCs w:val="28"/>
        </w:rPr>
        <w:t xml:space="preserve">   </w:t>
      </w:r>
      <w:r w:rsidR="0092142A">
        <w:rPr>
          <w:sz w:val="28"/>
          <w:szCs w:val="28"/>
        </w:rPr>
        <w:t xml:space="preserve">   </w:t>
      </w:r>
      <w:r>
        <w:rPr>
          <w:sz w:val="28"/>
          <w:szCs w:val="28"/>
        </w:rPr>
        <w:t xml:space="preserve"> </w:t>
      </w:r>
      <w:r w:rsidR="00431AB1" w:rsidRPr="00740BEF">
        <w:rPr>
          <w:sz w:val="28"/>
          <w:szCs w:val="28"/>
        </w:rPr>
        <w:t>В структуре расходов бюджета муниципального об</w:t>
      </w:r>
      <w:r w:rsidR="0092142A">
        <w:rPr>
          <w:sz w:val="28"/>
          <w:szCs w:val="28"/>
        </w:rPr>
        <w:t xml:space="preserve">разования город </w:t>
      </w:r>
      <w:r w:rsidR="00431AB1" w:rsidRPr="00740BEF">
        <w:rPr>
          <w:sz w:val="28"/>
          <w:szCs w:val="28"/>
        </w:rPr>
        <w:t xml:space="preserve">Киржач </w:t>
      </w:r>
      <w:r w:rsidR="00162C5C">
        <w:rPr>
          <w:sz w:val="28"/>
          <w:szCs w:val="28"/>
        </w:rPr>
        <w:t>расходы по разделу со</w:t>
      </w:r>
      <w:r w:rsidR="006D7FE7">
        <w:rPr>
          <w:sz w:val="28"/>
          <w:szCs w:val="28"/>
        </w:rPr>
        <w:t>ставили 2,1</w:t>
      </w:r>
      <w:r w:rsidR="00431AB1" w:rsidRPr="00740BEF">
        <w:rPr>
          <w:sz w:val="28"/>
          <w:szCs w:val="28"/>
        </w:rPr>
        <w:t>% к годовому исполнению бюджета по расходам.</w:t>
      </w:r>
    </w:p>
    <w:p w:rsidR="000D48B5" w:rsidRPr="00740BEF" w:rsidRDefault="000D48B5" w:rsidP="00A05145">
      <w:pPr>
        <w:pStyle w:val="a4"/>
        <w:spacing w:before="0" w:beforeAutospacing="0" w:after="0" w:afterAutospacing="0"/>
        <w:jc w:val="both"/>
        <w:rPr>
          <w:sz w:val="28"/>
          <w:szCs w:val="28"/>
        </w:rPr>
      </w:pPr>
      <w:r>
        <w:rPr>
          <w:sz w:val="28"/>
          <w:szCs w:val="28"/>
        </w:rPr>
        <w:t xml:space="preserve">    </w:t>
      </w:r>
      <w:r w:rsidR="00A05145">
        <w:rPr>
          <w:sz w:val="28"/>
          <w:szCs w:val="28"/>
        </w:rPr>
        <w:t xml:space="preserve"> </w:t>
      </w:r>
      <w:r w:rsidR="00A05145" w:rsidRPr="00740BEF">
        <w:rPr>
          <w:sz w:val="28"/>
          <w:szCs w:val="28"/>
        </w:rPr>
        <w:t>Общая сумма расх</w:t>
      </w:r>
      <w:r w:rsidR="00AE3394">
        <w:rPr>
          <w:sz w:val="28"/>
          <w:szCs w:val="28"/>
        </w:rPr>
        <w:t>одов по</w:t>
      </w:r>
      <w:r w:rsidR="006D7FE7">
        <w:rPr>
          <w:sz w:val="28"/>
          <w:szCs w:val="28"/>
        </w:rPr>
        <w:t xml:space="preserve"> разделу составила 10700,4</w:t>
      </w:r>
      <w:r w:rsidR="00162C5C">
        <w:rPr>
          <w:sz w:val="28"/>
          <w:szCs w:val="28"/>
        </w:rPr>
        <w:t xml:space="preserve"> </w:t>
      </w:r>
      <w:r w:rsidR="00A05145">
        <w:rPr>
          <w:sz w:val="28"/>
          <w:szCs w:val="28"/>
        </w:rPr>
        <w:t>тысяч рублей или 100,0</w:t>
      </w:r>
      <w:r w:rsidR="00A05145" w:rsidRPr="00740BEF">
        <w:rPr>
          <w:sz w:val="28"/>
          <w:szCs w:val="28"/>
        </w:rPr>
        <w:t>% к годо</w:t>
      </w:r>
      <w:r w:rsidR="00A05145">
        <w:rPr>
          <w:sz w:val="28"/>
          <w:szCs w:val="28"/>
        </w:rPr>
        <w:t>вым плановы</w:t>
      </w:r>
      <w:r w:rsidR="006D7FE7">
        <w:rPr>
          <w:sz w:val="28"/>
          <w:szCs w:val="28"/>
        </w:rPr>
        <w:t xml:space="preserve">м назначения </w:t>
      </w:r>
      <w:proofErr w:type="gramStart"/>
      <w:r w:rsidR="006D7FE7">
        <w:rPr>
          <w:sz w:val="28"/>
          <w:szCs w:val="28"/>
        </w:rPr>
        <w:t xml:space="preserve">( </w:t>
      </w:r>
      <w:proofErr w:type="gramEnd"/>
      <w:r w:rsidR="006D7FE7">
        <w:rPr>
          <w:sz w:val="28"/>
          <w:szCs w:val="28"/>
        </w:rPr>
        <w:t>10700,4</w:t>
      </w:r>
      <w:r w:rsidR="00A05145">
        <w:rPr>
          <w:sz w:val="28"/>
          <w:szCs w:val="28"/>
        </w:rPr>
        <w:t xml:space="preserve"> тысяч </w:t>
      </w:r>
      <w:r w:rsidR="00A05145" w:rsidRPr="00740BEF">
        <w:rPr>
          <w:sz w:val="28"/>
          <w:szCs w:val="28"/>
        </w:rPr>
        <w:t>рублей).</w:t>
      </w:r>
    </w:p>
    <w:p w:rsidR="00431AB1" w:rsidRDefault="008B7A66" w:rsidP="00BA7C38">
      <w:pPr>
        <w:pStyle w:val="a4"/>
        <w:spacing w:before="0" w:beforeAutospacing="0" w:after="0" w:afterAutospacing="0"/>
        <w:jc w:val="both"/>
        <w:rPr>
          <w:sz w:val="28"/>
          <w:szCs w:val="28"/>
        </w:rPr>
      </w:pPr>
      <w:r>
        <w:rPr>
          <w:sz w:val="28"/>
          <w:szCs w:val="28"/>
        </w:rPr>
        <w:t xml:space="preserve">    </w:t>
      </w:r>
      <w:r w:rsidR="00431AB1" w:rsidRPr="00740BEF">
        <w:rPr>
          <w:sz w:val="28"/>
          <w:szCs w:val="28"/>
        </w:rPr>
        <w:t>За счет средств</w:t>
      </w:r>
      <w:r w:rsidR="0092142A">
        <w:rPr>
          <w:sz w:val="28"/>
          <w:szCs w:val="28"/>
        </w:rPr>
        <w:t xml:space="preserve"> бюджета города </w:t>
      </w:r>
      <w:r w:rsidR="00431AB1" w:rsidRPr="00740BEF">
        <w:rPr>
          <w:sz w:val="28"/>
          <w:szCs w:val="28"/>
        </w:rPr>
        <w:t>Киржач финансируется муниципальное бюджетное учреждение "Спор</w:t>
      </w:r>
      <w:r w:rsidR="00367B01">
        <w:rPr>
          <w:sz w:val="28"/>
          <w:szCs w:val="28"/>
        </w:rPr>
        <w:t>тивно-досуговый центр "Торпедо".</w:t>
      </w:r>
    </w:p>
    <w:p w:rsidR="00B54C99" w:rsidRDefault="00B54C99" w:rsidP="00BA7C38">
      <w:pPr>
        <w:pStyle w:val="a4"/>
        <w:spacing w:before="0" w:beforeAutospacing="0" w:after="0" w:afterAutospacing="0"/>
        <w:jc w:val="both"/>
        <w:rPr>
          <w:sz w:val="28"/>
          <w:szCs w:val="28"/>
        </w:rPr>
      </w:pPr>
      <w:r>
        <w:rPr>
          <w:sz w:val="28"/>
          <w:szCs w:val="28"/>
        </w:rPr>
        <w:t xml:space="preserve">   Работа МБУ СДЦ «Торпедо» направлена на обеспечение условий для развития физической культуры и массового спорта, особое внимание уделяется работе с детьми, привлечению подрастающего поколения к здоровому образу жизни, на предоставление качественных услуг для населения города, занимающегося физическими упражнениями и спортом.</w:t>
      </w:r>
    </w:p>
    <w:p w:rsidR="0077091A" w:rsidRDefault="0077091A" w:rsidP="0077091A">
      <w:pPr>
        <w:pStyle w:val="a8"/>
        <w:jc w:val="both"/>
        <w:rPr>
          <w:rFonts w:ascii="Times New Roman" w:hAnsi="Times New Roman" w:cs="Times New Roman"/>
          <w:sz w:val="28"/>
          <w:szCs w:val="28"/>
        </w:rPr>
      </w:pPr>
      <w:r>
        <w:rPr>
          <w:rFonts w:ascii="Times New Roman" w:hAnsi="Times New Roman" w:cs="Times New Roman"/>
          <w:sz w:val="28"/>
          <w:szCs w:val="28"/>
        </w:rPr>
        <w:t xml:space="preserve">         Решением Совета народных депутатов города Киржач Киржачского района от 30.05.2024 № 66/433 муниципальному образованию Киржачский района на срок с 01.08.2024 до 31.12</w:t>
      </w:r>
      <w:r w:rsidR="006D7FE7">
        <w:rPr>
          <w:rFonts w:ascii="Times New Roman" w:hAnsi="Times New Roman" w:cs="Times New Roman"/>
          <w:sz w:val="28"/>
          <w:szCs w:val="28"/>
        </w:rPr>
        <w:t>.2028 года переданы  полномочия по  развитию на территории поселения физической культуры, школьного  спорта и массового спорта, организации проведения официальных физкультурн</w:t>
      </w:r>
      <w:proofErr w:type="gramStart"/>
      <w:r w:rsidR="006D7FE7">
        <w:rPr>
          <w:rFonts w:ascii="Times New Roman" w:hAnsi="Times New Roman" w:cs="Times New Roman"/>
          <w:sz w:val="28"/>
          <w:szCs w:val="28"/>
        </w:rPr>
        <w:t>о-</w:t>
      </w:r>
      <w:proofErr w:type="gramEnd"/>
      <w:r w:rsidR="006D7FE7">
        <w:rPr>
          <w:rFonts w:ascii="Times New Roman" w:hAnsi="Times New Roman" w:cs="Times New Roman"/>
          <w:sz w:val="28"/>
          <w:szCs w:val="28"/>
        </w:rPr>
        <w:t xml:space="preserve"> оздоровительных и спортивных мероприятий поселения.</w:t>
      </w:r>
    </w:p>
    <w:p w:rsidR="0077091A" w:rsidRDefault="0077091A" w:rsidP="0077091A">
      <w:pPr>
        <w:pStyle w:val="a8"/>
        <w:jc w:val="both"/>
        <w:rPr>
          <w:rFonts w:ascii="Times New Roman" w:hAnsi="Times New Roman" w:cs="Times New Roman"/>
          <w:sz w:val="28"/>
          <w:szCs w:val="28"/>
        </w:rPr>
      </w:pPr>
      <w:r>
        <w:rPr>
          <w:rFonts w:ascii="Times New Roman" w:hAnsi="Times New Roman" w:cs="Times New Roman"/>
          <w:sz w:val="28"/>
          <w:szCs w:val="28"/>
        </w:rPr>
        <w:t xml:space="preserve">    Решением Совета народных депутатов города Киржач Киржачского района от 30.05.2024 №66/434 в муниципальную собственность муниципального образования  Киржачский</w:t>
      </w:r>
      <w:r>
        <w:rPr>
          <w:rFonts w:ascii="Times New Roman" w:hAnsi="Times New Roman" w:cs="Times New Roman"/>
          <w:sz w:val="28"/>
          <w:szCs w:val="28"/>
        </w:rPr>
        <w:tab/>
        <w:t xml:space="preserve"> район из муниципального образования город Киржач </w:t>
      </w:r>
      <w:r w:rsidR="006D7FE7">
        <w:rPr>
          <w:rFonts w:ascii="Times New Roman" w:hAnsi="Times New Roman" w:cs="Times New Roman"/>
          <w:sz w:val="28"/>
          <w:szCs w:val="28"/>
        </w:rPr>
        <w:t>передано имущество муниципального бюджетного</w:t>
      </w:r>
      <w:r>
        <w:rPr>
          <w:rFonts w:ascii="Times New Roman" w:hAnsi="Times New Roman" w:cs="Times New Roman"/>
          <w:sz w:val="28"/>
          <w:szCs w:val="28"/>
        </w:rPr>
        <w:t xml:space="preserve"> учрежде</w:t>
      </w:r>
      <w:r w:rsidR="006D7FE7">
        <w:rPr>
          <w:rFonts w:ascii="Times New Roman" w:hAnsi="Times New Roman" w:cs="Times New Roman"/>
          <w:sz w:val="28"/>
          <w:szCs w:val="28"/>
        </w:rPr>
        <w:t xml:space="preserve">ния «Спортивно-досуговый центр «Торпедо»». </w:t>
      </w:r>
    </w:p>
    <w:p w:rsidR="0077091A" w:rsidRDefault="0077091A" w:rsidP="0077091A">
      <w:pPr>
        <w:pStyle w:val="a8"/>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Киржачского района от 21.06.2024 № 829 на период 3 года от администрации  города Киржач приняты выше названные полномочия.</w:t>
      </w:r>
    </w:p>
    <w:p w:rsidR="0077091A" w:rsidRPr="006D7FE7" w:rsidRDefault="0077091A" w:rsidP="006D7FE7">
      <w:pPr>
        <w:pStyle w:val="a8"/>
        <w:jc w:val="both"/>
        <w:rPr>
          <w:rFonts w:ascii="Times New Roman" w:hAnsi="Times New Roman" w:cs="Times New Roman"/>
          <w:sz w:val="28"/>
          <w:szCs w:val="28"/>
        </w:rPr>
      </w:pPr>
      <w:r>
        <w:rPr>
          <w:rFonts w:ascii="Times New Roman" w:hAnsi="Times New Roman" w:cs="Times New Roman"/>
          <w:sz w:val="28"/>
          <w:szCs w:val="28"/>
        </w:rPr>
        <w:t xml:space="preserve">    Между  администрацией города Киржач Киржачского района и администрацией Киржачского района заключено Соглашение от 08.07.2024 № 65 о передаче части полномочий по решению вопросов местного значения за счет  предоставления межбюджетных трансфертов из бюджета города бюджету Киржачского района.</w:t>
      </w:r>
    </w:p>
    <w:p w:rsidR="00431AB1" w:rsidRPr="00740BEF" w:rsidRDefault="00924141" w:rsidP="008B7A66">
      <w:pPr>
        <w:pStyle w:val="a4"/>
        <w:spacing w:before="0" w:beforeAutospacing="0" w:after="0" w:afterAutospacing="0"/>
        <w:jc w:val="both"/>
        <w:rPr>
          <w:sz w:val="28"/>
          <w:szCs w:val="28"/>
        </w:rPr>
      </w:pPr>
      <w:r>
        <w:rPr>
          <w:sz w:val="28"/>
          <w:szCs w:val="28"/>
        </w:rPr>
        <w:t xml:space="preserve">     В  штате МБУ СДЦ «Торпедо» - 1</w:t>
      </w:r>
      <w:r w:rsidR="003962E0">
        <w:rPr>
          <w:sz w:val="28"/>
          <w:szCs w:val="28"/>
        </w:rPr>
        <w:t>7 человек, основной персонал – 11</w:t>
      </w:r>
      <w:r>
        <w:rPr>
          <w:sz w:val="28"/>
          <w:szCs w:val="28"/>
        </w:rPr>
        <w:t xml:space="preserve"> человек.</w:t>
      </w:r>
    </w:p>
    <w:p w:rsidR="00431AB1" w:rsidRPr="00740BEF" w:rsidRDefault="008B7A66" w:rsidP="00BD5B56">
      <w:pPr>
        <w:pStyle w:val="a4"/>
        <w:spacing w:before="0" w:beforeAutospacing="0" w:after="0" w:afterAutospacing="0"/>
        <w:jc w:val="both"/>
        <w:rPr>
          <w:sz w:val="28"/>
          <w:szCs w:val="28"/>
        </w:rPr>
      </w:pPr>
      <w:r>
        <w:rPr>
          <w:sz w:val="28"/>
          <w:szCs w:val="28"/>
        </w:rPr>
        <w:lastRenderedPageBreak/>
        <w:t xml:space="preserve">    </w:t>
      </w:r>
      <w:r w:rsidR="00431AB1" w:rsidRPr="00740BEF">
        <w:rPr>
          <w:sz w:val="28"/>
          <w:szCs w:val="28"/>
        </w:rPr>
        <w:t>Муниципальное задание учреждением выполнено в полном объеме.</w:t>
      </w:r>
    </w:p>
    <w:p w:rsidR="00EA7FF0" w:rsidRDefault="00090424" w:rsidP="00EA7FF0">
      <w:pPr>
        <w:pStyle w:val="a4"/>
        <w:spacing w:before="0" w:beforeAutospacing="0" w:after="0" w:afterAutospacing="0"/>
        <w:jc w:val="both"/>
        <w:rPr>
          <w:sz w:val="28"/>
          <w:szCs w:val="28"/>
        </w:rPr>
      </w:pPr>
      <w:r>
        <w:rPr>
          <w:sz w:val="28"/>
          <w:szCs w:val="28"/>
        </w:rPr>
        <w:t xml:space="preserve">   </w:t>
      </w:r>
      <w:r w:rsidR="00EC6643">
        <w:rPr>
          <w:sz w:val="28"/>
          <w:szCs w:val="28"/>
        </w:rPr>
        <w:t xml:space="preserve">   На  проведение</w:t>
      </w:r>
      <w:r w:rsidR="006D7FE7">
        <w:rPr>
          <w:sz w:val="28"/>
          <w:szCs w:val="28"/>
        </w:rPr>
        <w:t xml:space="preserve">  спортивных мероприятий  в 2024</w:t>
      </w:r>
      <w:r w:rsidR="00F822C6">
        <w:rPr>
          <w:sz w:val="28"/>
          <w:szCs w:val="28"/>
        </w:rPr>
        <w:t xml:space="preserve"> году израс</w:t>
      </w:r>
      <w:r w:rsidR="006D7FE7">
        <w:rPr>
          <w:sz w:val="28"/>
          <w:szCs w:val="28"/>
        </w:rPr>
        <w:t xml:space="preserve">ходовано 360,6 </w:t>
      </w:r>
      <w:r w:rsidR="003962E0">
        <w:rPr>
          <w:sz w:val="28"/>
          <w:szCs w:val="28"/>
        </w:rPr>
        <w:t xml:space="preserve">тысяч </w:t>
      </w:r>
      <w:r w:rsidR="00EC6643">
        <w:rPr>
          <w:sz w:val="28"/>
          <w:szCs w:val="28"/>
        </w:rPr>
        <w:t>рублей, согласно календарному плану.</w:t>
      </w:r>
    </w:p>
    <w:p w:rsidR="004F5D10" w:rsidRPr="008C25B3" w:rsidRDefault="00EA7FF0" w:rsidP="00EA7FF0">
      <w:pPr>
        <w:pStyle w:val="a4"/>
        <w:spacing w:before="0" w:beforeAutospacing="0" w:after="0" w:afterAutospacing="0"/>
        <w:jc w:val="both"/>
        <w:rPr>
          <w:sz w:val="28"/>
          <w:szCs w:val="28"/>
        </w:rPr>
      </w:pPr>
      <w:r>
        <w:rPr>
          <w:sz w:val="28"/>
          <w:szCs w:val="28"/>
        </w:rPr>
        <w:t>Расходы по муниципальному бюджетному учреждению в разрезе КОСГу</w:t>
      </w:r>
      <w:proofErr w:type="gramStart"/>
      <w:r>
        <w:rPr>
          <w:sz w:val="28"/>
          <w:szCs w:val="28"/>
        </w:rPr>
        <w:t xml:space="preserve"> :</w:t>
      </w:r>
      <w:proofErr w:type="gramEnd"/>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379"/>
        <w:gridCol w:w="1583"/>
        <w:gridCol w:w="1559"/>
        <w:gridCol w:w="1559"/>
        <w:gridCol w:w="1383"/>
      </w:tblGrid>
      <w:tr w:rsidR="004F5D10" w:rsidTr="00121192">
        <w:tc>
          <w:tcPr>
            <w:tcW w:w="675" w:type="dxa"/>
          </w:tcPr>
          <w:p w:rsidR="004F5D10" w:rsidRPr="00DA09EF" w:rsidRDefault="004F5D10" w:rsidP="00672699">
            <w:pPr>
              <w:pStyle w:val="a4"/>
              <w:spacing w:before="0" w:beforeAutospacing="0"/>
              <w:jc w:val="both"/>
            </w:pPr>
            <w:r w:rsidRPr="00DA09EF">
              <w:t xml:space="preserve">№ </w:t>
            </w:r>
            <w:proofErr w:type="gramStart"/>
            <w:r w:rsidRPr="00DA09EF">
              <w:t>п</w:t>
            </w:r>
            <w:proofErr w:type="gramEnd"/>
            <w:r w:rsidRPr="00DA09EF">
              <w:t>/п</w:t>
            </w:r>
          </w:p>
        </w:tc>
        <w:tc>
          <w:tcPr>
            <w:tcW w:w="3379" w:type="dxa"/>
          </w:tcPr>
          <w:p w:rsidR="004F5D10" w:rsidRPr="00DA09EF" w:rsidRDefault="004F5D10" w:rsidP="00672699">
            <w:pPr>
              <w:pStyle w:val="a4"/>
              <w:spacing w:before="0" w:beforeAutospacing="0"/>
              <w:jc w:val="center"/>
            </w:pPr>
            <w:r>
              <w:t>Наименование КОСГу</w:t>
            </w:r>
          </w:p>
        </w:tc>
        <w:tc>
          <w:tcPr>
            <w:tcW w:w="1583" w:type="dxa"/>
          </w:tcPr>
          <w:p w:rsidR="004F5D10" w:rsidRPr="00DA09EF" w:rsidRDefault="004F5D10" w:rsidP="00672699">
            <w:pPr>
              <w:pStyle w:val="a4"/>
              <w:spacing w:before="0" w:beforeAutospacing="0"/>
              <w:jc w:val="center"/>
            </w:pPr>
            <w:r>
              <w:t>План (тыс</w:t>
            </w:r>
            <w:proofErr w:type="gramStart"/>
            <w:r>
              <w:t>.р</w:t>
            </w:r>
            <w:proofErr w:type="gramEnd"/>
            <w:r>
              <w:t>ублей)</w:t>
            </w:r>
          </w:p>
        </w:tc>
        <w:tc>
          <w:tcPr>
            <w:tcW w:w="1559" w:type="dxa"/>
          </w:tcPr>
          <w:p w:rsidR="004F5D10" w:rsidRPr="00DA09EF" w:rsidRDefault="004F5D10" w:rsidP="00672699">
            <w:pPr>
              <w:pStyle w:val="a4"/>
              <w:spacing w:before="0" w:beforeAutospacing="0"/>
              <w:jc w:val="center"/>
            </w:pPr>
            <w:r>
              <w:t>Исполнено  (тыс</w:t>
            </w:r>
            <w:proofErr w:type="gramStart"/>
            <w:r>
              <w:t>.р</w:t>
            </w:r>
            <w:proofErr w:type="gramEnd"/>
            <w:r>
              <w:t>ублей)</w:t>
            </w:r>
          </w:p>
        </w:tc>
        <w:tc>
          <w:tcPr>
            <w:tcW w:w="1559" w:type="dxa"/>
          </w:tcPr>
          <w:p w:rsidR="004F5D10" w:rsidRPr="00DA09EF" w:rsidRDefault="004F5D10" w:rsidP="00672699">
            <w:pPr>
              <w:pStyle w:val="a4"/>
              <w:spacing w:before="0" w:beforeAutospacing="0"/>
            </w:pPr>
            <w:r>
              <w:t>Отклонение</w:t>
            </w:r>
          </w:p>
        </w:tc>
        <w:tc>
          <w:tcPr>
            <w:tcW w:w="1383" w:type="dxa"/>
          </w:tcPr>
          <w:p w:rsidR="004F5D10" w:rsidRPr="00DA09EF" w:rsidRDefault="004F5D10" w:rsidP="00672699">
            <w:pPr>
              <w:pStyle w:val="a4"/>
              <w:spacing w:before="0" w:beforeAutospacing="0"/>
              <w:jc w:val="center"/>
            </w:pPr>
            <w:r>
              <w:t>% исполнения</w:t>
            </w:r>
          </w:p>
        </w:tc>
      </w:tr>
      <w:tr w:rsidR="008F3192" w:rsidTr="00121192">
        <w:tc>
          <w:tcPr>
            <w:tcW w:w="675" w:type="dxa"/>
          </w:tcPr>
          <w:p w:rsidR="008F3192" w:rsidRPr="00DA09EF" w:rsidRDefault="008F3192" w:rsidP="00672699">
            <w:pPr>
              <w:pStyle w:val="a4"/>
              <w:spacing w:before="0" w:beforeAutospacing="0"/>
              <w:jc w:val="center"/>
            </w:pPr>
          </w:p>
        </w:tc>
        <w:tc>
          <w:tcPr>
            <w:tcW w:w="3379" w:type="dxa"/>
          </w:tcPr>
          <w:p w:rsidR="008F3192" w:rsidRPr="00130FE2" w:rsidRDefault="001F1172" w:rsidP="00672699">
            <w:pPr>
              <w:pStyle w:val="a4"/>
              <w:spacing w:before="0" w:beforeAutospacing="0"/>
              <w:rPr>
                <w:b/>
              </w:rPr>
            </w:pPr>
            <w:r>
              <w:rPr>
                <w:b/>
              </w:rPr>
              <w:t xml:space="preserve">Итого с 01.01. - </w:t>
            </w:r>
            <w:r w:rsidR="00A951FA">
              <w:rPr>
                <w:b/>
              </w:rPr>
              <w:t xml:space="preserve"> 01.08.2024</w:t>
            </w:r>
          </w:p>
        </w:tc>
        <w:tc>
          <w:tcPr>
            <w:tcW w:w="1583" w:type="dxa"/>
          </w:tcPr>
          <w:p w:rsidR="008F3192" w:rsidRPr="00130FE2" w:rsidRDefault="000E04F2" w:rsidP="00672699">
            <w:pPr>
              <w:pStyle w:val="a4"/>
              <w:spacing w:before="0" w:beforeAutospacing="0"/>
              <w:jc w:val="center"/>
              <w:rPr>
                <w:b/>
              </w:rPr>
            </w:pPr>
            <w:r>
              <w:rPr>
                <w:b/>
              </w:rPr>
              <w:t>6330,1</w:t>
            </w:r>
          </w:p>
        </w:tc>
        <w:tc>
          <w:tcPr>
            <w:tcW w:w="1559" w:type="dxa"/>
          </w:tcPr>
          <w:p w:rsidR="008F3192" w:rsidRPr="00130FE2" w:rsidRDefault="000E04F2" w:rsidP="0062664C">
            <w:pPr>
              <w:pStyle w:val="a4"/>
              <w:spacing w:before="0" w:beforeAutospacing="0"/>
              <w:jc w:val="center"/>
              <w:rPr>
                <w:b/>
              </w:rPr>
            </w:pPr>
            <w:r>
              <w:rPr>
                <w:b/>
              </w:rPr>
              <w:t>6330,1</w:t>
            </w:r>
          </w:p>
        </w:tc>
        <w:tc>
          <w:tcPr>
            <w:tcW w:w="1559" w:type="dxa"/>
          </w:tcPr>
          <w:p w:rsidR="008F3192" w:rsidRPr="00130FE2" w:rsidRDefault="008F3192" w:rsidP="00672699">
            <w:pPr>
              <w:pStyle w:val="a4"/>
              <w:spacing w:before="0" w:beforeAutospacing="0"/>
              <w:jc w:val="center"/>
              <w:rPr>
                <w:b/>
              </w:rPr>
            </w:pPr>
            <w:r>
              <w:rPr>
                <w:b/>
              </w:rPr>
              <w:t>-</w:t>
            </w:r>
          </w:p>
        </w:tc>
        <w:tc>
          <w:tcPr>
            <w:tcW w:w="1383" w:type="dxa"/>
          </w:tcPr>
          <w:p w:rsidR="008F3192" w:rsidRPr="00130FE2" w:rsidRDefault="008F3192" w:rsidP="00672699">
            <w:pPr>
              <w:pStyle w:val="a4"/>
              <w:spacing w:before="0" w:beforeAutospacing="0"/>
              <w:jc w:val="center"/>
              <w:rPr>
                <w:b/>
              </w:rPr>
            </w:pPr>
            <w:r>
              <w:rPr>
                <w:b/>
              </w:rPr>
              <w:t>100,0</w:t>
            </w:r>
          </w:p>
        </w:tc>
      </w:tr>
      <w:tr w:rsidR="008F3192" w:rsidTr="00121192">
        <w:trPr>
          <w:trHeight w:val="402"/>
        </w:trPr>
        <w:tc>
          <w:tcPr>
            <w:tcW w:w="675" w:type="dxa"/>
          </w:tcPr>
          <w:p w:rsidR="008F3192" w:rsidRPr="00A06039" w:rsidRDefault="008F3192" w:rsidP="00672699">
            <w:pPr>
              <w:pStyle w:val="a4"/>
              <w:spacing w:before="0" w:beforeAutospacing="0"/>
              <w:jc w:val="center"/>
            </w:pPr>
            <w:r w:rsidRPr="00A06039">
              <w:t>1.</w:t>
            </w:r>
          </w:p>
        </w:tc>
        <w:tc>
          <w:tcPr>
            <w:tcW w:w="3379" w:type="dxa"/>
          </w:tcPr>
          <w:p w:rsidR="008F3192" w:rsidRPr="00A06039" w:rsidRDefault="008F3192" w:rsidP="00672699">
            <w:pPr>
              <w:pStyle w:val="a4"/>
              <w:spacing w:before="0" w:beforeAutospacing="0"/>
            </w:pPr>
            <w:r w:rsidRPr="00A06039">
              <w:t>211 «Оплата труда»</w:t>
            </w:r>
          </w:p>
        </w:tc>
        <w:tc>
          <w:tcPr>
            <w:tcW w:w="1583" w:type="dxa"/>
          </w:tcPr>
          <w:p w:rsidR="008F3192" w:rsidRPr="00A06039" w:rsidRDefault="00F648D1" w:rsidP="00672699">
            <w:pPr>
              <w:pStyle w:val="a4"/>
              <w:spacing w:before="0" w:beforeAutospacing="0"/>
              <w:jc w:val="center"/>
            </w:pPr>
            <w:r>
              <w:t>3055,0</w:t>
            </w:r>
          </w:p>
        </w:tc>
        <w:tc>
          <w:tcPr>
            <w:tcW w:w="1559" w:type="dxa"/>
          </w:tcPr>
          <w:p w:rsidR="008F3192" w:rsidRPr="00A06039" w:rsidRDefault="00F648D1" w:rsidP="0062664C">
            <w:pPr>
              <w:pStyle w:val="a4"/>
              <w:spacing w:before="0" w:beforeAutospacing="0"/>
              <w:jc w:val="center"/>
            </w:pPr>
            <w:r>
              <w:t>3055,0</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8F3192" w:rsidP="00672699">
            <w:pPr>
              <w:pStyle w:val="a4"/>
              <w:spacing w:before="0" w:beforeAutospacing="0"/>
              <w:jc w:val="center"/>
            </w:pPr>
            <w:r w:rsidRPr="00A06039">
              <w:t>3.</w:t>
            </w:r>
          </w:p>
        </w:tc>
        <w:tc>
          <w:tcPr>
            <w:tcW w:w="3379" w:type="dxa"/>
          </w:tcPr>
          <w:p w:rsidR="008F3192" w:rsidRPr="00A06039" w:rsidRDefault="008F3192" w:rsidP="00672699">
            <w:pPr>
              <w:pStyle w:val="a4"/>
              <w:spacing w:before="0" w:beforeAutospacing="0"/>
            </w:pPr>
            <w:r w:rsidRPr="00A06039">
              <w:t>213 «Начисления на оплату труда»</w:t>
            </w:r>
          </w:p>
        </w:tc>
        <w:tc>
          <w:tcPr>
            <w:tcW w:w="1583" w:type="dxa"/>
          </w:tcPr>
          <w:p w:rsidR="008F3192" w:rsidRPr="00A06039" w:rsidRDefault="00F648D1" w:rsidP="00672699">
            <w:pPr>
              <w:pStyle w:val="a4"/>
              <w:spacing w:before="0" w:beforeAutospacing="0"/>
              <w:jc w:val="center"/>
            </w:pPr>
            <w:r>
              <w:t>870,4</w:t>
            </w:r>
          </w:p>
        </w:tc>
        <w:tc>
          <w:tcPr>
            <w:tcW w:w="1559" w:type="dxa"/>
          </w:tcPr>
          <w:p w:rsidR="008F3192" w:rsidRPr="00A06039" w:rsidRDefault="00F648D1" w:rsidP="0062664C">
            <w:pPr>
              <w:pStyle w:val="a4"/>
              <w:spacing w:before="0" w:beforeAutospacing="0"/>
              <w:jc w:val="center"/>
            </w:pPr>
            <w:r>
              <w:t>870,4</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8F3192" w:rsidP="00672699">
            <w:pPr>
              <w:pStyle w:val="a4"/>
              <w:spacing w:before="0" w:beforeAutospacing="0"/>
              <w:jc w:val="center"/>
            </w:pPr>
            <w:r>
              <w:t>4.</w:t>
            </w:r>
          </w:p>
        </w:tc>
        <w:tc>
          <w:tcPr>
            <w:tcW w:w="3379" w:type="dxa"/>
          </w:tcPr>
          <w:p w:rsidR="008F3192" w:rsidRPr="00A06039" w:rsidRDefault="008F3192" w:rsidP="00672699">
            <w:pPr>
              <w:pStyle w:val="a4"/>
              <w:spacing w:before="0" w:beforeAutospacing="0"/>
            </w:pPr>
            <w:r>
              <w:t>221 «Услуги связи»</w:t>
            </w:r>
          </w:p>
        </w:tc>
        <w:tc>
          <w:tcPr>
            <w:tcW w:w="1583" w:type="dxa"/>
          </w:tcPr>
          <w:p w:rsidR="008F3192" w:rsidRDefault="00F648D1" w:rsidP="00672699">
            <w:pPr>
              <w:pStyle w:val="a4"/>
              <w:spacing w:before="0" w:beforeAutospacing="0"/>
              <w:jc w:val="center"/>
            </w:pPr>
            <w:r>
              <w:t>2,1</w:t>
            </w:r>
          </w:p>
        </w:tc>
        <w:tc>
          <w:tcPr>
            <w:tcW w:w="1559" w:type="dxa"/>
          </w:tcPr>
          <w:p w:rsidR="008F3192" w:rsidRDefault="00F648D1" w:rsidP="0062664C">
            <w:pPr>
              <w:pStyle w:val="a4"/>
              <w:spacing w:before="0" w:beforeAutospacing="0"/>
              <w:jc w:val="center"/>
            </w:pPr>
            <w:r>
              <w:t>2,1</w:t>
            </w:r>
          </w:p>
        </w:tc>
        <w:tc>
          <w:tcPr>
            <w:tcW w:w="1559" w:type="dxa"/>
          </w:tcPr>
          <w:p w:rsidR="008F3192" w:rsidRDefault="008F3192" w:rsidP="00672699">
            <w:pPr>
              <w:pStyle w:val="a4"/>
              <w:spacing w:before="0" w:beforeAutospacing="0"/>
              <w:jc w:val="center"/>
            </w:pPr>
          </w:p>
        </w:tc>
        <w:tc>
          <w:tcPr>
            <w:tcW w:w="1383" w:type="dxa"/>
          </w:tcPr>
          <w:p w:rsidR="008F3192" w:rsidRPr="00A06039" w:rsidRDefault="008F3192" w:rsidP="00672699">
            <w:pPr>
              <w:pStyle w:val="a4"/>
              <w:spacing w:before="0" w:beforeAutospacing="0"/>
              <w:jc w:val="center"/>
            </w:pPr>
          </w:p>
        </w:tc>
      </w:tr>
      <w:tr w:rsidR="008F3192" w:rsidTr="00121192">
        <w:tc>
          <w:tcPr>
            <w:tcW w:w="675" w:type="dxa"/>
          </w:tcPr>
          <w:p w:rsidR="008F3192" w:rsidRPr="00A06039" w:rsidRDefault="008F3192" w:rsidP="00672699">
            <w:pPr>
              <w:pStyle w:val="a4"/>
              <w:spacing w:before="0" w:beforeAutospacing="0"/>
              <w:jc w:val="center"/>
            </w:pPr>
            <w:r>
              <w:t>5</w:t>
            </w:r>
            <w:r w:rsidRPr="00A06039">
              <w:t>.</w:t>
            </w:r>
          </w:p>
        </w:tc>
        <w:tc>
          <w:tcPr>
            <w:tcW w:w="3379" w:type="dxa"/>
          </w:tcPr>
          <w:p w:rsidR="008F3192" w:rsidRPr="00A06039" w:rsidRDefault="008F3192" w:rsidP="00672699">
            <w:pPr>
              <w:pStyle w:val="a4"/>
              <w:spacing w:before="0" w:beforeAutospacing="0"/>
            </w:pPr>
            <w:r w:rsidRPr="00A06039">
              <w:t>222 Транспортные услуги</w:t>
            </w:r>
          </w:p>
        </w:tc>
        <w:tc>
          <w:tcPr>
            <w:tcW w:w="1583" w:type="dxa"/>
          </w:tcPr>
          <w:p w:rsidR="008F3192" w:rsidRPr="00A06039" w:rsidRDefault="00F648D1" w:rsidP="00672699">
            <w:pPr>
              <w:pStyle w:val="a4"/>
              <w:spacing w:before="0" w:beforeAutospacing="0"/>
              <w:jc w:val="center"/>
            </w:pPr>
            <w:r>
              <w:t>62,5</w:t>
            </w:r>
          </w:p>
        </w:tc>
        <w:tc>
          <w:tcPr>
            <w:tcW w:w="1559" w:type="dxa"/>
          </w:tcPr>
          <w:p w:rsidR="008F3192" w:rsidRPr="00A06039" w:rsidRDefault="00F648D1" w:rsidP="0062664C">
            <w:pPr>
              <w:pStyle w:val="a4"/>
              <w:spacing w:before="0" w:beforeAutospacing="0"/>
              <w:jc w:val="center"/>
            </w:pPr>
            <w:r>
              <w:t>62,5</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8F3192" w:rsidP="00672699">
            <w:pPr>
              <w:pStyle w:val="a4"/>
              <w:spacing w:before="0" w:beforeAutospacing="0"/>
              <w:jc w:val="center"/>
            </w:pPr>
            <w:r>
              <w:t>6</w:t>
            </w:r>
            <w:r w:rsidRPr="00A06039">
              <w:t>.</w:t>
            </w:r>
          </w:p>
        </w:tc>
        <w:tc>
          <w:tcPr>
            <w:tcW w:w="3379" w:type="dxa"/>
          </w:tcPr>
          <w:p w:rsidR="008F3192" w:rsidRPr="00A06039" w:rsidRDefault="008F3192" w:rsidP="00672699">
            <w:pPr>
              <w:pStyle w:val="a4"/>
              <w:spacing w:before="0" w:beforeAutospacing="0"/>
            </w:pPr>
            <w:r w:rsidRPr="00A06039">
              <w:t>223 «Коммунальные услуги»</w:t>
            </w:r>
          </w:p>
        </w:tc>
        <w:tc>
          <w:tcPr>
            <w:tcW w:w="1583" w:type="dxa"/>
          </w:tcPr>
          <w:p w:rsidR="008F3192" w:rsidRPr="00A06039" w:rsidRDefault="00F648D1" w:rsidP="00672699">
            <w:pPr>
              <w:pStyle w:val="a4"/>
              <w:spacing w:before="0" w:beforeAutospacing="0"/>
              <w:jc w:val="center"/>
            </w:pPr>
            <w:r>
              <w:t>14,8</w:t>
            </w:r>
          </w:p>
        </w:tc>
        <w:tc>
          <w:tcPr>
            <w:tcW w:w="1559" w:type="dxa"/>
          </w:tcPr>
          <w:p w:rsidR="008F3192" w:rsidRPr="00A06039" w:rsidRDefault="00F648D1" w:rsidP="0062664C">
            <w:pPr>
              <w:pStyle w:val="a4"/>
              <w:spacing w:before="0" w:beforeAutospacing="0"/>
              <w:jc w:val="center"/>
            </w:pPr>
            <w:r>
              <w:t>14,8</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Default="008F3192" w:rsidP="00672699">
            <w:pPr>
              <w:pStyle w:val="a4"/>
              <w:spacing w:before="0" w:beforeAutospacing="0"/>
              <w:jc w:val="center"/>
            </w:pPr>
            <w:r>
              <w:t>7.</w:t>
            </w:r>
          </w:p>
        </w:tc>
        <w:tc>
          <w:tcPr>
            <w:tcW w:w="3379" w:type="dxa"/>
          </w:tcPr>
          <w:p w:rsidR="008F3192" w:rsidRPr="00A06039" w:rsidRDefault="008F3192" w:rsidP="00672699">
            <w:pPr>
              <w:pStyle w:val="a4"/>
              <w:spacing w:before="0" w:beforeAutospacing="0"/>
            </w:pPr>
            <w:r>
              <w:t>247 «Коммунальные услуги»</w:t>
            </w:r>
          </w:p>
        </w:tc>
        <w:tc>
          <w:tcPr>
            <w:tcW w:w="1583" w:type="dxa"/>
          </w:tcPr>
          <w:p w:rsidR="008F3192" w:rsidRPr="00A06039" w:rsidRDefault="00F648D1" w:rsidP="00672699">
            <w:pPr>
              <w:pStyle w:val="a4"/>
              <w:spacing w:before="0" w:beforeAutospacing="0"/>
              <w:jc w:val="center"/>
            </w:pPr>
            <w:r>
              <w:t>536,5</w:t>
            </w:r>
          </w:p>
        </w:tc>
        <w:tc>
          <w:tcPr>
            <w:tcW w:w="1559" w:type="dxa"/>
          </w:tcPr>
          <w:p w:rsidR="008F3192" w:rsidRPr="00A06039" w:rsidRDefault="00F648D1" w:rsidP="0062664C">
            <w:pPr>
              <w:pStyle w:val="a4"/>
              <w:spacing w:before="0" w:beforeAutospacing="0"/>
              <w:jc w:val="center"/>
            </w:pPr>
            <w:r>
              <w:t>536,5</w:t>
            </w:r>
          </w:p>
        </w:tc>
        <w:tc>
          <w:tcPr>
            <w:tcW w:w="1559" w:type="dxa"/>
          </w:tcPr>
          <w:p w:rsidR="008F3192" w:rsidRDefault="008F3192" w:rsidP="00672699">
            <w:pPr>
              <w:pStyle w:val="a4"/>
              <w:spacing w:before="0" w:beforeAutospacing="0"/>
              <w:jc w:val="center"/>
            </w:pPr>
          </w:p>
        </w:tc>
        <w:tc>
          <w:tcPr>
            <w:tcW w:w="1383" w:type="dxa"/>
          </w:tcPr>
          <w:p w:rsidR="008F3192" w:rsidRPr="00A06039" w:rsidRDefault="008F3192" w:rsidP="00672699">
            <w:pPr>
              <w:pStyle w:val="a4"/>
              <w:spacing w:before="0" w:beforeAutospacing="0"/>
              <w:jc w:val="center"/>
            </w:pPr>
          </w:p>
        </w:tc>
      </w:tr>
      <w:tr w:rsidR="008F3192" w:rsidTr="00121192">
        <w:tc>
          <w:tcPr>
            <w:tcW w:w="675" w:type="dxa"/>
          </w:tcPr>
          <w:p w:rsidR="008F3192" w:rsidRPr="00A06039" w:rsidRDefault="008F3192" w:rsidP="00921AB0">
            <w:pPr>
              <w:pStyle w:val="a4"/>
              <w:spacing w:before="0" w:beforeAutospacing="0"/>
              <w:jc w:val="center"/>
            </w:pPr>
            <w:r>
              <w:t>8</w:t>
            </w:r>
            <w:r w:rsidRPr="00A06039">
              <w:t>.</w:t>
            </w:r>
          </w:p>
        </w:tc>
        <w:tc>
          <w:tcPr>
            <w:tcW w:w="3379" w:type="dxa"/>
          </w:tcPr>
          <w:p w:rsidR="008F3192" w:rsidRPr="00A06039" w:rsidRDefault="008F3192" w:rsidP="00672699">
            <w:pPr>
              <w:pStyle w:val="a4"/>
              <w:spacing w:before="0" w:beforeAutospacing="0"/>
            </w:pPr>
            <w:r w:rsidRPr="00A06039">
              <w:t>225 «Работы и услуги по содержанию имущества»</w:t>
            </w:r>
          </w:p>
        </w:tc>
        <w:tc>
          <w:tcPr>
            <w:tcW w:w="1583" w:type="dxa"/>
          </w:tcPr>
          <w:p w:rsidR="008F3192" w:rsidRPr="00A06039" w:rsidRDefault="00F648D1" w:rsidP="00672699">
            <w:pPr>
              <w:pStyle w:val="a4"/>
              <w:spacing w:before="0" w:beforeAutospacing="0"/>
              <w:jc w:val="center"/>
            </w:pPr>
            <w:r>
              <w:t>471,9</w:t>
            </w:r>
          </w:p>
        </w:tc>
        <w:tc>
          <w:tcPr>
            <w:tcW w:w="1559" w:type="dxa"/>
          </w:tcPr>
          <w:p w:rsidR="008F3192" w:rsidRPr="00A06039" w:rsidRDefault="00F648D1" w:rsidP="0062664C">
            <w:pPr>
              <w:pStyle w:val="a4"/>
              <w:spacing w:before="0" w:beforeAutospacing="0"/>
              <w:jc w:val="center"/>
            </w:pPr>
            <w:r>
              <w:t>471,9</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8F3192" w:rsidP="00672699">
            <w:pPr>
              <w:pStyle w:val="a4"/>
              <w:spacing w:before="0" w:beforeAutospacing="0"/>
              <w:jc w:val="center"/>
            </w:pPr>
            <w:r>
              <w:t>9</w:t>
            </w:r>
            <w:r w:rsidRPr="00A06039">
              <w:t>.</w:t>
            </w:r>
          </w:p>
        </w:tc>
        <w:tc>
          <w:tcPr>
            <w:tcW w:w="3379" w:type="dxa"/>
          </w:tcPr>
          <w:p w:rsidR="008F3192" w:rsidRPr="00A06039" w:rsidRDefault="008F3192" w:rsidP="00672699">
            <w:pPr>
              <w:pStyle w:val="a4"/>
              <w:spacing w:before="0" w:beforeAutospacing="0"/>
            </w:pPr>
            <w:r w:rsidRPr="00A06039">
              <w:t>226 «Прочие работы и услуги»</w:t>
            </w:r>
          </w:p>
        </w:tc>
        <w:tc>
          <w:tcPr>
            <w:tcW w:w="1583" w:type="dxa"/>
          </w:tcPr>
          <w:p w:rsidR="008F3192" w:rsidRPr="00A06039" w:rsidRDefault="00F648D1" w:rsidP="00672699">
            <w:pPr>
              <w:pStyle w:val="a4"/>
              <w:spacing w:before="0" w:beforeAutospacing="0"/>
              <w:jc w:val="center"/>
            </w:pPr>
            <w:r>
              <w:t>16,1</w:t>
            </w:r>
          </w:p>
        </w:tc>
        <w:tc>
          <w:tcPr>
            <w:tcW w:w="1559" w:type="dxa"/>
          </w:tcPr>
          <w:p w:rsidR="008F3192" w:rsidRPr="00A06039" w:rsidRDefault="00F648D1" w:rsidP="0062664C">
            <w:pPr>
              <w:pStyle w:val="a4"/>
              <w:spacing w:before="0" w:beforeAutospacing="0"/>
              <w:jc w:val="center"/>
            </w:pPr>
            <w:r>
              <w:t>16,1</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8F3192" w:rsidP="00672699">
            <w:pPr>
              <w:pStyle w:val="a4"/>
              <w:spacing w:before="0" w:beforeAutospacing="0"/>
              <w:jc w:val="center"/>
            </w:pPr>
            <w:r>
              <w:t>10.</w:t>
            </w:r>
          </w:p>
        </w:tc>
        <w:tc>
          <w:tcPr>
            <w:tcW w:w="3379" w:type="dxa"/>
          </w:tcPr>
          <w:p w:rsidR="008F3192" w:rsidRPr="00A06039" w:rsidRDefault="008F3192" w:rsidP="00672699">
            <w:pPr>
              <w:pStyle w:val="a4"/>
              <w:spacing w:before="0" w:beforeAutospacing="0"/>
            </w:pPr>
            <w:r>
              <w:t>226 «Мероприятия»</w:t>
            </w:r>
          </w:p>
        </w:tc>
        <w:tc>
          <w:tcPr>
            <w:tcW w:w="1583" w:type="dxa"/>
          </w:tcPr>
          <w:p w:rsidR="008F3192" w:rsidRDefault="00F648D1" w:rsidP="00672699">
            <w:pPr>
              <w:pStyle w:val="a4"/>
              <w:spacing w:before="0" w:beforeAutospacing="0"/>
              <w:jc w:val="center"/>
            </w:pPr>
            <w:r>
              <w:t>360,6</w:t>
            </w:r>
          </w:p>
        </w:tc>
        <w:tc>
          <w:tcPr>
            <w:tcW w:w="1559" w:type="dxa"/>
          </w:tcPr>
          <w:p w:rsidR="008F3192" w:rsidRDefault="00F648D1" w:rsidP="0062664C">
            <w:pPr>
              <w:pStyle w:val="a4"/>
              <w:spacing w:before="0" w:beforeAutospacing="0"/>
              <w:jc w:val="center"/>
            </w:pPr>
            <w:r>
              <w:t>360,6</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t>100,0</w:t>
            </w:r>
          </w:p>
        </w:tc>
      </w:tr>
      <w:tr w:rsidR="00F648D1" w:rsidTr="00121192">
        <w:tc>
          <w:tcPr>
            <w:tcW w:w="675" w:type="dxa"/>
          </w:tcPr>
          <w:p w:rsidR="00F648D1" w:rsidRDefault="00F648D1" w:rsidP="00672699">
            <w:pPr>
              <w:pStyle w:val="a4"/>
              <w:spacing w:before="0" w:beforeAutospacing="0"/>
              <w:jc w:val="center"/>
            </w:pPr>
            <w:r>
              <w:t>11.</w:t>
            </w:r>
          </w:p>
        </w:tc>
        <w:tc>
          <w:tcPr>
            <w:tcW w:w="3379" w:type="dxa"/>
          </w:tcPr>
          <w:p w:rsidR="00F648D1" w:rsidRDefault="00F648D1" w:rsidP="00672699">
            <w:pPr>
              <w:pStyle w:val="a4"/>
              <w:spacing w:before="0" w:beforeAutospacing="0"/>
            </w:pPr>
            <w:r>
              <w:t>291 Налоги»</w:t>
            </w:r>
          </w:p>
        </w:tc>
        <w:tc>
          <w:tcPr>
            <w:tcW w:w="1583" w:type="dxa"/>
          </w:tcPr>
          <w:p w:rsidR="00F648D1" w:rsidRDefault="00F648D1" w:rsidP="00672699">
            <w:pPr>
              <w:pStyle w:val="a4"/>
              <w:spacing w:before="0" w:beforeAutospacing="0"/>
              <w:jc w:val="center"/>
            </w:pPr>
            <w:r>
              <w:t>257,3</w:t>
            </w:r>
          </w:p>
        </w:tc>
        <w:tc>
          <w:tcPr>
            <w:tcW w:w="1559" w:type="dxa"/>
          </w:tcPr>
          <w:p w:rsidR="00F648D1" w:rsidRDefault="00F648D1" w:rsidP="0062664C">
            <w:pPr>
              <w:pStyle w:val="a4"/>
              <w:spacing w:before="0" w:beforeAutospacing="0"/>
              <w:jc w:val="center"/>
            </w:pPr>
            <w:r>
              <w:t>257,3</w:t>
            </w:r>
          </w:p>
        </w:tc>
        <w:tc>
          <w:tcPr>
            <w:tcW w:w="1559" w:type="dxa"/>
          </w:tcPr>
          <w:p w:rsidR="00F648D1" w:rsidRDefault="00F648D1" w:rsidP="00672699">
            <w:pPr>
              <w:pStyle w:val="a4"/>
              <w:spacing w:before="0" w:beforeAutospacing="0"/>
              <w:jc w:val="center"/>
            </w:pPr>
            <w:r>
              <w:t>-</w:t>
            </w:r>
          </w:p>
        </w:tc>
        <w:tc>
          <w:tcPr>
            <w:tcW w:w="1383" w:type="dxa"/>
          </w:tcPr>
          <w:p w:rsidR="00F648D1" w:rsidRDefault="00F648D1" w:rsidP="00672699">
            <w:pPr>
              <w:pStyle w:val="a4"/>
              <w:spacing w:before="0" w:beforeAutospacing="0"/>
              <w:jc w:val="center"/>
            </w:pPr>
            <w:r>
              <w:t>100,0</w:t>
            </w:r>
          </w:p>
        </w:tc>
      </w:tr>
      <w:tr w:rsidR="008F3192" w:rsidTr="00121192">
        <w:tc>
          <w:tcPr>
            <w:tcW w:w="675" w:type="dxa"/>
          </w:tcPr>
          <w:p w:rsidR="008F3192" w:rsidRPr="00A06039" w:rsidRDefault="008F3192" w:rsidP="009E67A1">
            <w:pPr>
              <w:pStyle w:val="a4"/>
              <w:spacing w:before="0" w:beforeAutospacing="0"/>
              <w:jc w:val="center"/>
            </w:pPr>
            <w:r w:rsidRPr="00A06039">
              <w:t>1</w:t>
            </w:r>
            <w:r w:rsidR="00507530">
              <w:t>2</w:t>
            </w:r>
            <w:r>
              <w:t>.</w:t>
            </w:r>
          </w:p>
        </w:tc>
        <w:tc>
          <w:tcPr>
            <w:tcW w:w="3379" w:type="dxa"/>
          </w:tcPr>
          <w:p w:rsidR="008F3192" w:rsidRPr="00A06039" w:rsidRDefault="008F3192" w:rsidP="00672699">
            <w:pPr>
              <w:pStyle w:val="a4"/>
              <w:spacing w:before="0" w:beforeAutospacing="0"/>
            </w:pPr>
            <w:r w:rsidRPr="00A06039">
              <w:t>310 «»Увеличение стоимости основных средств»</w:t>
            </w:r>
          </w:p>
        </w:tc>
        <w:tc>
          <w:tcPr>
            <w:tcW w:w="1583" w:type="dxa"/>
          </w:tcPr>
          <w:p w:rsidR="008F3192" w:rsidRPr="00A06039" w:rsidRDefault="00F648D1" w:rsidP="00672699">
            <w:pPr>
              <w:pStyle w:val="a4"/>
              <w:spacing w:before="0" w:beforeAutospacing="0"/>
              <w:jc w:val="center"/>
            </w:pPr>
            <w:r>
              <w:t>612,6</w:t>
            </w:r>
          </w:p>
        </w:tc>
        <w:tc>
          <w:tcPr>
            <w:tcW w:w="1559" w:type="dxa"/>
          </w:tcPr>
          <w:p w:rsidR="008F3192" w:rsidRPr="00A06039" w:rsidRDefault="00F648D1" w:rsidP="0062664C">
            <w:pPr>
              <w:pStyle w:val="a4"/>
              <w:spacing w:before="0" w:beforeAutospacing="0"/>
              <w:jc w:val="center"/>
            </w:pPr>
            <w:r>
              <w:t>612,6</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8F3192" w:rsidTr="00121192">
        <w:tc>
          <w:tcPr>
            <w:tcW w:w="675" w:type="dxa"/>
          </w:tcPr>
          <w:p w:rsidR="008F3192" w:rsidRPr="00A06039" w:rsidRDefault="00507530" w:rsidP="00672699">
            <w:pPr>
              <w:pStyle w:val="a4"/>
              <w:spacing w:before="0" w:beforeAutospacing="0"/>
              <w:jc w:val="center"/>
            </w:pPr>
            <w:r>
              <w:t>13</w:t>
            </w:r>
            <w:r w:rsidR="008F3192" w:rsidRPr="00A06039">
              <w:t>.</w:t>
            </w:r>
          </w:p>
        </w:tc>
        <w:tc>
          <w:tcPr>
            <w:tcW w:w="3379" w:type="dxa"/>
          </w:tcPr>
          <w:p w:rsidR="008F3192" w:rsidRPr="00A06039" w:rsidRDefault="008F3192" w:rsidP="00672699">
            <w:pPr>
              <w:pStyle w:val="a4"/>
              <w:spacing w:before="0" w:beforeAutospacing="0"/>
            </w:pPr>
            <w:r w:rsidRPr="00A06039">
              <w:t>340 «Увеличение стоимости материальных запасов»</w:t>
            </w:r>
          </w:p>
        </w:tc>
        <w:tc>
          <w:tcPr>
            <w:tcW w:w="1583" w:type="dxa"/>
          </w:tcPr>
          <w:p w:rsidR="008F3192" w:rsidRPr="00A06039" w:rsidRDefault="00F648D1" w:rsidP="00672699">
            <w:pPr>
              <w:pStyle w:val="a4"/>
              <w:spacing w:before="0" w:beforeAutospacing="0"/>
              <w:jc w:val="center"/>
            </w:pPr>
            <w:r>
              <w:t>69,9</w:t>
            </w:r>
          </w:p>
        </w:tc>
        <w:tc>
          <w:tcPr>
            <w:tcW w:w="1559" w:type="dxa"/>
          </w:tcPr>
          <w:p w:rsidR="008F3192" w:rsidRPr="00A06039" w:rsidRDefault="00F648D1" w:rsidP="0062664C">
            <w:pPr>
              <w:pStyle w:val="a4"/>
              <w:spacing w:before="0" w:beforeAutospacing="0"/>
              <w:jc w:val="center"/>
            </w:pPr>
            <w:r>
              <w:t>69,9</w:t>
            </w:r>
          </w:p>
        </w:tc>
        <w:tc>
          <w:tcPr>
            <w:tcW w:w="1559" w:type="dxa"/>
          </w:tcPr>
          <w:p w:rsidR="008F3192" w:rsidRPr="00A06039" w:rsidRDefault="008F3192" w:rsidP="00672699">
            <w:pPr>
              <w:pStyle w:val="a4"/>
              <w:spacing w:before="0" w:beforeAutospacing="0"/>
              <w:jc w:val="center"/>
            </w:pPr>
            <w:r>
              <w:t>-</w:t>
            </w:r>
          </w:p>
        </w:tc>
        <w:tc>
          <w:tcPr>
            <w:tcW w:w="1383" w:type="dxa"/>
          </w:tcPr>
          <w:p w:rsidR="008F3192" w:rsidRPr="00A06039" w:rsidRDefault="008F3192" w:rsidP="00672699">
            <w:pPr>
              <w:pStyle w:val="a4"/>
              <w:spacing w:before="0" w:beforeAutospacing="0"/>
              <w:jc w:val="center"/>
            </w:pPr>
            <w:r w:rsidRPr="00A06039">
              <w:t>100,0</w:t>
            </w:r>
          </w:p>
        </w:tc>
      </w:tr>
      <w:tr w:rsidR="00A951FA" w:rsidTr="00121192">
        <w:tc>
          <w:tcPr>
            <w:tcW w:w="675" w:type="dxa"/>
          </w:tcPr>
          <w:p w:rsidR="00A951FA" w:rsidRDefault="00A951FA" w:rsidP="00672699">
            <w:pPr>
              <w:pStyle w:val="a4"/>
              <w:spacing w:before="0" w:beforeAutospacing="0"/>
              <w:jc w:val="center"/>
            </w:pPr>
          </w:p>
        </w:tc>
        <w:tc>
          <w:tcPr>
            <w:tcW w:w="3379" w:type="dxa"/>
          </w:tcPr>
          <w:p w:rsidR="00A951FA" w:rsidRDefault="001F1172" w:rsidP="00672699">
            <w:pPr>
              <w:pStyle w:val="a4"/>
              <w:spacing w:before="0" w:beforeAutospacing="0"/>
            </w:pPr>
            <w:r>
              <w:rPr>
                <w:b/>
              </w:rPr>
              <w:t>Межбюджетные трансферты</w:t>
            </w:r>
            <w:r w:rsidRPr="00163D60">
              <w:rPr>
                <w:b/>
              </w:rPr>
              <w:t xml:space="preserve"> с 01.08.2024-31.12.2024</w:t>
            </w:r>
            <w:r>
              <w:rPr>
                <w:b/>
              </w:rPr>
              <w:t xml:space="preserve"> </w:t>
            </w:r>
          </w:p>
        </w:tc>
        <w:tc>
          <w:tcPr>
            <w:tcW w:w="1583" w:type="dxa"/>
          </w:tcPr>
          <w:p w:rsidR="00A951FA" w:rsidRPr="00584708" w:rsidRDefault="00F648D1" w:rsidP="00672699">
            <w:pPr>
              <w:pStyle w:val="a4"/>
              <w:spacing w:before="0" w:beforeAutospacing="0"/>
              <w:jc w:val="center"/>
              <w:rPr>
                <w:b/>
              </w:rPr>
            </w:pPr>
            <w:r w:rsidRPr="00584708">
              <w:rPr>
                <w:b/>
              </w:rPr>
              <w:t>4370,3</w:t>
            </w:r>
          </w:p>
        </w:tc>
        <w:tc>
          <w:tcPr>
            <w:tcW w:w="1559" w:type="dxa"/>
          </w:tcPr>
          <w:p w:rsidR="00A951FA" w:rsidRPr="00584708" w:rsidRDefault="00F648D1" w:rsidP="0062664C">
            <w:pPr>
              <w:pStyle w:val="a4"/>
              <w:spacing w:before="0" w:beforeAutospacing="0"/>
              <w:jc w:val="center"/>
              <w:rPr>
                <w:b/>
              </w:rPr>
            </w:pPr>
            <w:r w:rsidRPr="00584708">
              <w:rPr>
                <w:b/>
              </w:rPr>
              <w:t>4370,3</w:t>
            </w:r>
          </w:p>
        </w:tc>
        <w:tc>
          <w:tcPr>
            <w:tcW w:w="1559" w:type="dxa"/>
          </w:tcPr>
          <w:p w:rsidR="00A951FA" w:rsidRPr="00584708" w:rsidRDefault="00F648D1" w:rsidP="00672699">
            <w:pPr>
              <w:pStyle w:val="a4"/>
              <w:spacing w:before="0" w:beforeAutospacing="0"/>
              <w:jc w:val="center"/>
              <w:rPr>
                <w:b/>
              </w:rPr>
            </w:pPr>
            <w:r w:rsidRPr="00584708">
              <w:rPr>
                <w:b/>
              </w:rPr>
              <w:t>-</w:t>
            </w:r>
          </w:p>
        </w:tc>
        <w:tc>
          <w:tcPr>
            <w:tcW w:w="1383" w:type="dxa"/>
          </w:tcPr>
          <w:p w:rsidR="00A951FA" w:rsidRPr="00584708" w:rsidRDefault="00F648D1" w:rsidP="00672699">
            <w:pPr>
              <w:pStyle w:val="a4"/>
              <w:spacing w:before="0" w:beforeAutospacing="0"/>
              <w:jc w:val="center"/>
              <w:rPr>
                <w:b/>
              </w:rPr>
            </w:pPr>
            <w:r w:rsidRPr="00584708">
              <w:rPr>
                <w:b/>
              </w:rPr>
              <w:t>100,0</w:t>
            </w:r>
          </w:p>
        </w:tc>
      </w:tr>
      <w:tr w:rsidR="00F648D1" w:rsidTr="00121192">
        <w:tc>
          <w:tcPr>
            <w:tcW w:w="675" w:type="dxa"/>
          </w:tcPr>
          <w:p w:rsidR="00F648D1" w:rsidRDefault="00F648D1" w:rsidP="00672699">
            <w:pPr>
              <w:pStyle w:val="a4"/>
              <w:spacing w:before="0" w:beforeAutospacing="0"/>
              <w:jc w:val="center"/>
            </w:pPr>
          </w:p>
        </w:tc>
        <w:tc>
          <w:tcPr>
            <w:tcW w:w="3379" w:type="dxa"/>
          </w:tcPr>
          <w:p w:rsidR="00F648D1" w:rsidRDefault="00F648D1" w:rsidP="00672699">
            <w:pPr>
              <w:pStyle w:val="a4"/>
              <w:spacing w:before="0" w:beforeAutospacing="0"/>
              <w:rPr>
                <w:b/>
              </w:rPr>
            </w:pPr>
            <w:r>
              <w:rPr>
                <w:b/>
              </w:rPr>
              <w:t>ВСЕГО:</w:t>
            </w:r>
          </w:p>
        </w:tc>
        <w:tc>
          <w:tcPr>
            <w:tcW w:w="1583" w:type="dxa"/>
          </w:tcPr>
          <w:p w:rsidR="00F648D1" w:rsidRPr="00F648D1" w:rsidRDefault="00F648D1" w:rsidP="00672699">
            <w:pPr>
              <w:pStyle w:val="a4"/>
              <w:spacing w:before="0" w:beforeAutospacing="0"/>
              <w:jc w:val="center"/>
              <w:rPr>
                <w:b/>
              </w:rPr>
            </w:pPr>
            <w:r w:rsidRPr="00F648D1">
              <w:rPr>
                <w:b/>
              </w:rPr>
              <w:t>10700,4</w:t>
            </w:r>
          </w:p>
        </w:tc>
        <w:tc>
          <w:tcPr>
            <w:tcW w:w="1559" w:type="dxa"/>
          </w:tcPr>
          <w:p w:rsidR="00F648D1" w:rsidRPr="00F648D1" w:rsidRDefault="00F648D1" w:rsidP="0062664C">
            <w:pPr>
              <w:pStyle w:val="a4"/>
              <w:spacing w:before="0" w:beforeAutospacing="0"/>
              <w:jc w:val="center"/>
              <w:rPr>
                <w:b/>
              </w:rPr>
            </w:pPr>
            <w:r w:rsidRPr="00F648D1">
              <w:rPr>
                <w:b/>
              </w:rPr>
              <w:t>10700,4</w:t>
            </w:r>
          </w:p>
        </w:tc>
        <w:tc>
          <w:tcPr>
            <w:tcW w:w="1559" w:type="dxa"/>
          </w:tcPr>
          <w:p w:rsidR="00F648D1" w:rsidRPr="00F648D1" w:rsidRDefault="00F648D1" w:rsidP="00672699">
            <w:pPr>
              <w:pStyle w:val="a4"/>
              <w:spacing w:before="0" w:beforeAutospacing="0"/>
              <w:jc w:val="center"/>
              <w:rPr>
                <w:b/>
              </w:rPr>
            </w:pPr>
            <w:r w:rsidRPr="00F648D1">
              <w:rPr>
                <w:b/>
              </w:rPr>
              <w:t>-</w:t>
            </w:r>
          </w:p>
        </w:tc>
        <w:tc>
          <w:tcPr>
            <w:tcW w:w="1383" w:type="dxa"/>
          </w:tcPr>
          <w:p w:rsidR="00F648D1" w:rsidRPr="00F648D1" w:rsidRDefault="00F648D1" w:rsidP="00672699">
            <w:pPr>
              <w:pStyle w:val="a4"/>
              <w:spacing w:before="0" w:beforeAutospacing="0"/>
              <w:jc w:val="center"/>
              <w:rPr>
                <w:b/>
              </w:rPr>
            </w:pPr>
            <w:r w:rsidRPr="00F648D1">
              <w:rPr>
                <w:b/>
              </w:rPr>
              <w:t>100,0</w:t>
            </w:r>
          </w:p>
        </w:tc>
      </w:tr>
    </w:tbl>
    <w:p w:rsidR="00281262" w:rsidRPr="008B70BA" w:rsidRDefault="007548F4" w:rsidP="002121C2">
      <w:pPr>
        <w:pStyle w:val="a4"/>
        <w:spacing w:before="0" w:beforeAutospacing="0" w:after="0" w:afterAutospacing="0"/>
        <w:jc w:val="both"/>
        <w:rPr>
          <w:sz w:val="28"/>
          <w:szCs w:val="28"/>
        </w:rPr>
      </w:pPr>
      <w:r w:rsidRPr="008B70BA">
        <w:rPr>
          <w:sz w:val="28"/>
          <w:szCs w:val="28"/>
          <w:u w:val="single"/>
        </w:rPr>
        <w:t xml:space="preserve">     </w:t>
      </w:r>
      <w:r w:rsidR="009010DB" w:rsidRPr="008B70BA">
        <w:rPr>
          <w:sz w:val="28"/>
          <w:szCs w:val="28"/>
          <w:u w:val="single"/>
        </w:rPr>
        <w:t>В 2024</w:t>
      </w:r>
      <w:r w:rsidR="002121C2" w:rsidRPr="008B70BA">
        <w:rPr>
          <w:sz w:val="28"/>
          <w:szCs w:val="28"/>
          <w:u w:val="single"/>
        </w:rPr>
        <w:t xml:space="preserve"> году  приобретено</w:t>
      </w:r>
      <w:r w:rsidR="005E224A" w:rsidRPr="008B70BA">
        <w:rPr>
          <w:sz w:val="28"/>
          <w:szCs w:val="28"/>
          <w:u w:val="single"/>
        </w:rPr>
        <w:t xml:space="preserve"> </w:t>
      </w:r>
      <w:r w:rsidR="009010DB" w:rsidRPr="008B70BA">
        <w:rPr>
          <w:sz w:val="28"/>
          <w:szCs w:val="28"/>
          <w:u w:val="single"/>
        </w:rPr>
        <w:t>основных  средств на сумму 612,6</w:t>
      </w:r>
      <w:r w:rsidR="0090125F" w:rsidRPr="008B70BA">
        <w:rPr>
          <w:sz w:val="28"/>
          <w:szCs w:val="28"/>
          <w:u w:val="single"/>
        </w:rPr>
        <w:t xml:space="preserve"> тысяч рублей</w:t>
      </w:r>
      <w:r w:rsidR="00F8097F" w:rsidRPr="008B70BA">
        <w:rPr>
          <w:sz w:val="28"/>
          <w:szCs w:val="28"/>
          <w:u w:val="single"/>
        </w:rPr>
        <w:t>, в т.ч.:</w:t>
      </w:r>
      <w:r w:rsidR="008B70BA" w:rsidRPr="008B70BA">
        <w:rPr>
          <w:sz w:val="28"/>
          <w:szCs w:val="28"/>
        </w:rPr>
        <w:t xml:space="preserve"> ограждения</w:t>
      </w:r>
      <w:r w:rsidR="00736DC1">
        <w:rPr>
          <w:sz w:val="28"/>
          <w:szCs w:val="28"/>
        </w:rPr>
        <w:t>, лавочки, металлоискатели арочные.</w:t>
      </w:r>
    </w:p>
    <w:p w:rsidR="00DC3382" w:rsidRPr="005E224A" w:rsidRDefault="009010DB" w:rsidP="00DC3382">
      <w:pPr>
        <w:pStyle w:val="a4"/>
        <w:spacing w:before="0" w:beforeAutospacing="0" w:after="0" w:afterAutospacing="0"/>
        <w:jc w:val="both"/>
        <w:rPr>
          <w:sz w:val="28"/>
          <w:szCs w:val="28"/>
          <w:u w:val="single"/>
        </w:rPr>
      </w:pPr>
      <w:r>
        <w:rPr>
          <w:sz w:val="28"/>
          <w:szCs w:val="28"/>
          <w:u w:val="single"/>
        </w:rPr>
        <w:t xml:space="preserve">     В течение 2024</w:t>
      </w:r>
      <w:r w:rsidR="00DC3382" w:rsidRPr="005E224A">
        <w:rPr>
          <w:sz w:val="28"/>
          <w:szCs w:val="28"/>
          <w:u w:val="single"/>
        </w:rPr>
        <w:t xml:space="preserve"> года производилась оплата по заключенны</w:t>
      </w:r>
      <w:r w:rsidR="007261D4" w:rsidRPr="005E224A">
        <w:rPr>
          <w:sz w:val="28"/>
          <w:szCs w:val="28"/>
          <w:u w:val="single"/>
        </w:rPr>
        <w:t xml:space="preserve">м договорам за </w:t>
      </w:r>
      <w:r>
        <w:rPr>
          <w:sz w:val="28"/>
          <w:szCs w:val="28"/>
          <w:u w:val="single"/>
        </w:rPr>
        <w:t>оказанные услуги на сумму 16,1</w:t>
      </w:r>
      <w:r w:rsidR="00210B83">
        <w:rPr>
          <w:sz w:val="28"/>
          <w:szCs w:val="28"/>
          <w:u w:val="single"/>
        </w:rPr>
        <w:t xml:space="preserve"> тысяч</w:t>
      </w:r>
      <w:r w:rsidR="007261D4" w:rsidRPr="005E224A">
        <w:rPr>
          <w:sz w:val="28"/>
          <w:szCs w:val="28"/>
          <w:u w:val="single"/>
        </w:rPr>
        <w:t xml:space="preserve"> рублей:</w:t>
      </w:r>
    </w:p>
    <w:p w:rsidR="007261D4" w:rsidRDefault="007261D4" w:rsidP="00DC3382">
      <w:pPr>
        <w:pStyle w:val="a4"/>
        <w:spacing w:before="0" w:beforeAutospacing="0" w:after="0" w:afterAutospacing="0"/>
        <w:jc w:val="both"/>
        <w:rPr>
          <w:sz w:val="28"/>
          <w:szCs w:val="28"/>
        </w:rPr>
      </w:pPr>
      <w:r>
        <w:rPr>
          <w:sz w:val="28"/>
          <w:szCs w:val="28"/>
        </w:rPr>
        <w:t xml:space="preserve">  -  охрана </w:t>
      </w:r>
      <w:r w:rsidR="009A46F7">
        <w:rPr>
          <w:sz w:val="28"/>
          <w:szCs w:val="28"/>
        </w:rPr>
        <w:t>зд</w:t>
      </w:r>
      <w:r w:rsidR="009010DB">
        <w:rPr>
          <w:sz w:val="28"/>
          <w:szCs w:val="28"/>
        </w:rPr>
        <w:t>аний  ФГКУ УВО ВНГ на сумму 3,3</w:t>
      </w:r>
      <w:r>
        <w:rPr>
          <w:sz w:val="28"/>
          <w:szCs w:val="28"/>
        </w:rPr>
        <w:t xml:space="preserve"> тысяч рублей;</w:t>
      </w:r>
    </w:p>
    <w:p w:rsidR="00DC3382" w:rsidRDefault="00DC3382" w:rsidP="00DC3382">
      <w:pPr>
        <w:pStyle w:val="a4"/>
        <w:spacing w:before="0" w:beforeAutospacing="0" w:after="0" w:afterAutospacing="0"/>
        <w:jc w:val="both"/>
        <w:rPr>
          <w:sz w:val="28"/>
          <w:szCs w:val="28"/>
        </w:rPr>
      </w:pPr>
      <w:r>
        <w:rPr>
          <w:sz w:val="28"/>
          <w:szCs w:val="28"/>
        </w:rPr>
        <w:t xml:space="preserve">  -</w:t>
      </w:r>
      <w:r w:rsidR="007261D4">
        <w:rPr>
          <w:sz w:val="28"/>
          <w:szCs w:val="28"/>
        </w:rPr>
        <w:t xml:space="preserve">  вывоз </w:t>
      </w:r>
      <w:r w:rsidR="009A46F7">
        <w:rPr>
          <w:sz w:val="28"/>
          <w:szCs w:val="28"/>
        </w:rPr>
        <w:t>му</w:t>
      </w:r>
      <w:r w:rsidR="002550BA">
        <w:rPr>
          <w:sz w:val="28"/>
          <w:szCs w:val="28"/>
        </w:rPr>
        <w:t>сор</w:t>
      </w:r>
      <w:proofErr w:type="gramStart"/>
      <w:r w:rsidR="002550BA">
        <w:rPr>
          <w:sz w:val="28"/>
          <w:szCs w:val="28"/>
        </w:rPr>
        <w:t>а ООО</w:t>
      </w:r>
      <w:proofErr w:type="gramEnd"/>
      <w:r w:rsidR="002550BA">
        <w:rPr>
          <w:sz w:val="28"/>
          <w:szCs w:val="28"/>
        </w:rPr>
        <w:t xml:space="preserve"> «Хартия» на сумму  6</w:t>
      </w:r>
      <w:r w:rsidR="009010DB">
        <w:rPr>
          <w:sz w:val="28"/>
          <w:szCs w:val="28"/>
        </w:rPr>
        <w:t>,7</w:t>
      </w:r>
      <w:r w:rsidR="007261D4">
        <w:rPr>
          <w:sz w:val="28"/>
          <w:szCs w:val="28"/>
        </w:rPr>
        <w:t xml:space="preserve"> тысяч рублей;</w:t>
      </w:r>
    </w:p>
    <w:p w:rsidR="006D21C8" w:rsidRPr="005F664D" w:rsidRDefault="006D21C8" w:rsidP="006D21C8">
      <w:pPr>
        <w:pStyle w:val="a4"/>
        <w:spacing w:before="0" w:beforeAutospacing="0" w:after="0" w:afterAutospacing="0"/>
        <w:jc w:val="both"/>
        <w:rPr>
          <w:sz w:val="28"/>
          <w:szCs w:val="28"/>
        </w:rPr>
      </w:pPr>
      <w:r>
        <w:rPr>
          <w:sz w:val="28"/>
          <w:szCs w:val="28"/>
        </w:rPr>
        <w:t xml:space="preserve">  -техническое обслуживание систем автоматической противопожа</w:t>
      </w:r>
      <w:r w:rsidR="002550BA">
        <w:rPr>
          <w:sz w:val="28"/>
          <w:szCs w:val="28"/>
        </w:rPr>
        <w:t>рной  сигнализации на сумму 4</w:t>
      </w:r>
      <w:r w:rsidR="009010DB">
        <w:rPr>
          <w:sz w:val="28"/>
          <w:szCs w:val="28"/>
        </w:rPr>
        <w:t>,0</w:t>
      </w:r>
      <w:r>
        <w:rPr>
          <w:sz w:val="28"/>
          <w:szCs w:val="28"/>
        </w:rPr>
        <w:t xml:space="preserve"> тысяч</w:t>
      </w:r>
      <w:r w:rsidR="009010DB">
        <w:rPr>
          <w:sz w:val="28"/>
          <w:szCs w:val="28"/>
        </w:rPr>
        <w:t>и</w:t>
      </w:r>
      <w:r>
        <w:rPr>
          <w:sz w:val="28"/>
          <w:szCs w:val="28"/>
        </w:rPr>
        <w:t xml:space="preserve"> рублей;</w:t>
      </w:r>
    </w:p>
    <w:p w:rsidR="006D21C8" w:rsidRDefault="006D21C8" w:rsidP="006D21C8">
      <w:pPr>
        <w:pStyle w:val="a4"/>
        <w:spacing w:before="0" w:beforeAutospacing="0" w:after="0" w:afterAutospacing="0"/>
        <w:jc w:val="both"/>
        <w:rPr>
          <w:sz w:val="28"/>
          <w:szCs w:val="28"/>
        </w:rPr>
      </w:pPr>
      <w:r w:rsidRPr="0008216D">
        <w:rPr>
          <w:sz w:val="28"/>
          <w:szCs w:val="28"/>
        </w:rPr>
        <w:t xml:space="preserve">    -</w:t>
      </w:r>
      <w:r>
        <w:rPr>
          <w:sz w:val="28"/>
          <w:szCs w:val="28"/>
        </w:rPr>
        <w:t xml:space="preserve"> техническое обслуживание систе</w:t>
      </w:r>
      <w:r w:rsidR="009010DB">
        <w:rPr>
          <w:sz w:val="28"/>
          <w:szCs w:val="28"/>
        </w:rPr>
        <w:t>мы видеонаблюдение на сумму 2,1</w:t>
      </w:r>
      <w:r>
        <w:rPr>
          <w:sz w:val="28"/>
          <w:szCs w:val="28"/>
        </w:rPr>
        <w:t xml:space="preserve"> тысяч</w:t>
      </w:r>
      <w:r w:rsidR="009010DB">
        <w:rPr>
          <w:sz w:val="28"/>
          <w:szCs w:val="28"/>
        </w:rPr>
        <w:t>и</w:t>
      </w:r>
      <w:r>
        <w:rPr>
          <w:sz w:val="28"/>
          <w:szCs w:val="28"/>
        </w:rPr>
        <w:t xml:space="preserve"> рублей;</w:t>
      </w:r>
    </w:p>
    <w:p w:rsidR="00AD4530" w:rsidRPr="00F139C2" w:rsidRDefault="00634199" w:rsidP="009D4B5B">
      <w:pPr>
        <w:pStyle w:val="a4"/>
        <w:spacing w:before="0" w:beforeAutospacing="0" w:after="0" w:afterAutospacing="0"/>
        <w:jc w:val="both"/>
        <w:rPr>
          <w:sz w:val="28"/>
          <w:szCs w:val="28"/>
          <w:u w:val="single"/>
        </w:rPr>
      </w:pPr>
      <w:r w:rsidRPr="00F139C2">
        <w:rPr>
          <w:sz w:val="28"/>
          <w:szCs w:val="28"/>
          <w:u w:val="single"/>
        </w:rPr>
        <w:t xml:space="preserve">         </w:t>
      </w:r>
      <w:r w:rsidR="009010DB" w:rsidRPr="00F139C2">
        <w:rPr>
          <w:sz w:val="28"/>
          <w:szCs w:val="28"/>
          <w:u w:val="single"/>
        </w:rPr>
        <w:t>В 2024</w:t>
      </w:r>
      <w:r w:rsidR="00AD4530" w:rsidRPr="00F139C2">
        <w:rPr>
          <w:sz w:val="28"/>
          <w:szCs w:val="28"/>
          <w:u w:val="single"/>
        </w:rPr>
        <w:t xml:space="preserve"> году  производилась оплата работ и услуг по с</w:t>
      </w:r>
      <w:r w:rsidR="00761B52" w:rsidRPr="00F139C2">
        <w:rPr>
          <w:sz w:val="28"/>
          <w:szCs w:val="28"/>
          <w:u w:val="single"/>
        </w:rPr>
        <w:t>од</w:t>
      </w:r>
      <w:r w:rsidR="009010DB" w:rsidRPr="00F139C2">
        <w:rPr>
          <w:sz w:val="28"/>
          <w:szCs w:val="28"/>
          <w:u w:val="single"/>
        </w:rPr>
        <w:t>ержанию имущества на сумму 471,9</w:t>
      </w:r>
      <w:r w:rsidR="00AD4530" w:rsidRPr="00F139C2">
        <w:rPr>
          <w:sz w:val="28"/>
          <w:szCs w:val="28"/>
          <w:u w:val="single"/>
        </w:rPr>
        <w:t xml:space="preserve"> тысяча рублей:</w:t>
      </w:r>
    </w:p>
    <w:p w:rsidR="00F139C2" w:rsidRDefault="00BB2A93" w:rsidP="009D4B5B">
      <w:pPr>
        <w:pStyle w:val="a4"/>
        <w:spacing w:before="0" w:beforeAutospacing="0" w:after="0" w:afterAutospacing="0"/>
        <w:jc w:val="both"/>
        <w:rPr>
          <w:sz w:val="28"/>
          <w:szCs w:val="28"/>
        </w:rPr>
      </w:pPr>
      <w:r>
        <w:rPr>
          <w:sz w:val="28"/>
          <w:szCs w:val="28"/>
        </w:rPr>
        <w:t xml:space="preserve"> - ремонт помещения на сумму 361,4 тыс</w:t>
      </w:r>
      <w:proofErr w:type="gramStart"/>
      <w:r>
        <w:rPr>
          <w:sz w:val="28"/>
          <w:szCs w:val="28"/>
        </w:rPr>
        <w:t>.р</w:t>
      </w:r>
      <w:proofErr w:type="gramEnd"/>
      <w:r>
        <w:rPr>
          <w:sz w:val="28"/>
          <w:szCs w:val="28"/>
        </w:rPr>
        <w:t>ублей;</w:t>
      </w:r>
    </w:p>
    <w:p w:rsidR="00BB2A93" w:rsidRDefault="00BB2A93" w:rsidP="009D4B5B">
      <w:pPr>
        <w:pStyle w:val="a4"/>
        <w:spacing w:before="0" w:beforeAutospacing="0" w:after="0" w:afterAutospacing="0"/>
        <w:jc w:val="both"/>
        <w:rPr>
          <w:sz w:val="28"/>
          <w:szCs w:val="28"/>
        </w:rPr>
      </w:pPr>
      <w:r>
        <w:rPr>
          <w:sz w:val="28"/>
          <w:szCs w:val="28"/>
        </w:rPr>
        <w:t xml:space="preserve"> - промывка системы отопления на сумму 35,0 тыс</w:t>
      </w:r>
      <w:proofErr w:type="gramStart"/>
      <w:r>
        <w:rPr>
          <w:sz w:val="28"/>
          <w:szCs w:val="28"/>
        </w:rPr>
        <w:t>.р</w:t>
      </w:r>
      <w:proofErr w:type="gramEnd"/>
      <w:r>
        <w:rPr>
          <w:sz w:val="28"/>
          <w:szCs w:val="28"/>
        </w:rPr>
        <w:t>ублей;</w:t>
      </w:r>
    </w:p>
    <w:p w:rsidR="00BB2A93" w:rsidRPr="00F139C2" w:rsidRDefault="00BB2A93" w:rsidP="009D4B5B">
      <w:pPr>
        <w:pStyle w:val="a4"/>
        <w:spacing w:before="0" w:beforeAutospacing="0" w:after="0" w:afterAutospacing="0"/>
        <w:jc w:val="both"/>
        <w:rPr>
          <w:sz w:val="28"/>
          <w:szCs w:val="28"/>
        </w:rPr>
      </w:pPr>
      <w:r>
        <w:rPr>
          <w:sz w:val="28"/>
          <w:szCs w:val="28"/>
        </w:rPr>
        <w:t>- ремонт трубопровода холодного водоснабжения на сумму  75,5 тыс</w:t>
      </w:r>
      <w:proofErr w:type="gramStart"/>
      <w:r>
        <w:rPr>
          <w:sz w:val="28"/>
          <w:szCs w:val="28"/>
        </w:rPr>
        <w:t>.р</w:t>
      </w:r>
      <w:proofErr w:type="gramEnd"/>
      <w:r>
        <w:rPr>
          <w:sz w:val="28"/>
          <w:szCs w:val="28"/>
        </w:rPr>
        <w:t>ублей.</w:t>
      </w:r>
    </w:p>
    <w:p w:rsidR="00810E30" w:rsidRDefault="006F3F94" w:rsidP="00810E30">
      <w:pPr>
        <w:pStyle w:val="a4"/>
        <w:spacing w:before="0" w:beforeAutospacing="0" w:after="0" w:afterAutospacing="0"/>
        <w:jc w:val="both"/>
        <w:rPr>
          <w:b/>
          <w:i/>
          <w:sz w:val="28"/>
          <w:szCs w:val="28"/>
          <w:u w:val="single"/>
        </w:rPr>
      </w:pPr>
      <w:r>
        <w:rPr>
          <w:sz w:val="28"/>
          <w:szCs w:val="28"/>
        </w:rPr>
        <w:t xml:space="preserve"> </w:t>
      </w:r>
      <w:r w:rsidR="00810E30">
        <w:rPr>
          <w:b/>
          <w:i/>
          <w:sz w:val="28"/>
          <w:szCs w:val="28"/>
          <w:u w:val="single"/>
        </w:rPr>
        <w:t xml:space="preserve">   Платные</w:t>
      </w:r>
      <w:r w:rsidR="00810E30" w:rsidRPr="00D07654">
        <w:rPr>
          <w:b/>
          <w:i/>
          <w:sz w:val="28"/>
          <w:szCs w:val="28"/>
          <w:u w:val="single"/>
        </w:rPr>
        <w:t xml:space="preserve"> услуг</w:t>
      </w:r>
      <w:r w:rsidR="00810E30">
        <w:rPr>
          <w:b/>
          <w:i/>
          <w:sz w:val="28"/>
          <w:szCs w:val="28"/>
          <w:u w:val="single"/>
        </w:rPr>
        <w:t>и в разрезе КОСГу</w:t>
      </w:r>
      <w:r w:rsidR="00810E30" w:rsidRPr="00D07654">
        <w:rPr>
          <w:b/>
          <w:i/>
          <w:sz w:val="28"/>
          <w:szCs w:val="28"/>
          <w:u w:val="single"/>
        </w:rPr>
        <w:t>:</w:t>
      </w:r>
    </w:p>
    <w:p w:rsidR="00AF464A" w:rsidRDefault="00AF464A" w:rsidP="00810E30">
      <w:pPr>
        <w:pStyle w:val="a4"/>
        <w:spacing w:before="0" w:beforeAutospacing="0" w:after="0" w:afterAutospacing="0"/>
        <w:jc w:val="both"/>
        <w:rPr>
          <w:b/>
          <w:i/>
          <w:sz w:val="28"/>
          <w:szCs w:val="28"/>
          <w:u w:val="single"/>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379"/>
        <w:gridCol w:w="1583"/>
        <w:gridCol w:w="1559"/>
        <w:gridCol w:w="1559"/>
        <w:gridCol w:w="1383"/>
      </w:tblGrid>
      <w:tr w:rsidR="00810E30" w:rsidTr="00936C22">
        <w:tc>
          <w:tcPr>
            <w:tcW w:w="567" w:type="dxa"/>
          </w:tcPr>
          <w:p w:rsidR="00810E30" w:rsidRPr="00DA09EF" w:rsidRDefault="00810E30" w:rsidP="00B35B8D">
            <w:pPr>
              <w:pStyle w:val="a4"/>
              <w:spacing w:before="0" w:beforeAutospacing="0"/>
              <w:jc w:val="both"/>
            </w:pPr>
            <w:r w:rsidRPr="00DA09EF">
              <w:t xml:space="preserve">№ </w:t>
            </w:r>
            <w:proofErr w:type="gramStart"/>
            <w:r w:rsidRPr="00DA09EF">
              <w:t>п</w:t>
            </w:r>
            <w:proofErr w:type="gramEnd"/>
            <w:r w:rsidRPr="00DA09EF">
              <w:t>/п</w:t>
            </w:r>
          </w:p>
        </w:tc>
        <w:tc>
          <w:tcPr>
            <w:tcW w:w="3379" w:type="dxa"/>
          </w:tcPr>
          <w:p w:rsidR="00810E30" w:rsidRPr="00DA09EF" w:rsidRDefault="00810E30" w:rsidP="00B35B8D">
            <w:pPr>
              <w:pStyle w:val="a4"/>
              <w:spacing w:before="0" w:beforeAutospacing="0"/>
              <w:jc w:val="center"/>
            </w:pPr>
            <w:r>
              <w:t>Наименование КОСГу</w:t>
            </w:r>
          </w:p>
        </w:tc>
        <w:tc>
          <w:tcPr>
            <w:tcW w:w="1583" w:type="dxa"/>
          </w:tcPr>
          <w:p w:rsidR="00810E30" w:rsidRPr="00DA09EF" w:rsidRDefault="00810E30" w:rsidP="00B35B8D">
            <w:pPr>
              <w:pStyle w:val="a4"/>
              <w:spacing w:before="0" w:beforeAutospacing="0"/>
              <w:jc w:val="center"/>
            </w:pPr>
            <w:r>
              <w:t>План (тыс</w:t>
            </w:r>
            <w:proofErr w:type="gramStart"/>
            <w:r>
              <w:t>.р</w:t>
            </w:r>
            <w:proofErr w:type="gramEnd"/>
            <w:r>
              <w:t>ублей)</w:t>
            </w:r>
          </w:p>
        </w:tc>
        <w:tc>
          <w:tcPr>
            <w:tcW w:w="1559" w:type="dxa"/>
          </w:tcPr>
          <w:p w:rsidR="00810E30" w:rsidRPr="00DA09EF" w:rsidRDefault="00810E30" w:rsidP="00B35B8D">
            <w:pPr>
              <w:pStyle w:val="a4"/>
              <w:spacing w:before="0" w:beforeAutospacing="0"/>
              <w:jc w:val="center"/>
            </w:pPr>
            <w:r>
              <w:t>Исполнено  (тыс</w:t>
            </w:r>
            <w:proofErr w:type="gramStart"/>
            <w:r>
              <w:t>.р</w:t>
            </w:r>
            <w:proofErr w:type="gramEnd"/>
            <w:r>
              <w:t>ублей)</w:t>
            </w:r>
          </w:p>
        </w:tc>
        <w:tc>
          <w:tcPr>
            <w:tcW w:w="1559" w:type="dxa"/>
          </w:tcPr>
          <w:p w:rsidR="00810E30" w:rsidRPr="00DA09EF" w:rsidRDefault="00810E30" w:rsidP="00B35B8D">
            <w:pPr>
              <w:pStyle w:val="a4"/>
              <w:spacing w:before="0" w:beforeAutospacing="0"/>
            </w:pPr>
            <w:r>
              <w:t>Отклонение</w:t>
            </w:r>
          </w:p>
        </w:tc>
        <w:tc>
          <w:tcPr>
            <w:tcW w:w="1383" w:type="dxa"/>
          </w:tcPr>
          <w:p w:rsidR="00810E30" w:rsidRPr="00DA09EF" w:rsidRDefault="00810E30" w:rsidP="00B35B8D">
            <w:pPr>
              <w:pStyle w:val="a4"/>
              <w:spacing w:before="0" w:beforeAutospacing="0"/>
              <w:jc w:val="center"/>
            </w:pPr>
            <w:r>
              <w:t>% исполнения</w:t>
            </w:r>
          </w:p>
        </w:tc>
      </w:tr>
      <w:tr w:rsidR="00810E30" w:rsidTr="00936C22">
        <w:tc>
          <w:tcPr>
            <w:tcW w:w="567" w:type="dxa"/>
          </w:tcPr>
          <w:p w:rsidR="00810E30" w:rsidRPr="00DA09EF" w:rsidRDefault="00810E30" w:rsidP="00B35B8D">
            <w:pPr>
              <w:pStyle w:val="a4"/>
              <w:spacing w:before="0" w:beforeAutospacing="0"/>
              <w:jc w:val="center"/>
            </w:pPr>
          </w:p>
        </w:tc>
        <w:tc>
          <w:tcPr>
            <w:tcW w:w="3379" w:type="dxa"/>
          </w:tcPr>
          <w:p w:rsidR="00810E30" w:rsidRPr="00130FE2" w:rsidRDefault="00810E30" w:rsidP="00B35B8D">
            <w:pPr>
              <w:pStyle w:val="a4"/>
              <w:spacing w:before="0" w:beforeAutospacing="0"/>
              <w:rPr>
                <w:b/>
              </w:rPr>
            </w:pPr>
            <w:r w:rsidRPr="00130FE2">
              <w:rPr>
                <w:b/>
              </w:rPr>
              <w:t>Всего</w:t>
            </w:r>
          </w:p>
        </w:tc>
        <w:tc>
          <w:tcPr>
            <w:tcW w:w="1583" w:type="dxa"/>
          </w:tcPr>
          <w:p w:rsidR="00810E30" w:rsidRPr="00130FE2" w:rsidRDefault="00762999" w:rsidP="00B35B8D">
            <w:pPr>
              <w:pStyle w:val="a4"/>
              <w:spacing w:before="0" w:beforeAutospacing="0"/>
              <w:jc w:val="center"/>
              <w:rPr>
                <w:b/>
              </w:rPr>
            </w:pPr>
            <w:r>
              <w:rPr>
                <w:b/>
              </w:rPr>
              <w:t>143,3</w:t>
            </w:r>
          </w:p>
        </w:tc>
        <w:tc>
          <w:tcPr>
            <w:tcW w:w="1559" w:type="dxa"/>
          </w:tcPr>
          <w:p w:rsidR="00810E30" w:rsidRPr="00130FE2" w:rsidRDefault="00762999" w:rsidP="00B35B8D">
            <w:pPr>
              <w:pStyle w:val="a4"/>
              <w:spacing w:before="0" w:beforeAutospacing="0"/>
              <w:jc w:val="center"/>
              <w:rPr>
                <w:b/>
              </w:rPr>
            </w:pPr>
            <w:r>
              <w:rPr>
                <w:b/>
              </w:rPr>
              <w:t>143,3</w:t>
            </w:r>
          </w:p>
        </w:tc>
        <w:tc>
          <w:tcPr>
            <w:tcW w:w="1559" w:type="dxa"/>
          </w:tcPr>
          <w:p w:rsidR="00810E30" w:rsidRPr="00130FE2" w:rsidRDefault="00810E30" w:rsidP="00B35B8D">
            <w:pPr>
              <w:pStyle w:val="a4"/>
              <w:spacing w:before="0" w:beforeAutospacing="0"/>
              <w:jc w:val="center"/>
              <w:rPr>
                <w:b/>
              </w:rPr>
            </w:pPr>
            <w:r>
              <w:rPr>
                <w:b/>
              </w:rPr>
              <w:t>-</w:t>
            </w:r>
          </w:p>
        </w:tc>
        <w:tc>
          <w:tcPr>
            <w:tcW w:w="1383" w:type="dxa"/>
          </w:tcPr>
          <w:p w:rsidR="00810E30" w:rsidRPr="00130FE2" w:rsidRDefault="00810E30" w:rsidP="00B35B8D">
            <w:pPr>
              <w:pStyle w:val="a4"/>
              <w:spacing w:before="0" w:beforeAutospacing="0"/>
              <w:jc w:val="center"/>
              <w:rPr>
                <w:b/>
              </w:rPr>
            </w:pPr>
            <w:r>
              <w:rPr>
                <w:b/>
              </w:rPr>
              <w:t>100,0</w:t>
            </w:r>
          </w:p>
        </w:tc>
      </w:tr>
      <w:tr w:rsidR="00810E30" w:rsidTr="00936C22">
        <w:tc>
          <w:tcPr>
            <w:tcW w:w="567" w:type="dxa"/>
          </w:tcPr>
          <w:p w:rsidR="00810E30" w:rsidRPr="00DA09EF" w:rsidRDefault="00985073" w:rsidP="00B35B8D">
            <w:pPr>
              <w:pStyle w:val="a4"/>
              <w:spacing w:before="0" w:beforeAutospacing="0"/>
              <w:jc w:val="center"/>
            </w:pPr>
            <w:r>
              <w:t>1</w:t>
            </w:r>
            <w:r w:rsidR="00810E30">
              <w:t>.</w:t>
            </w:r>
          </w:p>
        </w:tc>
        <w:tc>
          <w:tcPr>
            <w:tcW w:w="3379" w:type="dxa"/>
          </w:tcPr>
          <w:p w:rsidR="00810E30" w:rsidRPr="00DA09EF" w:rsidRDefault="00810E30" w:rsidP="00B35B8D">
            <w:pPr>
              <w:pStyle w:val="a4"/>
              <w:spacing w:before="0" w:beforeAutospacing="0"/>
            </w:pPr>
            <w:r>
              <w:t>226 «Прочие работы и услуги»</w:t>
            </w:r>
          </w:p>
        </w:tc>
        <w:tc>
          <w:tcPr>
            <w:tcW w:w="1583" w:type="dxa"/>
          </w:tcPr>
          <w:p w:rsidR="00810E30" w:rsidRPr="00DA09EF" w:rsidRDefault="00FC574C" w:rsidP="00B35B8D">
            <w:pPr>
              <w:pStyle w:val="a4"/>
              <w:spacing w:before="0" w:beforeAutospacing="0"/>
              <w:jc w:val="center"/>
            </w:pPr>
            <w:r>
              <w:t>52,</w:t>
            </w:r>
            <w:r w:rsidR="000C17E6">
              <w:t>3</w:t>
            </w:r>
          </w:p>
        </w:tc>
        <w:tc>
          <w:tcPr>
            <w:tcW w:w="1559" w:type="dxa"/>
          </w:tcPr>
          <w:p w:rsidR="00810E30" w:rsidRPr="00DA09EF" w:rsidRDefault="00FC574C" w:rsidP="00B35B8D">
            <w:pPr>
              <w:pStyle w:val="a4"/>
              <w:spacing w:before="0" w:beforeAutospacing="0"/>
              <w:jc w:val="center"/>
            </w:pPr>
            <w:r>
              <w:t>52,</w:t>
            </w:r>
            <w:r w:rsidR="000C17E6">
              <w:t>3</w:t>
            </w:r>
          </w:p>
        </w:tc>
        <w:tc>
          <w:tcPr>
            <w:tcW w:w="1559" w:type="dxa"/>
          </w:tcPr>
          <w:p w:rsidR="00810E30" w:rsidRPr="00DA09EF" w:rsidRDefault="00810E30" w:rsidP="00B35B8D">
            <w:pPr>
              <w:pStyle w:val="a4"/>
              <w:spacing w:before="0" w:beforeAutospacing="0"/>
              <w:jc w:val="center"/>
            </w:pPr>
            <w:r>
              <w:t>-</w:t>
            </w:r>
          </w:p>
        </w:tc>
        <w:tc>
          <w:tcPr>
            <w:tcW w:w="1383" w:type="dxa"/>
          </w:tcPr>
          <w:p w:rsidR="00810E30" w:rsidRPr="00DA09EF" w:rsidRDefault="00810E30" w:rsidP="00B35B8D">
            <w:pPr>
              <w:pStyle w:val="a4"/>
              <w:spacing w:before="0" w:beforeAutospacing="0"/>
              <w:jc w:val="center"/>
            </w:pPr>
            <w:r>
              <w:t>100,0</w:t>
            </w:r>
          </w:p>
        </w:tc>
      </w:tr>
      <w:tr w:rsidR="00BA7C38" w:rsidTr="00936C22">
        <w:tc>
          <w:tcPr>
            <w:tcW w:w="567" w:type="dxa"/>
          </w:tcPr>
          <w:p w:rsidR="00BA7C38" w:rsidRDefault="00BA7C38" w:rsidP="00B35B8D">
            <w:pPr>
              <w:pStyle w:val="a4"/>
              <w:spacing w:before="0" w:beforeAutospacing="0"/>
              <w:jc w:val="center"/>
            </w:pPr>
            <w:r>
              <w:t>2.</w:t>
            </w:r>
          </w:p>
        </w:tc>
        <w:tc>
          <w:tcPr>
            <w:tcW w:w="3379" w:type="dxa"/>
          </w:tcPr>
          <w:p w:rsidR="00BA7C38" w:rsidRDefault="005E224A" w:rsidP="00B35B8D">
            <w:pPr>
              <w:pStyle w:val="a4"/>
              <w:spacing w:before="0" w:beforeAutospacing="0"/>
            </w:pPr>
            <w:r>
              <w:t>225</w:t>
            </w:r>
            <w:r w:rsidR="009E67A1">
              <w:t xml:space="preserve">  «</w:t>
            </w:r>
            <w:r>
              <w:t xml:space="preserve">Работы, услуги по </w:t>
            </w:r>
            <w:r>
              <w:lastRenderedPageBreak/>
              <w:t>содержанию имущества»</w:t>
            </w:r>
          </w:p>
        </w:tc>
        <w:tc>
          <w:tcPr>
            <w:tcW w:w="1583" w:type="dxa"/>
          </w:tcPr>
          <w:p w:rsidR="00BA7C38" w:rsidRDefault="00762999" w:rsidP="00B35B8D">
            <w:pPr>
              <w:pStyle w:val="a4"/>
              <w:spacing w:before="0" w:beforeAutospacing="0"/>
              <w:jc w:val="center"/>
            </w:pPr>
            <w:r>
              <w:lastRenderedPageBreak/>
              <w:t>76,6</w:t>
            </w:r>
          </w:p>
        </w:tc>
        <w:tc>
          <w:tcPr>
            <w:tcW w:w="1559" w:type="dxa"/>
          </w:tcPr>
          <w:p w:rsidR="00BA7C38" w:rsidRDefault="00762999" w:rsidP="00B35B8D">
            <w:pPr>
              <w:pStyle w:val="a4"/>
              <w:spacing w:before="0" w:beforeAutospacing="0"/>
              <w:jc w:val="center"/>
            </w:pPr>
            <w:r>
              <w:t>76,6</w:t>
            </w:r>
          </w:p>
        </w:tc>
        <w:tc>
          <w:tcPr>
            <w:tcW w:w="1559" w:type="dxa"/>
          </w:tcPr>
          <w:p w:rsidR="00BA7C38" w:rsidRDefault="00BA7C38" w:rsidP="00B35B8D">
            <w:pPr>
              <w:pStyle w:val="a4"/>
              <w:spacing w:before="0" w:beforeAutospacing="0"/>
              <w:jc w:val="center"/>
            </w:pPr>
            <w:r>
              <w:t>-</w:t>
            </w:r>
          </w:p>
        </w:tc>
        <w:tc>
          <w:tcPr>
            <w:tcW w:w="1383" w:type="dxa"/>
          </w:tcPr>
          <w:p w:rsidR="00BA7C38" w:rsidRDefault="00BA7C38" w:rsidP="00B35B8D">
            <w:pPr>
              <w:pStyle w:val="a4"/>
              <w:spacing w:before="0" w:beforeAutospacing="0"/>
              <w:jc w:val="center"/>
            </w:pPr>
            <w:r>
              <w:t>100,0</w:t>
            </w:r>
          </w:p>
        </w:tc>
      </w:tr>
      <w:tr w:rsidR="005E224A" w:rsidTr="00936C22">
        <w:tc>
          <w:tcPr>
            <w:tcW w:w="567" w:type="dxa"/>
          </w:tcPr>
          <w:p w:rsidR="005E224A" w:rsidRDefault="005E224A" w:rsidP="00B35B8D">
            <w:pPr>
              <w:pStyle w:val="a4"/>
              <w:spacing w:before="0" w:beforeAutospacing="0"/>
              <w:jc w:val="center"/>
            </w:pPr>
            <w:r>
              <w:lastRenderedPageBreak/>
              <w:t>3.</w:t>
            </w:r>
          </w:p>
        </w:tc>
        <w:tc>
          <w:tcPr>
            <w:tcW w:w="3379" w:type="dxa"/>
          </w:tcPr>
          <w:p w:rsidR="005E224A" w:rsidRDefault="005E224A" w:rsidP="00B35B8D">
            <w:pPr>
              <w:pStyle w:val="a4"/>
              <w:spacing w:before="0" w:beforeAutospacing="0"/>
            </w:pPr>
            <w:r>
              <w:t>340 «Увеличение стоимости материальных запасов»</w:t>
            </w:r>
          </w:p>
        </w:tc>
        <w:tc>
          <w:tcPr>
            <w:tcW w:w="1583" w:type="dxa"/>
          </w:tcPr>
          <w:p w:rsidR="005E224A" w:rsidRDefault="00FC574C" w:rsidP="00B35B8D">
            <w:pPr>
              <w:pStyle w:val="a4"/>
              <w:spacing w:before="0" w:beforeAutospacing="0"/>
              <w:jc w:val="center"/>
            </w:pPr>
            <w:r>
              <w:t>14,</w:t>
            </w:r>
            <w:r w:rsidR="000C17E6">
              <w:t>4</w:t>
            </w:r>
          </w:p>
        </w:tc>
        <w:tc>
          <w:tcPr>
            <w:tcW w:w="1559" w:type="dxa"/>
          </w:tcPr>
          <w:p w:rsidR="005E224A" w:rsidRDefault="00FC574C" w:rsidP="00B35B8D">
            <w:pPr>
              <w:pStyle w:val="a4"/>
              <w:spacing w:before="0" w:beforeAutospacing="0"/>
              <w:jc w:val="center"/>
            </w:pPr>
            <w:r>
              <w:t>14,</w:t>
            </w:r>
            <w:r w:rsidR="000C17E6">
              <w:t>4</w:t>
            </w:r>
          </w:p>
        </w:tc>
        <w:tc>
          <w:tcPr>
            <w:tcW w:w="1559" w:type="dxa"/>
          </w:tcPr>
          <w:p w:rsidR="005E224A" w:rsidRDefault="005E224A" w:rsidP="00B35B8D">
            <w:pPr>
              <w:pStyle w:val="a4"/>
              <w:spacing w:before="0" w:beforeAutospacing="0"/>
              <w:jc w:val="center"/>
            </w:pPr>
            <w:r>
              <w:t>-</w:t>
            </w:r>
          </w:p>
        </w:tc>
        <w:tc>
          <w:tcPr>
            <w:tcW w:w="1383" w:type="dxa"/>
          </w:tcPr>
          <w:p w:rsidR="005E224A" w:rsidRDefault="005E224A" w:rsidP="00B35B8D">
            <w:pPr>
              <w:pStyle w:val="a4"/>
              <w:spacing w:before="0" w:beforeAutospacing="0"/>
              <w:jc w:val="center"/>
            </w:pPr>
            <w:r>
              <w:t>100,0</w:t>
            </w:r>
          </w:p>
        </w:tc>
      </w:tr>
    </w:tbl>
    <w:p w:rsidR="006236C4" w:rsidRDefault="003237C8" w:rsidP="006236C4">
      <w:pPr>
        <w:pStyle w:val="a4"/>
        <w:spacing w:before="0" w:beforeAutospacing="0" w:after="0" w:afterAutospacing="0"/>
        <w:jc w:val="both"/>
        <w:rPr>
          <w:sz w:val="28"/>
          <w:szCs w:val="28"/>
        </w:rPr>
      </w:pPr>
      <w:r>
        <w:rPr>
          <w:sz w:val="28"/>
          <w:szCs w:val="28"/>
        </w:rPr>
        <w:t xml:space="preserve">    В 2023</w:t>
      </w:r>
      <w:r w:rsidR="006236C4">
        <w:rPr>
          <w:sz w:val="28"/>
          <w:szCs w:val="28"/>
        </w:rPr>
        <w:t xml:space="preserve"> году по договорам   гражданского  правового характера </w:t>
      </w:r>
      <w:r w:rsidR="00D74193">
        <w:rPr>
          <w:sz w:val="28"/>
          <w:szCs w:val="28"/>
        </w:rPr>
        <w:t xml:space="preserve"> п</w:t>
      </w:r>
      <w:r>
        <w:rPr>
          <w:sz w:val="28"/>
          <w:szCs w:val="28"/>
        </w:rPr>
        <w:t>роизведены  выплаты в сумме 52,3</w:t>
      </w:r>
      <w:r w:rsidR="006236C4">
        <w:rPr>
          <w:sz w:val="28"/>
          <w:szCs w:val="28"/>
        </w:rPr>
        <w:t xml:space="preserve"> тыс</w:t>
      </w:r>
      <w:proofErr w:type="gramStart"/>
      <w:r w:rsidR="006236C4">
        <w:rPr>
          <w:sz w:val="28"/>
          <w:szCs w:val="28"/>
        </w:rPr>
        <w:t>.р</w:t>
      </w:r>
      <w:proofErr w:type="gramEnd"/>
      <w:r w:rsidR="006236C4">
        <w:rPr>
          <w:sz w:val="28"/>
          <w:szCs w:val="28"/>
        </w:rPr>
        <w:t>ублей ( за счет платных услуг).</w:t>
      </w:r>
    </w:p>
    <w:p w:rsidR="00BE3E43" w:rsidRPr="008C25B3" w:rsidRDefault="00995AD6" w:rsidP="00600126">
      <w:pPr>
        <w:pStyle w:val="a4"/>
        <w:spacing w:before="0" w:beforeAutospacing="0" w:after="0" w:afterAutospacing="0"/>
        <w:jc w:val="both"/>
        <w:rPr>
          <w:sz w:val="28"/>
          <w:szCs w:val="28"/>
        </w:rPr>
      </w:pPr>
      <w:r>
        <w:rPr>
          <w:sz w:val="28"/>
          <w:szCs w:val="28"/>
        </w:rPr>
        <w:t xml:space="preserve">     </w:t>
      </w:r>
      <w:r w:rsidR="00BE3E43">
        <w:rPr>
          <w:sz w:val="28"/>
          <w:szCs w:val="28"/>
        </w:rPr>
        <w:t>Материалы и информация о деятельности учреждения, проводимых соревнованиях и мероприятиях публикуются на сайте администрации</w:t>
      </w:r>
      <w:r w:rsidR="008F55EA">
        <w:rPr>
          <w:sz w:val="28"/>
          <w:szCs w:val="28"/>
        </w:rPr>
        <w:t xml:space="preserve"> города Киржач, в газете «Красное Знамя», на информационных стендах. Мероприятия освещаются Киржачским кабельным телевидением и информационными плакатами.</w:t>
      </w:r>
    </w:p>
    <w:p w:rsidR="001126E8" w:rsidRDefault="0092142A" w:rsidP="0092142A">
      <w:pPr>
        <w:pStyle w:val="a4"/>
        <w:spacing w:before="0" w:beforeAutospacing="0" w:after="0" w:afterAutospacing="0"/>
        <w:jc w:val="center"/>
        <w:rPr>
          <w:b/>
          <w:sz w:val="28"/>
          <w:szCs w:val="28"/>
        </w:rPr>
      </w:pPr>
      <w:r>
        <w:rPr>
          <w:b/>
          <w:sz w:val="28"/>
          <w:szCs w:val="28"/>
        </w:rPr>
        <w:t xml:space="preserve">                    </w:t>
      </w:r>
    </w:p>
    <w:p w:rsidR="00607715" w:rsidRDefault="0092142A" w:rsidP="0092142A">
      <w:pPr>
        <w:pStyle w:val="a4"/>
        <w:spacing w:before="0" w:beforeAutospacing="0" w:after="0" w:afterAutospacing="0"/>
        <w:jc w:val="center"/>
        <w:rPr>
          <w:b/>
          <w:sz w:val="28"/>
          <w:szCs w:val="28"/>
        </w:rPr>
      </w:pPr>
      <w:r w:rsidRPr="007D0EFC">
        <w:rPr>
          <w:b/>
          <w:sz w:val="28"/>
          <w:szCs w:val="28"/>
        </w:rPr>
        <w:t xml:space="preserve"> Раздел 1300 </w:t>
      </w:r>
    </w:p>
    <w:p w:rsidR="0092142A" w:rsidRPr="007D0EFC" w:rsidRDefault="0092142A" w:rsidP="00607715">
      <w:pPr>
        <w:pStyle w:val="a4"/>
        <w:spacing w:before="0" w:beforeAutospacing="0" w:after="0" w:afterAutospacing="0"/>
        <w:jc w:val="center"/>
        <w:rPr>
          <w:b/>
          <w:sz w:val="28"/>
          <w:szCs w:val="28"/>
        </w:rPr>
      </w:pPr>
      <w:r w:rsidRPr="007D0EFC">
        <w:rPr>
          <w:b/>
          <w:sz w:val="28"/>
          <w:szCs w:val="28"/>
        </w:rPr>
        <w:t>«Обслуживание государственного и муниципального долга»</w:t>
      </w:r>
    </w:p>
    <w:p w:rsidR="00546EA8" w:rsidRPr="007D0EFC" w:rsidRDefault="00546EA8" w:rsidP="00546EA8">
      <w:pPr>
        <w:pStyle w:val="a4"/>
        <w:spacing w:before="0" w:beforeAutospacing="0" w:after="0" w:afterAutospacing="0"/>
        <w:jc w:val="both"/>
        <w:rPr>
          <w:b/>
          <w:sz w:val="28"/>
          <w:szCs w:val="28"/>
        </w:rPr>
      </w:pPr>
      <w:r w:rsidRPr="007D0EFC">
        <w:rPr>
          <w:b/>
          <w:sz w:val="28"/>
          <w:szCs w:val="28"/>
        </w:rPr>
        <w:t xml:space="preserve">      </w:t>
      </w:r>
    </w:p>
    <w:p w:rsidR="008B20F0" w:rsidRPr="0057324B" w:rsidRDefault="00546EA8" w:rsidP="00546EA8">
      <w:pPr>
        <w:pStyle w:val="a4"/>
        <w:spacing w:before="0" w:beforeAutospacing="0" w:after="0" w:afterAutospacing="0"/>
        <w:jc w:val="both"/>
        <w:rPr>
          <w:sz w:val="28"/>
          <w:szCs w:val="28"/>
        </w:rPr>
      </w:pPr>
      <w:r w:rsidRPr="0057324B">
        <w:rPr>
          <w:sz w:val="28"/>
          <w:szCs w:val="28"/>
        </w:rPr>
        <w:t xml:space="preserve">       По данному разделу расходы на обслуживан</w:t>
      </w:r>
      <w:r w:rsidR="00E35378" w:rsidRPr="0057324B">
        <w:rPr>
          <w:sz w:val="28"/>
          <w:szCs w:val="28"/>
        </w:rPr>
        <w:t xml:space="preserve">ие </w:t>
      </w:r>
      <w:r w:rsidR="003237C8">
        <w:rPr>
          <w:sz w:val="28"/>
          <w:szCs w:val="28"/>
        </w:rPr>
        <w:t>муниципального долга  за 2024</w:t>
      </w:r>
      <w:r w:rsidRPr="0057324B">
        <w:rPr>
          <w:sz w:val="28"/>
          <w:szCs w:val="28"/>
        </w:rPr>
        <w:t xml:space="preserve"> год составили</w:t>
      </w:r>
      <w:r w:rsidR="00C662C9" w:rsidRPr="0057324B">
        <w:rPr>
          <w:sz w:val="28"/>
          <w:szCs w:val="28"/>
        </w:rPr>
        <w:t xml:space="preserve"> </w:t>
      </w:r>
      <w:r w:rsidR="003237C8">
        <w:rPr>
          <w:sz w:val="28"/>
          <w:szCs w:val="28"/>
        </w:rPr>
        <w:t>4,9</w:t>
      </w:r>
      <w:r w:rsidR="001352D9">
        <w:rPr>
          <w:sz w:val="28"/>
          <w:szCs w:val="28"/>
        </w:rPr>
        <w:t xml:space="preserve"> т</w:t>
      </w:r>
      <w:r w:rsidR="003237C8">
        <w:rPr>
          <w:sz w:val="28"/>
          <w:szCs w:val="28"/>
        </w:rPr>
        <w:t>ысяч рублей при плане 15,2</w:t>
      </w:r>
      <w:r w:rsidR="009D4B5B" w:rsidRPr="0057324B">
        <w:rPr>
          <w:sz w:val="28"/>
          <w:szCs w:val="28"/>
        </w:rPr>
        <w:t xml:space="preserve"> </w:t>
      </w:r>
      <w:r w:rsidRPr="0057324B">
        <w:rPr>
          <w:sz w:val="28"/>
          <w:szCs w:val="28"/>
        </w:rPr>
        <w:t xml:space="preserve">тысяч </w:t>
      </w:r>
      <w:r w:rsidR="003237C8">
        <w:rPr>
          <w:sz w:val="28"/>
          <w:szCs w:val="28"/>
        </w:rPr>
        <w:t>рублей, что составляет 32,2</w:t>
      </w:r>
      <w:r w:rsidR="000C0C96" w:rsidRPr="0057324B">
        <w:rPr>
          <w:sz w:val="28"/>
          <w:szCs w:val="28"/>
        </w:rPr>
        <w:t>%</w:t>
      </w:r>
      <w:r w:rsidR="0037301E" w:rsidRPr="0057324B">
        <w:rPr>
          <w:sz w:val="28"/>
          <w:szCs w:val="28"/>
        </w:rPr>
        <w:t>.</w:t>
      </w:r>
    </w:p>
    <w:p w:rsidR="0065793D" w:rsidRPr="00D62224" w:rsidRDefault="003F68FA" w:rsidP="00546EA8">
      <w:pPr>
        <w:pStyle w:val="a4"/>
        <w:spacing w:before="0" w:beforeAutospacing="0" w:after="0" w:afterAutospacing="0"/>
        <w:jc w:val="both"/>
        <w:rPr>
          <w:sz w:val="28"/>
          <w:szCs w:val="28"/>
        </w:rPr>
      </w:pPr>
      <w:r>
        <w:rPr>
          <w:sz w:val="28"/>
          <w:szCs w:val="28"/>
        </w:rPr>
        <w:t xml:space="preserve">     В 2024 году  на основании заключенного Договора с Управлением Федерального казначейства по Владимирской области  и администрацией города Киржач Киржачского района от 16.05.2024 № 28-07-18/6, бюджету города Киржач предоставлен бюджетный кредит на пополнение остатка средств на едином счете  бюджета города Киржач в сумме 10 млн</w:t>
      </w:r>
      <w:proofErr w:type="gramStart"/>
      <w:r>
        <w:rPr>
          <w:sz w:val="28"/>
          <w:szCs w:val="28"/>
        </w:rPr>
        <w:t>.р</w:t>
      </w:r>
      <w:proofErr w:type="gramEnd"/>
      <w:r>
        <w:rPr>
          <w:sz w:val="28"/>
          <w:szCs w:val="28"/>
        </w:rPr>
        <w:t>ублей со ставкой по кредиту 0,1% годовых, сроком кредитования 178 дней и датой возврата 12.12.2024 года.</w:t>
      </w:r>
    </w:p>
    <w:p w:rsidR="008B20F0" w:rsidRDefault="008B20F0" w:rsidP="00546EA8">
      <w:pPr>
        <w:pStyle w:val="a4"/>
        <w:spacing w:before="0" w:beforeAutospacing="0" w:after="0" w:afterAutospacing="0"/>
        <w:jc w:val="both"/>
        <w:rPr>
          <w:sz w:val="28"/>
          <w:szCs w:val="28"/>
        </w:rPr>
      </w:pPr>
      <w:r w:rsidRPr="0057324B">
        <w:rPr>
          <w:sz w:val="28"/>
          <w:szCs w:val="28"/>
        </w:rPr>
        <w:t xml:space="preserve">     </w:t>
      </w:r>
      <w:r w:rsidR="003F68FA">
        <w:rPr>
          <w:sz w:val="28"/>
          <w:szCs w:val="28"/>
        </w:rPr>
        <w:t xml:space="preserve"> </w:t>
      </w:r>
      <w:r w:rsidR="00AE665B">
        <w:rPr>
          <w:sz w:val="28"/>
          <w:szCs w:val="28"/>
        </w:rPr>
        <w:t>Платежным поручением от 12.12.2024 № 57884 в УФК по Владимирской области возвращен кредит в сумме 10,0 млн</w:t>
      </w:r>
      <w:proofErr w:type="gramStart"/>
      <w:r w:rsidR="00AE665B">
        <w:rPr>
          <w:sz w:val="28"/>
          <w:szCs w:val="28"/>
        </w:rPr>
        <w:t>.р</w:t>
      </w:r>
      <w:proofErr w:type="gramEnd"/>
      <w:r w:rsidR="00AE665B">
        <w:rPr>
          <w:sz w:val="28"/>
          <w:szCs w:val="28"/>
        </w:rPr>
        <w:t>ублей.</w:t>
      </w:r>
    </w:p>
    <w:p w:rsidR="00AE665B" w:rsidRDefault="00AE665B" w:rsidP="00546EA8">
      <w:pPr>
        <w:pStyle w:val="a4"/>
        <w:spacing w:before="0" w:beforeAutospacing="0" w:after="0" w:afterAutospacing="0"/>
        <w:jc w:val="both"/>
        <w:rPr>
          <w:sz w:val="28"/>
          <w:szCs w:val="28"/>
        </w:rPr>
      </w:pPr>
      <w:r>
        <w:rPr>
          <w:sz w:val="28"/>
          <w:szCs w:val="28"/>
        </w:rPr>
        <w:t xml:space="preserve">    Платежным поручением от  12.12.2024 № 57885  произведена уплата процентов за пользование  кредитом.</w:t>
      </w: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4904B3" w:rsidRDefault="004904B3" w:rsidP="00546EA8">
      <w:pPr>
        <w:pStyle w:val="a4"/>
        <w:spacing w:before="0" w:beforeAutospacing="0" w:after="0" w:afterAutospacing="0"/>
        <w:jc w:val="both"/>
        <w:rPr>
          <w:sz w:val="28"/>
          <w:szCs w:val="28"/>
        </w:rPr>
      </w:pPr>
      <w:r>
        <w:rPr>
          <w:sz w:val="28"/>
          <w:szCs w:val="28"/>
        </w:rPr>
        <w:t xml:space="preserve">Временно </w:t>
      </w:r>
      <w:proofErr w:type="gramStart"/>
      <w:r>
        <w:rPr>
          <w:sz w:val="28"/>
          <w:szCs w:val="28"/>
        </w:rPr>
        <w:t>исполняющий</w:t>
      </w:r>
      <w:proofErr w:type="gramEnd"/>
      <w:r>
        <w:rPr>
          <w:sz w:val="28"/>
          <w:szCs w:val="28"/>
        </w:rPr>
        <w:t xml:space="preserve"> полномочия </w:t>
      </w:r>
    </w:p>
    <w:p w:rsidR="00EA31C0" w:rsidRDefault="004904B3" w:rsidP="00546EA8">
      <w:pPr>
        <w:pStyle w:val="a4"/>
        <w:spacing w:before="0" w:beforeAutospacing="0" w:after="0" w:afterAutospacing="0"/>
        <w:jc w:val="both"/>
        <w:rPr>
          <w:sz w:val="28"/>
          <w:szCs w:val="28"/>
        </w:rPr>
      </w:pPr>
      <w:r>
        <w:rPr>
          <w:sz w:val="28"/>
          <w:szCs w:val="28"/>
        </w:rPr>
        <w:t>главы администрации города Киржач                              А.В.Федотов</w:t>
      </w:r>
    </w:p>
    <w:p w:rsidR="00EA31C0" w:rsidRDefault="00EA31C0" w:rsidP="00546EA8">
      <w:pPr>
        <w:pStyle w:val="a4"/>
        <w:spacing w:before="0" w:beforeAutospacing="0" w:after="0" w:afterAutospacing="0"/>
        <w:jc w:val="both"/>
        <w:rPr>
          <w:sz w:val="28"/>
          <w:szCs w:val="28"/>
        </w:rPr>
      </w:pPr>
    </w:p>
    <w:p w:rsidR="00EA31C0" w:rsidRDefault="004904B3" w:rsidP="00546EA8">
      <w:pPr>
        <w:pStyle w:val="a4"/>
        <w:spacing w:before="0" w:beforeAutospacing="0" w:after="0" w:afterAutospacing="0"/>
        <w:jc w:val="both"/>
        <w:rPr>
          <w:sz w:val="28"/>
          <w:szCs w:val="28"/>
        </w:rPr>
      </w:pPr>
      <w:r>
        <w:rPr>
          <w:sz w:val="28"/>
          <w:szCs w:val="28"/>
        </w:rPr>
        <w:t>Начальник финансового отдела                                       Т.Н.Сидорова</w:t>
      </w: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Default="00EA31C0" w:rsidP="00546EA8">
      <w:pPr>
        <w:pStyle w:val="a4"/>
        <w:spacing w:before="0" w:beforeAutospacing="0" w:after="0" w:afterAutospacing="0"/>
        <w:jc w:val="both"/>
        <w:rPr>
          <w:sz w:val="28"/>
          <w:szCs w:val="28"/>
        </w:rPr>
      </w:pPr>
    </w:p>
    <w:p w:rsidR="00EA31C0" w:rsidRPr="0057324B" w:rsidRDefault="00EA31C0" w:rsidP="00546EA8">
      <w:pPr>
        <w:pStyle w:val="a4"/>
        <w:spacing w:before="0" w:beforeAutospacing="0" w:after="0" w:afterAutospacing="0"/>
        <w:jc w:val="both"/>
        <w:rPr>
          <w:sz w:val="28"/>
          <w:szCs w:val="28"/>
        </w:rPr>
      </w:pPr>
    </w:p>
    <w:p w:rsidR="00455331" w:rsidRDefault="0080033F" w:rsidP="00EA31C0">
      <w:pPr>
        <w:jc w:val="center"/>
        <w:rPr>
          <w:sz w:val="28"/>
          <w:szCs w:val="28"/>
        </w:rPr>
      </w:pPr>
      <w:r>
        <w:rPr>
          <w:sz w:val="28"/>
          <w:szCs w:val="28"/>
        </w:rPr>
        <w:t xml:space="preserve"> </w:t>
      </w:r>
    </w:p>
    <w:p w:rsidR="00455331" w:rsidRDefault="00455331" w:rsidP="00EA31C0">
      <w:pPr>
        <w:jc w:val="center"/>
        <w:rPr>
          <w:sz w:val="28"/>
          <w:szCs w:val="28"/>
        </w:rPr>
      </w:pPr>
    </w:p>
    <w:p w:rsidR="00455331" w:rsidRDefault="00455331" w:rsidP="00EA31C0">
      <w:pPr>
        <w:jc w:val="center"/>
        <w:rPr>
          <w:sz w:val="28"/>
          <w:szCs w:val="28"/>
        </w:rPr>
      </w:pPr>
    </w:p>
    <w:sectPr w:rsidR="00455331" w:rsidSect="00086F2D">
      <w:pgSz w:w="11906" w:h="16838"/>
      <w:pgMar w:top="425"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600" w:rsidRDefault="00326600" w:rsidP="001D4F06">
      <w:r>
        <w:separator/>
      </w:r>
    </w:p>
  </w:endnote>
  <w:endnote w:type="continuationSeparator" w:id="0">
    <w:p w:rsidR="00326600" w:rsidRDefault="00326600" w:rsidP="001D4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600" w:rsidRDefault="00326600" w:rsidP="001D4F06">
      <w:r>
        <w:separator/>
      </w:r>
    </w:p>
  </w:footnote>
  <w:footnote w:type="continuationSeparator" w:id="0">
    <w:p w:rsidR="00326600" w:rsidRDefault="00326600" w:rsidP="001D4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76C48CC"/>
    <w:lvl w:ilvl="0">
      <w:start w:val="1"/>
      <w:numFmt w:val="bullet"/>
      <w:pStyle w:val="a"/>
      <w:lvlText w:val=""/>
      <w:lvlJc w:val="left"/>
      <w:pPr>
        <w:tabs>
          <w:tab w:val="num" w:pos="360"/>
        </w:tabs>
        <w:ind w:left="360" w:hanging="360"/>
      </w:pPr>
      <w:rPr>
        <w:rFonts w:ascii="Symbol" w:hAnsi="Symbol" w:hint="default"/>
      </w:rPr>
    </w:lvl>
  </w:abstractNum>
  <w:abstractNum w:abstractNumId="1">
    <w:nsid w:val="014F5D7D"/>
    <w:multiLevelType w:val="hybridMultilevel"/>
    <w:tmpl w:val="4DA413D6"/>
    <w:lvl w:ilvl="0" w:tplc="4FB8C76C">
      <w:start w:val="5"/>
      <w:numFmt w:val="decimal"/>
      <w:lvlText w:val="%1)"/>
      <w:lvlJc w:val="left"/>
      <w:pPr>
        <w:ind w:left="644" w:hanging="360"/>
      </w:pPr>
      <w:rPr>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FE711A"/>
    <w:multiLevelType w:val="hybridMultilevel"/>
    <w:tmpl w:val="C3AC53B2"/>
    <w:lvl w:ilvl="0" w:tplc="D0CCC2E0">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1B2459"/>
    <w:multiLevelType w:val="hybridMultilevel"/>
    <w:tmpl w:val="401CDBEC"/>
    <w:lvl w:ilvl="0" w:tplc="0ABAF874">
      <w:start w:val="33"/>
      <w:numFmt w:val="bullet"/>
      <w:lvlText w:val=""/>
      <w:lvlJc w:val="left"/>
      <w:pPr>
        <w:ind w:left="660" w:hanging="360"/>
      </w:pPr>
      <w:rPr>
        <w:rFonts w:ascii="Symbol" w:eastAsiaTheme="minorEastAsia" w:hAnsi="Symbol"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4">
    <w:nsid w:val="14605E00"/>
    <w:multiLevelType w:val="hybridMultilevel"/>
    <w:tmpl w:val="DF6CBE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4E155F"/>
    <w:multiLevelType w:val="hybridMultilevel"/>
    <w:tmpl w:val="C58C2076"/>
    <w:lvl w:ilvl="0" w:tplc="62C6AB80">
      <w:start w:val="1"/>
      <w:numFmt w:val="decimal"/>
      <w:lvlText w:val="%1."/>
      <w:lvlJc w:val="left"/>
      <w:pPr>
        <w:ind w:left="864" w:hanging="432"/>
      </w:pPr>
      <w:rPr>
        <w:rFonts w:hint="default"/>
        <w:b/>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6">
    <w:nsid w:val="1D322CBD"/>
    <w:multiLevelType w:val="hybridMultilevel"/>
    <w:tmpl w:val="A00EB0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FA40329"/>
    <w:multiLevelType w:val="hybridMultilevel"/>
    <w:tmpl w:val="BCF48F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6E55E7A"/>
    <w:multiLevelType w:val="hybridMultilevel"/>
    <w:tmpl w:val="5F04ADCC"/>
    <w:lvl w:ilvl="0" w:tplc="04190001">
      <w:start w:val="1"/>
      <w:numFmt w:val="bullet"/>
      <w:lvlText w:val=""/>
      <w:lvlJc w:val="left"/>
      <w:pPr>
        <w:ind w:left="644"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7C0207F"/>
    <w:multiLevelType w:val="hybridMultilevel"/>
    <w:tmpl w:val="3F60A884"/>
    <w:lvl w:ilvl="0" w:tplc="77928E5A">
      <w:start w:val="1"/>
      <w:numFmt w:val="decimal"/>
      <w:lvlText w:val="%1."/>
      <w:lvlJc w:val="left"/>
      <w:pPr>
        <w:ind w:left="644" w:hanging="360"/>
      </w:pPr>
      <w:rPr>
        <w:rFonts w:hint="default"/>
        <w:b/>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1931551"/>
    <w:multiLevelType w:val="hybridMultilevel"/>
    <w:tmpl w:val="EC68F2B8"/>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C4773A"/>
    <w:multiLevelType w:val="hybridMultilevel"/>
    <w:tmpl w:val="8AB0FA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4E05F5"/>
    <w:multiLevelType w:val="hybridMultilevel"/>
    <w:tmpl w:val="B5AC167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91D5941"/>
    <w:multiLevelType w:val="hybridMultilevel"/>
    <w:tmpl w:val="A65A4F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A0B04F9"/>
    <w:multiLevelType w:val="hybridMultilevel"/>
    <w:tmpl w:val="BCDA8EBE"/>
    <w:lvl w:ilvl="0" w:tplc="8B8C1D84">
      <w:start w:val="13"/>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12913B6"/>
    <w:multiLevelType w:val="hybridMultilevel"/>
    <w:tmpl w:val="D80037E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21B4A66"/>
    <w:multiLevelType w:val="hybridMultilevel"/>
    <w:tmpl w:val="E872ED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752793"/>
    <w:multiLevelType w:val="hybridMultilevel"/>
    <w:tmpl w:val="4628D7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9EA4D77"/>
    <w:multiLevelType w:val="hybridMultilevel"/>
    <w:tmpl w:val="C57CE31A"/>
    <w:lvl w:ilvl="0" w:tplc="74CEA246">
      <w:start w:val="14"/>
      <w:numFmt w:val="bullet"/>
      <w:lvlText w:val=""/>
      <w:lvlJc w:val="left"/>
      <w:pPr>
        <w:ind w:left="810" w:hanging="360"/>
      </w:pPr>
      <w:rPr>
        <w:rFonts w:ascii="Symbol" w:eastAsiaTheme="minorEastAsia" w:hAnsi="Symbol"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9">
    <w:nsid w:val="4A921754"/>
    <w:multiLevelType w:val="hybridMultilevel"/>
    <w:tmpl w:val="99ACE664"/>
    <w:lvl w:ilvl="0" w:tplc="0FCED66A">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B832C09"/>
    <w:multiLevelType w:val="hybridMultilevel"/>
    <w:tmpl w:val="B6242D44"/>
    <w:lvl w:ilvl="0" w:tplc="5E44E7C2">
      <w:start w:val="1"/>
      <w:numFmt w:val="decimal"/>
      <w:lvlText w:val="%1."/>
      <w:lvlJc w:val="left"/>
      <w:pPr>
        <w:ind w:left="864" w:hanging="432"/>
      </w:pPr>
      <w:rPr>
        <w:rFonts w:hint="default"/>
        <w:b/>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1">
    <w:nsid w:val="4EEF611A"/>
    <w:multiLevelType w:val="hybridMultilevel"/>
    <w:tmpl w:val="FC944914"/>
    <w:lvl w:ilvl="0" w:tplc="F0BC00C0">
      <w:start w:val="1"/>
      <w:numFmt w:val="decimal"/>
      <w:lvlText w:val="%1."/>
      <w:lvlJc w:val="left"/>
      <w:pPr>
        <w:ind w:left="792" w:hanging="360"/>
      </w:pPr>
      <w:rPr>
        <w:rFonts w:hint="default"/>
        <w:b/>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2">
    <w:nsid w:val="538613FF"/>
    <w:multiLevelType w:val="hybridMultilevel"/>
    <w:tmpl w:val="C01EDE88"/>
    <w:lvl w:ilvl="0" w:tplc="04190001">
      <w:start w:val="1"/>
      <w:numFmt w:val="bullet"/>
      <w:lvlText w:val=""/>
      <w:lvlJc w:val="left"/>
      <w:pPr>
        <w:ind w:left="116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39D016B"/>
    <w:multiLevelType w:val="hybridMultilevel"/>
    <w:tmpl w:val="1544321E"/>
    <w:lvl w:ilvl="0" w:tplc="F168E580">
      <w:start w:val="15"/>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5C70CDB"/>
    <w:multiLevelType w:val="hybridMultilevel"/>
    <w:tmpl w:val="C5A257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0235B52"/>
    <w:multiLevelType w:val="hybridMultilevel"/>
    <w:tmpl w:val="384ACB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E31B80"/>
    <w:multiLevelType w:val="hybridMultilevel"/>
    <w:tmpl w:val="5F78F6E2"/>
    <w:lvl w:ilvl="0" w:tplc="FBD2479E">
      <w:start w:val="8"/>
      <w:numFmt w:val="decimal"/>
      <w:lvlText w:val="%1)"/>
      <w:lvlJc w:val="left"/>
      <w:pPr>
        <w:ind w:left="644" w:hanging="360"/>
      </w:pPr>
      <w:rPr>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3A60229"/>
    <w:multiLevelType w:val="hybridMultilevel"/>
    <w:tmpl w:val="1ED4F582"/>
    <w:lvl w:ilvl="0" w:tplc="6694C864">
      <w:start w:val="21"/>
      <w:numFmt w:val="bullet"/>
      <w:lvlText w:val=""/>
      <w:lvlJc w:val="left"/>
      <w:pPr>
        <w:ind w:left="552" w:hanging="360"/>
      </w:pPr>
      <w:rPr>
        <w:rFonts w:ascii="Symbol" w:eastAsiaTheme="minorEastAsia" w:hAnsi="Symbol" w:cs="Times New Roman" w:hint="default"/>
      </w:rPr>
    </w:lvl>
    <w:lvl w:ilvl="1" w:tplc="04190003" w:tentative="1">
      <w:start w:val="1"/>
      <w:numFmt w:val="bullet"/>
      <w:lvlText w:val="o"/>
      <w:lvlJc w:val="left"/>
      <w:pPr>
        <w:ind w:left="1272" w:hanging="360"/>
      </w:pPr>
      <w:rPr>
        <w:rFonts w:ascii="Courier New" w:hAnsi="Courier New" w:cs="Courier New" w:hint="default"/>
      </w:rPr>
    </w:lvl>
    <w:lvl w:ilvl="2" w:tplc="04190005" w:tentative="1">
      <w:start w:val="1"/>
      <w:numFmt w:val="bullet"/>
      <w:lvlText w:val=""/>
      <w:lvlJc w:val="left"/>
      <w:pPr>
        <w:ind w:left="1992" w:hanging="360"/>
      </w:pPr>
      <w:rPr>
        <w:rFonts w:ascii="Wingdings" w:hAnsi="Wingdings" w:hint="default"/>
      </w:rPr>
    </w:lvl>
    <w:lvl w:ilvl="3" w:tplc="04190001" w:tentative="1">
      <w:start w:val="1"/>
      <w:numFmt w:val="bullet"/>
      <w:lvlText w:val=""/>
      <w:lvlJc w:val="left"/>
      <w:pPr>
        <w:ind w:left="2712" w:hanging="360"/>
      </w:pPr>
      <w:rPr>
        <w:rFonts w:ascii="Symbol" w:hAnsi="Symbol" w:hint="default"/>
      </w:rPr>
    </w:lvl>
    <w:lvl w:ilvl="4" w:tplc="04190003" w:tentative="1">
      <w:start w:val="1"/>
      <w:numFmt w:val="bullet"/>
      <w:lvlText w:val="o"/>
      <w:lvlJc w:val="left"/>
      <w:pPr>
        <w:ind w:left="3432" w:hanging="360"/>
      </w:pPr>
      <w:rPr>
        <w:rFonts w:ascii="Courier New" w:hAnsi="Courier New" w:cs="Courier New" w:hint="default"/>
      </w:rPr>
    </w:lvl>
    <w:lvl w:ilvl="5" w:tplc="04190005" w:tentative="1">
      <w:start w:val="1"/>
      <w:numFmt w:val="bullet"/>
      <w:lvlText w:val=""/>
      <w:lvlJc w:val="left"/>
      <w:pPr>
        <w:ind w:left="4152" w:hanging="360"/>
      </w:pPr>
      <w:rPr>
        <w:rFonts w:ascii="Wingdings" w:hAnsi="Wingdings" w:hint="default"/>
      </w:rPr>
    </w:lvl>
    <w:lvl w:ilvl="6" w:tplc="04190001" w:tentative="1">
      <w:start w:val="1"/>
      <w:numFmt w:val="bullet"/>
      <w:lvlText w:val=""/>
      <w:lvlJc w:val="left"/>
      <w:pPr>
        <w:ind w:left="4872" w:hanging="360"/>
      </w:pPr>
      <w:rPr>
        <w:rFonts w:ascii="Symbol" w:hAnsi="Symbol" w:hint="default"/>
      </w:rPr>
    </w:lvl>
    <w:lvl w:ilvl="7" w:tplc="04190003" w:tentative="1">
      <w:start w:val="1"/>
      <w:numFmt w:val="bullet"/>
      <w:lvlText w:val="o"/>
      <w:lvlJc w:val="left"/>
      <w:pPr>
        <w:ind w:left="5592" w:hanging="360"/>
      </w:pPr>
      <w:rPr>
        <w:rFonts w:ascii="Courier New" w:hAnsi="Courier New" w:cs="Courier New" w:hint="default"/>
      </w:rPr>
    </w:lvl>
    <w:lvl w:ilvl="8" w:tplc="04190005" w:tentative="1">
      <w:start w:val="1"/>
      <w:numFmt w:val="bullet"/>
      <w:lvlText w:val=""/>
      <w:lvlJc w:val="left"/>
      <w:pPr>
        <w:ind w:left="6312" w:hanging="360"/>
      </w:pPr>
      <w:rPr>
        <w:rFonts w:ascii="Wingdings" w:hAnsi="Wingdings" w:hint="default"/>
      </w:rPr>
    </w:lvl>
  </w:abstractNum>
  <w:abstractNum w:abstractNumId="28">
    <w:nsid w:val="76E8073D"/>
    <w:multiLevelType w:val="hybridMultilevel"/>
    <w:tmpl w:val="BA70CE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num>
  <w:num w:numId="10">
    <w:abstractNumId w:val="9"/>
  </w:num>
  <w:num w:numId="11">
    <w:abstractNumId w:val="21"/>
  </w:num>
  <w:num w:numId="12">
    <w:abstractNumId w:val="20"/>
  </w:num>
  <w:num w:numId="13">
    <w:abstractNumId w:val="5"/>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0"/>
  </w:num>
  <w:num w:numId="31">
    <w:abstractNumId w:val="1"/>
  </w:num>
  <w:num w:numId="32">
    <w:abstractNumId w:val="12"/>
  </w:num>
  <w:num w:numId="33">
    <w:abstractNumId w:val="2"/>
  </w:num>
  <w:num w:numId="34">
    <w:abstractNumId w:val="0"/>
  </w:num>
  <w:num w:numId="35">
    <w:abstractNumId w:val="0"/>
  </w:num>
  <w:num w:numId="36">
    <w:abstractNumId w:val="0"/>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31AB1"/>
    <w:rsid w:val="000005C7"/>
    <w:rsid w:val="000006C8"/>
    <w:rsid w:val="000008EB"/>
    <w:rsid w:val="00000DFA"/>
    <w:rsid w:val="000011F2"/>
    <w:rsid w:val="00001907"/>
    <w:rsid w:val="00001C39"/>
    <w:rsid w:val="00001DDB"/>
    <w:rsid w:val="00002780"/>
    <w:rsid w:val="00002C56"/>
    <w:rsid w:val="00003421"/>
    <w:rsid w:val="00003A33"/>
    <w:rsid w:val="00004483"/>
    <w:rsid w:val="00004554"/>
    <w:rsid w:val="00004622"/>
    <w:rsid w:val="00004A33"/>
    <w:rsid w:val="00004B02"/>
    <w:rsid w:val="00004D49"/>
    <w:rsid w:val="0000545A"/>
    <w:rsid w:val="000063B6"/>
    <w:rsid w:val="0000661E"/>
    <w:rsid w:val="00006646"/>
    <w:rsid w:val="00006867"/>
    <w:rsid w:val="00006A59"/>
    <w:rsid w:val="00006BC9"/>
    <w:rsid w:val="00007106"/>
    <w:rsid w:val="00007615"/>
    <w:rsid w:val="0000799B"/>
    <w:rsid w:val="00007A13"/>
    <w:rsid w:val="00007B88"/>
    <w:rsid w:val="00007D96"/>
    <w:rsid w:val="0001069F"/>
    <w:rsid w:val="000107F2"/>
    <w:rsid w:val="00010976"/>
    <w:rsid w:val="00010E1F"/>
    <w:rsid w:val="00011219"/>
    <w:rsid w:val="00011535"/>
    <w:rsid w:val="00011776"/>
    <w:rsid w:val="00011C4E"/>
    <w:rsid w:val="00012882"/>
    <w:rsid w:val="00012917"/>
    <w:rsid w:val="00012A92"/>
    <w:rsid w:val="00013270"/>
    <w:rsid w:val="00014192"/>
    <w:rsid w:val="0001430D"/>
    <w:rsid w:val="0001470D"/>
    <w:rsid w:val="00014A70"/>
    <w:rsid w:val="00014D8B"/>
    <w:rsid w:val="00014EAF"/>
    <w:rsid w:val="000154D7"/>
    <w:rsid w:val="000157FF"/>
    <w:rsid w:val="00015A76"/>
    <w:rsid w:val="00015AD3"/>
    <w:rsid w:val="00015EE4"/>
    <w:rsid w:val="000160F8"/>
    <w:rsid w:val="000164E4"/>
    <w:rsid w:val="0001655A"/>
    <w:rsid w:val="000165D9"/>
    <w:rsid w:val="00016723"/>
    <w:rsid w:val="0001674B"/>
    <w:rsid w:val="00016CF5"/>
    <w:rsid w:val="00017453"/>
    <w:rsid w:val="00017707"/>
    <w:rsid w:val="00017C9B"/>
    <w:rsid w:val="00020571"/>
    <w:rsid w:val="000207F4"/>
    <w:rsid w:val="00020F33"/>
    <w:rsid w:val="00021028"/>
    <w:rsid w:val="0002148D"/>
    <w:rsid w:val="00021942"/>
    <w:rsid w:val="00021D1D"/>
    <w:rsid w:val="0002391D"/>
    <w:rsid w:val="00024083"/>
    <w:rsid w:val="000242C4"/>
    <w:rsid w:val="000242E4"/>
    <w:rsid w:val="00025660"/>
    <w:rsid w:val="00025A9D"/>
    <w:rsid w:val="0002621F"/>
    <w:rsid w:val="00026679"/>
    <w:rsid w:val="000268B6"/>
    <w:rsid w:val="00026CBE"/>
    <w:rsid w:val="000270B0"/>
    <w:rsid w:val="00027E41"/>
    <w:rsid w:val="00027E8C"/>
    <w:rsid w:val="00027F42"/>
    <w:rsid w:val="000307ED"/>
    <w:rsid w:val="00030B8F"/>
    <w:rsid w:val="000315D1"/>
    <w:rsid w:val="0003172B"/>
    <w:rsid w:val="00031A34"/>
    <w:rsid w:val="00032128"/>
    <w:rsid w:val="00032824"/>
    <w:rsid w:val="0003295D"/>
    <w:rsid w:val="0003296D"/>
    <w:rsid w:val="00032F3C"/>
    <w:rsid w:val="00033D36"/>
    <w:rsid w:val="00033E39"/>
    <w:rsid w:val="00033FE8"/>
    <w:rsid w:val="000341A9"/>
    <w:rsid w:val="00034437"/>
    <w:rsid w:val="0003477B"/>
    <w:rsid w:val="00034CAE"/>
    <w:rsid w:val="00035AA1"/>
    <w:rsid w:val="00035DB5"/>
    <w:rsid w:val="00035F0E"/>
    <w:rsid w:val="000364CA"/>
    <w:rsid w:val="000364D9"/>
    <w:rsid w:val="00036527"/>
    <w:rsid w:val="00036645"/>
    <w:rsid w:val="000366B6"/>
    <w:rsid w:val="00036C8A"/>
    <w:rsid w:val="00036C95"/>
    <w:rsid w:val="00036E6B"/>
    <w:rsid w:val="00036F5C"/>
    <w:rsid w:val="00037201"/>
    <w:rsid w:val="00037E00"/>
    <w:rsid w:val="000403CF"/>
    <w:rsid w:val="000411A7"/>
    <w:rsid w:val="00041518"/>
    <w:rsid w:val="00041537"/>
    <w:rsid w:val="00041BFE"/>
    <w:rsid w:val="00041E98"/>
    <w:rsid w:val="00042050"/>
    <w:rsid w:val="00042555"/>
    <w:rsid w:val="00042564"/>
    <w:rsid w:val="00042698"/>
    <w:rsid w:val="000426A0"/>
    <w:rsid w:val="00042CEE"/>
    <w:rsid w:val="00043051"/>
    <w:rsid w:val="0004323A"/>
    <w:rsid w:val="0004331B"/>
    <w:rsid w:val="00043398"/>
    <w:rsid w:val="000437A4"/>
    <w:rsid w:val="00043F31"/>
    <w:rsid w:val="00044085"/>
    <w:rsid w:val="00044353"/>
    <w:rsid w:val="0004439A"/>
    <w:rsid w:val="000446C8"/>
    <w:rsid w:val="00044D3C"/>
    <w:rsid w:val="00044E4E"/>
    <w:rsid w:val="00045065"/>
    <w:rsid w:val="0004508C"/>
    <w:rsid w:val="00045554"/>
    <w:rsid w:val="00045B77"/>
    <w:rsid w:val="00045B84"/>
    <w:rsid w:val="00045D85"/>
    <w:rsid w:val="0004641D"/>
    <w:rsid w:val="00046A6A"/>
    <w:rsid w:val="00046E2C"/>
    <w:rsid w:val="00047217"/>
    <w:rsid w:val="00047450"/>
    <w:rsid w:val="000474BD"/>
    <w:rsid w:val="00047A82"/>
    <w:rsid w:val="00051A41"/>
    <w:rsid w:val="00051ABD"/>
    <w:rsid w:val="00051E78"/>
    <w:rsid w:val="000525A5"/>
    <w:rsid w:val="00052B3A"/>
    <w:rsid w:val="00052C2B"/>
    <w:rsid w:val="00052EFB"/>
    <w:rsid w:val="00053568"/>
    <w:rsid w:val="00053997"/>
    <w:rsid w:val="00053AB2"/>
    <w:rsid w:val="00053AC1"/>
    <w:rsid w:val="00054220"/>
    <w:rsid w:val="00054256"/>
    <w:rsid w:val="000544DA"/>
    <w:rsid w:val="00054B7F"/>
    <w:rsid w:val="00054BB7"/>
    <w:rsid w:val="00054BD4"/>
    <w:rsid w:val="0005581D"/>
    <w:rsid w:val="00055A6E"/>
    <w:rsid w:val="00055DBB"/>
    <w:rsid w:val="000564AC"/>
    <w:rsid w:val="000568CF"/>
    <w:rsid w:val="00056EAA"/>
    <w:rsid w:val="000573EC"/>
    <w:rsid w:val="0006094A"/>
    <w:rsid w:val="000609B1"/>
    <w:rsid w:val="00060BA6"/>
    <w:rsid w:val="00060E95"/>
    <w:rsid w:val="00060EBF"/>
    <w:rsid w:val="00061462"/>
    <w:rsid w:val="000617F6"/>
    <w:rsid w:val="00061B4D"/>
    <w:rsid w:val="00061D98"/>
    <w:rsid w:val="00062270"/>
    <w:rsid w:val="000624D0"/>
    <w:rsid w:val="00062528"/>
    <w:rsid w:val="0006285C"/>
    <w:rsid w:val="00062ABB"/>
    <w:rsid w:val="0006311C"/>
    <w:rsid w:val="0006345F"/>
    <w:rsid w:val="000635F7"/>
    <w:rsid w:val="00063B75"/>
    <w:rsid w:val="00063D16"/>
    <w:rsid w:val="00063F27"/>
    <w:rsid w:val="000644AB"/>
    <w:rsid w:val="00064D67"/>
    <w:rsid w:val="00064F5A"/>
    <w:rsid w:val="00065067"/>
    <w:rsid w:val="0006529D"/>
    <w:rsid w:val="00065421"/>
    <w:rsid w:val="00065516"/>
    <w:rsid w:val="00065607"/>
    <w:rsid w:val="000657FB"/>
    <w:rsid w:val="000659B4"/>
    <w:rsid w:val="00065D00"/>
    <w:rsid w:val="00066206"/>
    <w:rsid w:val="00066C18"/>
    <w:rsid w:val="00066C74"/>
    <w:rsid w:val="00066E5B"/>
    <w:rsid w:val="00067692"/>
    <w:rsid w:val="00067836"/>
    <w:rsid w:val="00067F60"/>
    <w:rsid w:val="0007003B"/>
    <w:rsid w:val="000703B2"/>
    <w:rsid w:val="00070731"/>
    <w:rsid w:val="00070FE4"/>
    <w:rsid w:val="000712CA"/>
    <w:rsid w:val="00072580"/>
    <w:rsid w:val="000726AE"/>
    <w:rsid w:val="00072893"/>
    <w:rsid w:val="00072C0F"/>
    <w:rsid w:val="00072E0A"/>
    <w:rsid w:val="00072FA5"/>
    <w:rsid w:val="0007315F"/>
    <w:rsid w:val="000735B1"/>
    <w:rsid w:val="00073971"/>
    <w:rsid w:val="00073A98"/>
    <w:rsid w:val="00073E28"/>
    <w:rsid w:val="00074005"/>
    <w:rsid w:val="0007481E"/>
    <w:rsid w:val="00074A91"/>
    <w:rsid w:val="00074C24"/>
    <w:rsid w:val="00075356"/>
    <w:rsid w:val="0007541D"/>
    <w:rsid w:val="0007558C"/>
    <w:rsid w:val="000761C7"/>
    <w:rsid w:val="00076320"/>
    <w:rsid w:val="00076E1E"/>
    <w:rsid w:val="00076E72"/>
    <w:rsid w:val="00076E8F"/>
    <w:rsid w:val="00076F75"/>
    <w:rsid w:val="00077D2B"/>
    <w:rsid w:val="00080458"/>
    <w:rsid w:val="000805DA"/>
    <w:rsid w:val="000807F5"/>
    <w:rsid w:val="00080869"/>
    <w:rsid w:val="00080975"/>
    <w:rsid w:val="00080DB2"/>
    <w:rsid w:val="00081227"/>
    <w:rsid w:val="000813F4"/>
    <w:rsid w:val="000815AE"/>
    <w:rsid w:val="000817CC"/>
    <w:rsid w:val="00081944"/>
    <w:rsid w:val="00081DDB"/>
    <w:rsid w:val="00081F8D"/>
    <w:rsid w:val="000820B8"/>
    <w:rsid w:val="0008216D"/>
    <w:rsid w:val="00082448"/>
    <w:rsid w:val="00082511"/>
    <w:rsid w:val="00082517"/>
    <w:rsid w:val="0008287B"/>
    <w:rsid w:val="00083625"/>
    <w:rsid w:val="000838B5"/>
    <w:rsid w:val="00083A40"/>
    <w:rsid w:val="0008400E"/>
    <w:rsid w:val="0008410A"/>
    <w:rsid w:val="0008419E"/>
    <w:rsid w:val="000846ED"/>
    <w:rsid w:val="00084962"/>
    <w:rsid w:val="00084BD1"/>
    <w:rsid w:val="00084EC9"/>
    <w:rsid w:val="00085187"/>
    <w:rsid w:val="00085F5B"/>
    <w:rsid w:val="00086A51"/>
    <w:rsid w:val="00086D4C"/>
    <w:rsid w:val="00086E14"/>
    <w:rsid w:val="00086E60"/>
    <w:rsid w:val="00086F2D"/>
    <w:rsid w:val="0008739C"/>
    <w:rsid w:val="000878EB"/>
    <w:rsid w:val="00090424"/>
    <w:rsid w:val="00090C0D"/>
    <w:rsid w:val="00090EE4"/>
    <w:rsid w:val="00091750"/>
    <w:rsid w:val="00091B8B"/>
    <w:rsid w:val="00091CC4"/>
    <w:rsid w:val="00091DB4"/>
    <w:rsid w:val="00092097"/>
    <w:rsid w:val="000927A7"/>
    <w:rsid w:val="00092A72"/>
    <w:rsid w:val="0009360A"/>
    <w:rsid w:val="00094216"/>
    <w:rsid w:val="0009493C"/>
    <w:rsid w:val="00094F7F"/>
    <w:rsid w:val="00095E0C"/>
    <w:rsid w:val="000960D4"/>
    <w:rsid w:val="0009612E"/>
    <w:rsid w:val="00096154"/>
    <w:rsid w:val="000961F7"/>
    <w:rsid w:val="00096D4C"/>
    <w:rsid w:val="00097048"/>
    <w:rsid w:val="000975B1"/>
    <w:rsid w:val="00097821"/>
    <w:rsid w:val="00097AB1"/>
    <w:rsid w:val="00097EAE"/>
    <w:rsid w:val="000A00BF"/>
    <w:rsid w:val="000A02A2"/>
    <w:rsid w:val="000A0DEE"/>
    <w:rsid w:val="000A1071"/>
    <w:rsid w:val="000A14A0"/>
    <w:rsid w:val="000A16DF"/>
    <w:rsid w:val="000A18A4"/>
    <w:rsid w:val="000A1935"/>
    <w:rsid w:val="000A1FAC"/>
    <w:rsid w:val="000A2C84"/>
    <w:rsid w:val="000A312F"/>
    <w:rsid w:val="000A3895"/>
    <w:rsid w:val="000A38AD"/>
    <w:rsid w:val="000A3BDA"/>
    <w:rsid w:val="000A3F45"/>
    <w:rsid w:val="000A410A"/>
    <w:rsid w:val="000A4661"/>
    <w:rsid w:val="000A48D3"/>
    <w:rsid w:val="000A4980"/>
    <w:rsid w:val="000A539C"/>
    <w:rsid w:val="000A55B7"/>
    <w:rsid w:val="000A580D"/>
    <w:rsid w:val="000A5C84"/>
    <w:rsid w:val="000A5E74"/>
    <w:rsid w:val="000A6A58"/>
    <w:rsid w:val="000A6C74"/>
    <w:rsid w:val="000A6ED8"/>
    <w:rsid w:val="000A6F2B"/>
    <w:rsid w:val="000A715C"/>
    <w:rsid w:val="000A74D2"/>
    <w:rsid w:val="000A7A36"/>
    <w:rsid w:val="000A7DB6"/>
    <w:rsid w:val="000A7EF4"/>
    <w:rsid w:val="000A7FEB"/>
    <w:rsid w:val="000B0270"/>
    <w:rsid w:val="000B06D2"/>
    <w:rsid w:val="000B07C0"/>
    <w:rsid w:val="000B0F65"/>
    <w:rsid w:val="000B118A"/>
    <w:rsid w:val="000B158D"/>
    <w:rsid w:val="000B1780"/>
    <w:rsid w:val="000B1B5A"/>
    <w:rsid w:val="000B1DD7"/>
    <w:rsid w:val="000B1EDB"/>
    <w:rsid w:val="000B2A4D"/>
    <w:rsid w:val="000B2E3E"/>
    <w:rsid w:val="000B45C2"/>
    <w:rsid w:val="000B4E59"/>
    <w:rsid w:val="000B4E82"/>
    <w:rsid w:val="000B4F5A"/>
    <w:rsid w:val="000B53B0"/>
    <w:rsid w:val="000B5726"/>
    <w:rsid w:val="000B598F"/>
    <w:rsid w:val="000B62AF"/>
    <w:rsid w:val="000B65C1"/>
    <w:rsid w:val="000B6CE9"/>
    <w:rsid w:val="000B6FC6"/>
    <w:rsid w:val="000B7965"/>
    <w:rsid w:val="000B7A6B"/>
    <w:rsid w:val="000B7BAF"/>
    <w:rsid w:val="000B7D3D"/>
    <w:rsid w:val="000C070C"/>
    <w:rsid w:val="000C0AE9"/>
    <w:rsid w:val="000C0C96"/>
    <w:rsid w:val="000C0FD2"/>
    <w:rsid w:val="000C14CB"/>
    <w:rsid w:val="000C1682"/>
    <w:rsid w:val="000C17E6"/>
    <w:rsid w:val="000C188A"/>
    <w:rsid w:val="000C1A31"/>
    <w:rsid w:val="000C1C07"/>
    <w:rsid w:val="000C2931"/>
    <w:rsid w:val="000C30CD"/>
    <w:rsid w:val="000C3149"/>
    <w:rsid w:val="000C322A"/>
    <w:rsid w:val="000C3587"/>
    <w:rsid w:val="000C484B"/>
    <w:rsid w:val="000C4E50"/>
    <w:rsid w:val="000C553A"/>
    <w:rsid w:val="000C5729"/>
    <w:rsid w:val="000C6063"/>
    <w:rsid w:val="000C624D"/>
    <w:rsid w:val="000C6699"/>
    <w:rsid w:val="000C66DE"/>
    <w:rsid w:val="000C7774"/>
    <w:rsid w:val="000C7B7E"/>
    <w:rsid w:val="000C7C57"/>
    <w:rsid w:val="000C7C66"/>
    <w:rsid w:val="000C7C7F"/>
    <w:rsid w:val="000D015F"/>
    <w:rsid w:val="000D019A"/>
    <w:rsid w:val="000D0276"/>
    <w:rsid w:val="000D0552"/>
    <w:rsid w:val="000D0709"/>
    <w:rsid w:val="000D0C59"/>
    <w:rsid w:val="000D0C68"/>
    <w:rsid w:val="000D134F"/>
    <w:rsid w:val="000D15EB"/>
    <w:rsid w:val="000D2480"/>
    <w:rsid w:val="000D25F8"/>
    <w:rsid w:val="000D26C2"/>
    <w:rsid w:val="000D2D0D"/>
    <w:rsid w:val="000D2EEC"/>
    <w:rsid w:val="000D3037"/>
    <w:rsid w:val="000D3055"/>
    <w:rsid w:val="000D3913"/>
    <w:rsid w:val="000D3AC9"/>
    <w:rsid w:val="000D3F29"/>
    <w:rsid w:val="000D48B5"/>
    <w:rsid w:val="000D51EE"/>
    <w:rsid w:val="000D530E"/>
    <w:rsid w:val="000D565B"/>
    <w:rsid w:val="000D60B6"/>
    <w:rsid w:val="000D6311"/>
    <w:rsid w:val="000D6CFF"/>
    <w:rsid w:val="000D7392"/>
    <w:rsid w:val="000D748A"/>
    <w:rsid w:val="000D7680"/>
    <w:rsid w:val="000D7B45"/>
    <w:rsid w:val="000D7C71"/>
    <w:rsid w:val="000D7F5F"/>
    <w:rsid w:val="000E04B8"/>
    <w:rsid w:val="000E04F2"/>
    <w:rsid w:val="000E0A5F"/>
    <w:rsid w:val="000E1009"/>
    <w:rsid w:val="000E102B"/>
    <w:rsid w:val="000E1434"/>
    <w:rsid w:val="000E147A"/>
    <w:rsid w:val="000E1530"/>
    <w:rsid w:val="000E15F0"/>
    <w:rsid w:val="000E1ACE"/>
    <w:rsid w:val="000E1B84"/>
    <w:rsid w:val="000E2286"/>
    <w:rsid w:val="000E271E"/>
    <w:rsid w:val="000E277F"/>
    <w:rsid w:val="000E309B"/>
    <w:rsid w:val="000E3286"/>
    <w:rsid w:val="000E3486"/>
    <w:rsid w:val="000E3B07"/>
    <w:rsid w:val="000E3B8A"/>
    <w:rsid w:val="000E3CB3"/>
    <w:rsid w:val="000E4146"/>
    <w:rsid w:val="000E41E7"/>
    <w:rsid w:val="000E4D2D"/>
    <w:rsid w:val="000E4EC2"/>
    <w:rsid w:val="000E4F91"/>
    <w:rsid w:val="000E506C"/>
    <w:rsid w:val="000E550C"/>
    <w:rsid w:val="000E5975"/>
    <w:rsid w:val="000E5F8A"/>
    <w:rsid w:val="000E61C4"/>
    <w:rsid w:val="000E717C"/>
    <w:rsid w:val="000E7A0B"/>
    <w:rsid w:val="000E7AF0"/>
    <w:rsid w:val="000E7E37"/>
    <w:rsid w:val="000F07A4"/>
    <w:rsid w:val="000F08FF"/>
    <w:rsid w:val="000F0FF2"/>
    <w:rsid w:val="000F1A7A"/>
    <w:rsid w:val="000F1BDC"/>
    <w:rsid w:val="000F1F2C"/>
    <w:rsid w:val="000F2006"/>
    <w:rsid w:val="000F214B"/>
    <w:rsid w:val="000F2215"/>
    <w:rsid w:val="000F23DA"/>
    <w:rsid w:val="000F2497"/>
    <w:rsid w:val="000F270A"/>
    <w:rsid w:val="000F3502"/>
    <w:rsid w:val="000F3C4C"/>
    <w:rsid w:val="000F42FD"/>
    <w:rsid w:val="000F4484"/>
    <w:rsid w:val="000F46B3"/>
    <w:rsid w:val="000F4817"/>
    <w:rsid w:val="000F48AD"/>
    <w:rsid w:val="000F52D7"/>
    <w:rsid w:val="000F578B"/>
    <w:rsid w:val="000F59F9"/>
    <w:rsid w:val="000F5A7E"/>
    <w:rsid w:val="000F5D56"/>
    <w:rsid w:val="000F5D64"/>
    <w:rsid w:val="000F60B5"/>
    <w:rsid w:val="000F64AC"/>
    <w:rsid w:val="000F65D3"/>
    <w:rsid w:val="000F6796"/>
    <w:rsid w:val="000F6C1D"/>
    <w:rsid w:val="000F6E2E"/>
    <w:rsid w:val="000F7085"/>
    <w:rsid w:val="000F74C1"/>
    <w:rsid w:val="000F76EE"/>
    <w:rsid w:val="000F7A80"/>
    <w:rsid w:val="000F7E7E"/>
    <w:rsid w:val="000F7F4B"/>
    <w:rsid w:val="0010006A"/>
    <w:rsid w:val="001001BD"/>
    <w:rsid w:val="0010063F"/>
    <w:rsid w:val="001006FE"/>
    <w:rsid w:val="00100868"/>
    <w:rsid w:val="00100D36"/>
    <w:rsid w:val="00100E43"/>
    <w:rsid w:val="001013EF"/>
    <w:rsid w:val="00101628"/>
    <w:rsid w:val="00101C63"/>
    <w:rsid w:val="00102624"/>
    <w:rsid w:val="00102EC9"/>
    <w:rsid w:val="001032E6"/>
    <w:rsid w:val="00103348"/>
    <w:rsid w:val="001035E4"/>
    <w:rsid w:val="001038DF"/>
    <w:rsid w:val="00104438"/>
    <w:rsid w:val="00104E40"/>
    <w:rsid w:val="00105932"/>
    <w:rsid w:val="00105AFE"/>
    <w:rsid w:val="001060C2"/>
    <w:rsid w:val="001065CA"/>
    <w:rsid w:val="00106654"/>
    <w:rsid w:val="00106690"/>
    <w:rsid w:val="00106A4F"/>
    <w:rsid w:val="001072EA"/>
    <w:rsid w:val="00107718"/>
    <w:rsid w:val="00110275"/>
    <w:rsid w:val="00110276"/>
    <w:rsid w:val="001102B9"/>
    <w:rsid w:val="00110391"/>
    <w:rsid w:val="00110A2F"/>
    <w:rsid w:val="00111358"/>
    <w:rsid w:val="0011170C"/>
    <w:rsid w:val="00111C98"/>
    <w:rsid w:val="00111F4A"/>
    <w:rsid w:val="00112627"/>
    <w:rsid w:val="001126E8"/>
    <w:rsid w:val="00112713"/>
    <w:rsid w:val="00112A3F"/>
    <w:rsid w:val="00112BB0"/>
    <w:rsid w:val="00112BEE"/>
    <w:rsid w:val="001134F7"/>
    <w:rsid w:val="0011397E"/>
    <w:rsid w:val="001139A5"/>
    <w:rsid w:val="001139BD"/>
    <w:rsid w:val="00113A74"/>
    <w:rsid w:val="00113A9F"/>
    <w:rsid w:val="0011410B"/>
    <w:rsid w:val="0011437E"/>
    <w:rsid w:val="00114874"/>
    <w:rsid w:val="00114965"/>
    <w:rsid w:val="001151FA"/>
    <w:rsid w:val="00115403"/>
    <w:rsid w:val="00115A54"/>
    <w:rsid w:val="00115EF1"/>
    <w:rsid w:val="00116246"/>
    <w:rsid w:val="001162E3"/>
    <w:rsid w:val="00116964"/>
    <w:rsid w:val="00116C16"/>
    <w:rsid w:val="00116C1D"/>
    <w:rsid w:val="00116D32"/>
    <w:rsid w:val="00117276"/>
    <w:rsid w:val="0011727A"/>
    <w:rsid w:val="00117336"/>
    <w:rsid w:val="001176BD"/>
    <w:rsid w:val="001177A8"/>
    <w:rsid w:val="0011799F"/>
    <w:rsid w:val="001202DA"/>
    <w:rsid w:val="00121192"/>
    <w:rsid w:val="00121206"/>
    <w:rsid w:val="001215D3"/>
    <w:rsid w:val="00121898"/>
    <w:rsid w:val="00121C4E"/>
    <w:rsid w:val="00121C57"/>
    <w:rsid w:val="00121D76"/>
    <w:rsid w:val="00122356"/>
    <w:rsid w:val="001223A5"/>
    <w:rsid w:val="00122546"/>
    <w:rsid w:val="001226AE"/>
    <w:rsid w:val="001228C9"/>
    <w:rsid w:val="00122AA4"/>
    <w:rsid w:val="00123045"/>
    <w:rsid w:val="001233A4"/>
    <w:rsid w:val="001238B8"/>
    <w:rsid w:val="00123BFA"/>
    <w:rsid w:val="00123F30"/>
    <w:rsid w:val="001241CC"/>
    <w:rsid w:val="0012422A"/>
    <w:rsid w:val="001250AE"/>
    <w:rsid w:val="00125563"/>
    <w:rsid w:val="0012596A"/>
    <w:rsid w:val="00125AFB"/>
    <w:rsid w:val="00125B43"/>
    <w:rsid w:val="00125C25"/>
    <w:rsid w:val="00125D22"/>
    <w:rsid w:val="00125FA7"/>
    <w:rsid w:val="00126596"/>
    <w:rsid w:val="00126EDB"/>
    <w:rsid w:val="00126F4E"/>
    <w:rsid w:val="001273E3"/>
    <w:rsid w:val="001277A9"/>
    <w:rsid w:val="00127B96"/>
    <w:rsid w:val="00127D02"/>
    <w:rsid w:val="00130329"/>
    <w:rsid w:val="00130782"/>
    <w:rsid w:val="00130FE2"/>
    <w:rsid w:val="00131354"/>
    <w:rsid w:val="00132064"/>
    <w:rsid w:val="00133125"/>
    <w:rsid w:val="00133292"/>
    <w:rsid w:val="0013406D"/>
    <w:rsid w:val="0013436E"/>
    <w:rsid w:val="001344E6"/>
    <w:rsid w:val="001348F9"/>
    <w:rsid w:val="00134A31"/>
    <w:rsid w:val="001350E0"/>
    <w:rsid w:val="00135250"/>
    <w:rsid w:val="00135271"/>
    <w:rsid w:val="001352D9"/>
    <w:rsid w:val="0013544B"/>
    <w:rsid w:val="00135E71"/>
    <w:rsid w:val="00136261"/>
    <w:rsid w:val="0013630A"/>
    <w:rsid w:val="001364E8"/>
    <w:rsid w:val="001365AA"/>
    <w:rsid w:val="001369A1"/>
    <w:rsid w:val="00136A06"/>
    <w:rsid w:val="00137010"/>
    <w:rsid w:val="00137668"/>
    <w:rsid w:val="0013766F"/>
    <w:rsid w:val="00137ABD"/>
    <w:rsid w:val="00137C69"/>
    <w:rsid w:val="00137E4B"/>
    <w:rsid w:val="00137E6C"/>
    <w:rsid w:val="0014006A"/>
    <w:rsid w:val="001406E2"/>
    <w:rsid w:val="00140811"/>
    <w:rsid w:val="00140956"/>
    <w:rsid w:val="00140D7D"/>
    <w:rsid w:val="00140ED9"/>
    <w:rsid w:val="001411A2"/>
    <w:rsid w:val="0014134C"/>
    <w:rsid w:val="001414A2"/>
    <w:rsid w:val="0014193B"/>
    <w:rsid w:val="00141F04"/>
    <w:rsid w:val="0014232B"/>
    <w:rsid w:val="00142953"/>
    <w:rsid w:val="001433EB"/>
    <w:rsid w:val="001437F9"/>
    <w:rsid w:val="00143A3A"/>
    <w:rsid w:val="00143A43"/>
    <w:rsid w:val="001445D6"/>
    <w:rsid w:val="001446A8"/>
    <w:rsid w:val="00144E1E"/>
    <w:rsid w:val="001450FF"/>
    <w:rsid w:val="00145444"/>
    <w:rsid w:val="0014633C"/>
    <w:rsid w:val="001465C1"/>
    <w:rsid w:val="001466ED"/>
    <w:rsid w:val="00146893"/>
    <w:rsid w:val="00146E78"/>
    <w:rsid w:val="00146E9B"/>
    <w:rsid w:val="001477FD"/>
    <w:rsid w:val="001478B0"/>
    <w:rsid w:val="00147C40"/>
    <w:rsid w:val="00147CF9"/>
    <w:rsid w:val="00151459"/>
    <w:rsid w:val="0015160E"/>
    <w:rsid w:val="00151F80"/>
    <w:rsid w:val="00152056"/>
    <w:rsid w:val="00152C36"/>
    <w:rsid w:val="00153823"/>
    <w:rsid w:val="00153F9E"/>
    <w:rsid w:val="00153FD3"/>
    <w:rsid w:val="001540BD"/>
    <w:rsid w:val="001541A3"/>
    <w:rsid w:val="00154714"/>
    <w:rsid w:val="00154722"/>
    <w:rsid w:val="001550A4"/>
    <w:rsid w:val="00155612"/>
    <w:rsid w:val="0015576D"/>
    <w:rsid w:val="00155D7D"/>
    <w:rsid w:val="00155DF8"/>
    <w:rsid w:val="00155E03"/>
    <w:rsid w:val="00156045"/>
    <w:rsid w:val="001565B1"/>
    <w:rsid w:val="0015702A"/>
    <w:rsid w:val="001572DB"/>
    <w:rsid w:val="001578A6"/>
    <w:rsid w:val="00157988"/>
    <w:rsid w:val="00157BAD"/>
    <w:rsid w:val="00160055"/>
    <w:rsid w:val="001604EA"/>
    <w:rsid w:val="00160EBA"/>
    <w:rsid w:val="00160ECC"/>
    <w:rsid w:val="00160F8B"/>
    <w:rsid w:val="0016108E"/>
    <w:rsid w:val="00161407"/>
    <w:rsid w:val="00162C1F"/>
    <w:rsid w:val="00162C5C"/>
    <w:rsid w:val="00162D42"/>
    <w:rsid w:val="00162D61"/>
    <w:rsid w:val="001638B9"/>
    <w:rsid w:val="0016392D"/>
    <w:rsid w:val="00163C8E"/>
    <w:rsid w:val="00163D60"/>
    <w:rsid w:val="00163E49"/>
    <w:rsid w:val="00163F34"/>
    <w:rsid w:val="00164381"/>
    <w:rsid w:val="0016440F"/>
    <w:rsid w:val="001644B5"/>
    <w:rsid w:val="00164892"/>
    <w:rsid w:val="00164927"/>
    <w:rsid w:val="0016531F"/>
    <w:rsid w:val="001653DC"/>
    <w:rsid w:val="00165E3C"/>
    <w:rsid w:val="001664BF"/>
    <w:rsid w:val="0016689A"/>
    <w:rsid w:val="00166A15"/>
    <w:rsid w:val="00166C38"/>
    <w:rsid w:val="0016716D"/>
    <w:rsid w:val="0016736D"/>
    <w:rsid w:val="001676FA"/>
    <w:rsid w:val="00167881"/>
    <w:rsid w:val="00167915"/>
    <w:rsid w:val="00167A30"/>
    <w:rsid w:val="00167B97"/>
    <w:rsid w:val="0017000E"/>
    <w:rsid w:val="0017011B"/>
    <w:rsid w:val="0017088C"/>
    <w:rsid w:val="00170F63"/>
    <w:rsid w:val="001715B6"/>
    <w:rsid w:val="00172177"/>
    <w:rsid w:val="001725D2"/>
    <w:rsid w:val="00172C81"/>
    <w:rsid w:val="00172C8E"/>
    <w:rsid w:val="00172DD9"/>
    <w:rsid w:val="0017306F"/>
    <w:rsid w:val="001730C8"/>
    <w:rsid w:val="0017399B"/>
    <w:rsid w:val="00173D1C"/>
    <w:rsid w:val="00174171"/>
    <w:rsid w:val="00174732"/>
    <w:rsid w:val="00174C19"/>
    <w:rsid w:val="001756F8"/>
    <w:rsid w:val="00176768"/>
    <w:rsid w:val="00176CD7"/>
    <w:rsid w:val="00176DC0"/>
    <w:rsid w:val="00176E17"/>
    <w:rsid w:val="001775B5"/>
    <w:rsid w:val="00177D9F"/>
    <w:rsid w:val="0018032E"/>
    <w:rsid w:val="00180ACC"/>
    <w:rsid w:val="00180E73"/>
    <w:rsid w:val="00180E99"/>
    <w:rsid w:val="00181748"/>
    <w:rsid w:val="00181ACB"/>
    <w:rsid w:val="00181B4B"/>
    <w:rsid w:val="00181C01"/>
    <w:rsid w:val="00182168"/>
    <w:rsid w:val="0018258D"/>
    <w:rsid w:val="001826B9"/>
    <w:rsid w:val="00182801"/>
    <w:rsid w:val="00182C80"/>
    <w:rsid w:val="001836B4"/>
    <w:rsid w:val="00183F3B"/>
    <w:rsid w:val="0018418A"/>
    <w:rsid w:val="00184235"/>
    <w:rsid w:val="00184534"/>
    <w:rsid w:val="001849AF"/>
    <w:rsid w:val="00184A2F"/>
    <w:rsid w:val="00185040"/>
    <w:rsid w:val="001850D8"/>
    <w:rsid w:val="00185411"/>
    <w:rsid w:val="00186C11"/>
    <w:rsid w:val="00187202"/>
    <w:rsid w:val="00187E43"/>
    <w:rsid w:val="00187E71"/>
    <w:rsid w:val="0019004B"/>
    <w:rsid w:val="0019072A"/>
    <w:rsid w:val="00190AB5"/>
    <w:rsid w:val="00190B34"/>
    <w:rsid w:val="001911BC"/>
    <w:rsid w:val="001911CA"/>
    <w:rsid w:val="001916A3"/>
    <w:rsid w:val="0019179F"/>
    <w:rsid w:val="00191D5D"/>
    <w:rsid w:val="001929F6"/>
    <w:rsid w:val="00192A88"/>
    <w:rsid w:val="00192B63"/>
    <w:rsid w:val="00192D97"/>
    <w:rsid w:val="0019341E"/>
    <w:rsid w:val="001935D3"/>
    <w:rsid w:val="00193DB3"/>
    <w:rsid w:val="00194447"/>
    <w:rsid w:val="001946D9"/>
    <w:rsid w:val="00194853"/>
    <w:rsid w:val="00194F0A"/>
    <w:rsid w:val="00195202"/>
    <w:rsid w:val="00195432"/>
    <w:rsid w:val="0019546C"/>
    <w:rsid w:val="00195BD9"/>
    <w:rsid w:val="00195C70"/>
    <w:rsid w:val="00196358"/>
    <w:rsid w:val="00197389"/>
    <w:rsid w:val="0019785B"/>
    <w:rsid w:val="00197B15"/>
    <w:rsid w:val="001A00B3"/>
    <w:rsid w:val="001A013D"/>
    <w:rsid w:val="001A0951"/>
    <w:rsid w:val="001A0C1F"/>
    <w:rsid w:val="001A143E"/>
    <w:rsid w:val="001A1AD8"/>
    <w:rsid w:val="001A1F76"/>
    <w:rsid w:val="001A1FEC"/>
    <w:rsid w:val="001A2034"/>
    <w:rsid w:val="001A28E4"/>
    <w:rsid w:val="001A29BD"/>
    <w:rsid w:val="001A2F04"/>
    <w:rsid w:val="001A2FC1"/>
    <w:rsid w:val="001A373C"/>
    <w:rsid w:val="001A4338"/>
    <w:rsid w:val="001A4CFA"/>
    <w:rsid w:val="001A4D03"/>
    <w:rsid w:val="001A5664"/>
    <w:rsid w:val="001A5831"/>
    <w:rsid w:val="001A5A4E"/>
    <w:rsid w:val="001A5DD1"/>
    <w:rsid w:val="001A622C"/>
    <w:rsid w:val="001A685C"/>
    <w:rsid w:val="001A6A1F"/>
    <w:rsid w:val="001A6EA9"/>
    <w:rsid w:val="001A72F6"/>
    <w:rsid w:val="001A758B"/>
    <w:rsid w:val="001A7707"/>
    <w:rsid w:val="001A7EBC"/>
    <w:rsid w:val="001B0573"/>
    <w:rsid w:val="001B05F9"/>
    <w:rsid w:val="001B078E"/>
    <w:rsid w:val="001B0B16"/>
    <w:rsid w:val="001B0CA0"/>
    <w:rsid w:val="001B105B"/>
    <w:rsid w:val="001B11F2"/>
    <w:rsid w:val="001B1229"/>
    <w:rsid w:val="001B14AE"/>
    <w:rsid w:val="001B1D43"/>
    <w:rsid w:val="001B1E94"/>
    <w:rsid w:val="001B21E9"/>
    <w:rsid w:val="001B221A"/>
    <w:rsid w:val="001B2493"/>
    <w:rsid w:val="001B26CF"/>
    <w:rsid w:val="001B281B"/>
    <w:rsid w:val="001B2B37"/>
    <w:rsid w:val="001B3366"/>
    <w:rsid w:val="001B3D3C"/>
    <w:rsid w:val="001B3EB2"/>
    <w:rsid w:val="001B3EE6"/>
    <w:rsid w:val="001B3EEB"/>
    <w:rsid w:val="001B3FDD"/>
    <w:rsid w:val="001B45CA"/>
    <w:rsid w:val="001B45DB"/>
    <w:rsid w:val="001B4979"/>
    <w:rsid w:val="001B4A0A"/>
    <w:rsid w:val="001B4A11"/>
    <w:rsid w:val="001B4B87"/>
    <w:rsid w:val="001B4FB4"/>
    <w:rsid w:val="001B5793"/>
    <w:rsid w:val="001B5C3F"/>
    <w:rsid w:val="001B5FD2"/>
    <w:rsid w:val="001B6003"/>
    <w:rsid w:val="001B6063"/>
    <w:rsid w:val="001B6CFC"/>
    <w:rsid w:val="001B6F09"/>
    <w:rsid w:val="001B7A1F"/>
    <w:rsid w:val="001B7C6F"/>
    <w:rsid w:val="001B7EC4"/>
    <w:rsid w:val="001B7FAD"/>
    <w:rsid w:val="001C00EC"/>
    <w:rsid w:val="001C05FB"/>
    <w:rsid w:val="001C07F8"/>
    <w:rsid w:val="001C0936"/>
    <w:rsid w:val="001C099A"/>
    <w:rsid w:val="001C0BC0"/>
    <w:rsid w:val="001C0FDB"/>
    <w:rsid w:val="001C12F8"/>
    <w:rsid w:val="001C14A5"/>
    <w:rsid w:val="001C181B"/>
    <w:rsid w:val="001C1936"/>
    <w:rsid w:val="001C1EDF"/>
    <w:rsid w:val="001C27A8"/>
    <w:rsid w:val="001C2912"/>
    <w:rsid w:val="001C2DFE"/>
    <w:rsid w:val="001C2F79"/>
    <w:rsid w:val="001C3158"/>
    <w:rsid w:val="001C334F"/>
    <w:rsid w:val="001C34EB"/>
    <w:rsid w:val="001C40A6"/>
    <w:rsid w:val="001C4472"/>
    <w:rsid w:val="001C4A2E"/>
    <w:rsid w:val="001C51EA"/>
    <w:rsid w:val="001C5230"/>
    <w:rsid w:val="001C56FC"/>
    <w:rsid w:val="001C5A05"/>
    <w:rsid w:val="001C6258"/>
    <w:rsid w:val="001C62F6"/>
    <w:rsid w:val="001C6535"/>
    <w:rsid w:val="001C6785"/>
    <w:rsid w:val="001C6C95"/>
    <w:rsid w:val="001C6EFE"/>
    <w:rsid w:val="001C7498"/>
    <w:rsid w:val="001C795F"/>
    <w:rsid w:val="001D0194"/>
    <w:rsid w:val="001D051F"/>
    <w:rsid w:val="001D059A"/>
    <w:rsid w:val="001D08E0"/>
    <w:rsid w:val="001D094F"/>
    <w:rsid w:val="001D0C8C"/>
    <w:rsid w:val="001D119E"/>
    <w:rsid w:val="001D1997"/>
    <w:rsid w:val="001D1B53"/>
    <w:rsid w:val="001D201B"/>
    <w:rsid w:val="001D2251"/>
    <w:rsid w:val="001D2470"/>
    <w:rsid w:val="001D26F3"/>
    <w:rsid w:val="001D2A75"/>
    <w:rsid w:val="001D3296"/>
    <w:rsid w:val="001D3516"/>
    <w:rsid w:val="001D3844"/>
    <w:rsid w:val="001D38CA"/>
    <w:rsid w:val="001D3941"/>
    <w:rsid w:val="001D394B"/>
    <w:rsid w:val="001D3C1A"/>
    <w:rsid w:val="001D4125"/>
    <w:rsid w:val="001D4260"/>
    <w:rsid w:val="001D452A"/>
    <w:rsid w:val="001D4DE1"/>
    <w:rsid w:val="001D4F06"/>
    <w:rsid w:val="001D5ED2"/>
    <w:rsid w:val="001D61DE"/>
    <w:rsid w:val="001D69E3"/>
    <w:rsid w:val="001D7035"/>
    <w:rsid w:val="001D7985"/>
    <w:rsid w:val="001D7C90"/>
    <w:rsid w:val="001D7E09"/>
    <w:rsid w:val="001D7F20"/>
    <w:rsid w:val="001D7FA0"/>
    <w:rsid w:val="001E0D23"/>
    <w:rsid w:val="001E1859"/>
    <w:rsid w:val="001E1BD7"/>
    <w:rsid w:val="001E2262"/>
    <w:rsid w:val="001E2B6D"/>
    <w:rsid w:val="001E3137"/>
    <w:rsid w:val="001E32BD"/>
    <w:rsid w:val="001E347D"/>
    <w:rsid w:val="001E35AA"/>
    <w:rsid w:val="001E36F2"/>
    <w:rsid w:val="001E3F0C"/>
    <w:rsid w:val="001E491A"/>
    <w:rsid w:val="001E4BC9"/>
    <w:rsid w:val="001E4F09"/>
    <w:rsid w:val="001E52BC"/>
    <w:rsid w:val="001E59C0"/>
    <w:rsid w:val="001E6AEE"/>
    <w:rsid w:val="001E6C67"/>
    <w:rsid w:val="001E7418"/>
    <w:rsid w:val="001E7509"/>
    <w:rsid w:val="001E7BCB"/>
    <w:rsid w:val="001F0DBB"/>
    <w:rsid w:val="001F1172"/>
    <w:rsid w:val="001F129C"/>
    <w:rsid w:val="001F21E7"/>
    <w:rsid w:val="001F2262"/>
    <w:rsid w:val="001F29C4"/>
    <w:rsid w:val="001F2BB3"/>
    <w:rsid w:val="001F2DDF"/>
    <w:rsid w:val="001F382C"/>
    <w:rsid w:val="001F3CCB"/>
    <w:rsid w:val="001F4008"/>
    <w:rsid w:val="001F47ED"/>
    <w:rsid w:val="001F4827"/>
    <w:rsid w:val="001F497B"/>
    <w:rsid w:val="001F4C2A"/>
    <w:rsid w:val="001F5FEF"/>
    <w:rsid w:val="001F605B"/>
    <w:rsid w:val="001F6CA3"/>
    <w:rsid w:val="001F70F7"/>
    <w:rsid w:val="001F7576"/>
    <w:rsid w:val="001F761D"/>
    <w:rsid w:val="001F7B5C"/>
    <w:rsid w:val="001F7DE6"/>
    <w:rsid w:val="002000FC"/>
    <w:rsid w:val="002001C0"/>
    <w:rsid w:val="00200211"/>
    <w:rsid w:val="00200242"/>
    <w:rsid w:val="002002B6"/>
    <w:rsid w:val="002005A2"/>
    <w:rsid w:val="00200707"/>
    <w:rsid w:val="00200A9C"/>
    <w:rsid w:val="00200B42"/>
    <w:rsid w:val="00200E74"/>
    <w:rsid w:val="00201104"/>
    <w:rsid w:val="00201986"/>
    <w:rsid w:val="00201B58"/>
    <w:rsid w:val="00201C85"/>
    <w:rsid w:val="002020CB"/>
    <w:rsid w:val="00202C44"/>
    <w:rsid w:val="00203228"/>
    <w:rsid w:val="00203467"/>
    <w:rsid w:val="00203C14"/>
    <w:rsid w:val="00204946"/>
    <w:rsid w:val="00204A50"/>
    <w:rsid w:val="00204ECD"/>
    <w:rsid w:val="00204ED2"/>
    <w:rsid w:val="00205763"/>
    <w:rsid w:val="00205CDD"/>
    <w:rsid w:val="00205D7C"/>
    <w:rsid w:val="00205FD5"/>
    <w:rsid w:val="002062E4"/>
    <w:rsid w:val="00206702"/>
    <w:rsid w:val="00206BFA"/>
    <w:rsid w:val="00206EE4"/>
    <w:rsid w:val="0020722B"/>
    <w:rsid w:val="0020775F"/>
    <w:rsid w:val="002078A7"/>
    <w:rsid w:val="00207B86"/>
    <w:rsid w:val="00207E8D"/>
    <w:rsid w:val="00207EC3"/>
    <w:rsid w:val="00207F09"/>
    <w:rsid w:val="0021002E"/>
    <w:rsid w:val="00210091"/>
    <w:rsid w:val="0021025A"/>
    <w:rsid w:val="0021054B"/>
    <w:rsid w:val="00210657"/>
    <w:rsid w:val="00210B83"/>
    <w:rsid w:val="00211ABF"/>
    <w:rsid w:val="002121C2"/>
    <w:rsid w:val="00212250"/>
    <w:rsid w:val="002126E3"/>
    <w:rsid w:val="0021272C"/>
    <w:rsid w:val="00212A82"/>
    <w:rsid w:val="00212B4D"/>
    <w:rsid w:val="002133AC"/>
    <w:rsid w:val="002139D4"/>
    <w:rsid w:val="002139ED"/>
    <w:rsid w:val="00213E8A"/>
    <w:rsid w:val="00213EEF"/>
    <w:rsid w:val="00214071"/>
    <w:rsid w:val="00214DA2"/>
    <w:rsid w:val="002150FB"/>
    <w:rsid w:val="002162D1"/>
    <w:rsid w:val="002163AE"/>
    <w:rsid w:val="00216499"/>
    <w:rsid w:val="002166EE"/>
    <w:rsid w:val="002167DC"/>
    <w:rsid w:val="002170D7"/>
    <w:rsid w:val="002201AE"/>
    <w:rsid w:val="002202BC"/>
    <w:rsid w:val="002203D5"/>
    <w:rsid w:val="002205DF"/>
    <w:rsid w:val="00220EE4"/>
    <w:rsid w:val="002211BB"/>
    <w:rsid w:val="002211D8"/>
    <w:rsid w:val="00221442"/>
    <w:rsid w:val="0022157E"/>
    <w:rsid w:val="0022187F"/>
    <w:rsid w:val="00221A78"/>
    <w:rsid w:val="002223EA"/>
    <w:rsid w:val="002225CF"/>
    <w:rsid w:val="002229D0"/>
    <w:rsid w:val="00222CCB"/>
    <w:rsid w:val="00222DF1"/>
    <w:rsid w:val="00222EBF"/>
    <w:rsid w:val="00222F09"/>
    <w:rsid w:val="002231CE"/>
    <w:rsid w:val="00223278"/>
    <w:rsid w:val="00223395"/>
    <w:rsid w:val="00223449"/>
    <w:rsid w:val="002236B5"/>
    <w:rsid w:val="00223A87"/>
    <w:rsid w:val="00223AA7"/>
    <w:rsid w:val="00224176"/>
    <w:rsid w:val="002241E3"/>
    <w:rsid w:val="002241FB"/>
    <w:rsid w:val="002243D5"/>
    <w:rsid w:val="002244FB"/>
    <w:rsid w:val="00225975"/>
    <w:rsid w:val="00225E79"/>
    <w:rsid w:val="00226330"/>
    <w:rsid w:val="002268C7"/>
    <w:rsid w:val="0022724C"/>
    <w:rsid w:val="00227A51"/>
    <w:rsid w:val="00227A71"/>
    <w:rsid w:val="00227D89"/>
    <w:rsid w:val="002300FE"/>
    <w:rsid w:val="002301E5"/>
    <w:rsid w:val="00230637"/>
    <w:rsid w:val="00230669"/>
    <w:rsid w:val="00231C76"/>
    <w:rsid w:val="00231EAB"/>
    <w:rsid w:val="00231F52"/>
    <w:rsid w:val="00233056"/>
    <w:rsid w:val="0023326C"/>
    <w:rsid w:val="00233457"/>
    <w:rsid w:val="00233675"/>
    <w:rsid w:val="00233A44"/>
    <w:rsid w:val="002348F7"/>
    <w:rsid w:val="00234DD9"/>
    <w:rsid w:val="00234EB8"/>
    <w:rsid w:val="00234F30"/>
    <w:rsid w:val="00235851"/>
    <w:rsid w:val="00235959"/>
    <w:rsid w:val="00235A83"/>
    <w:rsid w:val="00235ACE"/>
    <w:rsid w:val="00236934"/>
    <w:rsid w:val="00236D51"/>
    <w:rsid w:val="00236E06"/>
    <w:rsid w:val="002370A1"/>
    <w:rsid w:val="0023755B"/>
    <w:rsid w:val="00237976"/>
    <w:rsid w:val="00240082"/>
    <w:rsid w:val="00241009"/>
    <w:rsid w:val="00241296"/>
    <w:rsid w:val="002416FE"/>
    <w:rsid w:val="002419B8"/>
    <w:rsid w:val="00241C49"/>
    <w:rsid w:val="0024214D"/>
    <w:rsid w:val="0024262C"/>
    <w:rsid w:val="0024288D"/>
    <w:rsid w:val="00242E52"/>
    <w:rsid w:val="0024314E"/>
    <w:rsid w:val="002435D2"/>
    <w:rsid w:val="00243B0D"/>
    <w:rsid w:val="00243CD3"/>
    <w:rsid w:val="00244065"/>
    <w:rsid w:val="002441D3"/>
    <w:rsid w:val="002444B6"/>
    <w:rsid w:val="00244CEC"/>
    <w:rsid w:val="00244DA8"/>
    <w:rsid w:val="00244E77"/>
    <w:rsid w:val="00245136"/>
    <w:rsid w:val="002453DF"/>
    <w:rsid w:val="00245657"/>
    <w:rsid w:val="00245926"/>
    <w:rsid w:val="00245A0B"/>
    <w:rsid w:val="0024618D"/>
    <w:rsid w:val="00246259"/>
    <w:rsid w:val="00246272"/>
    <w:rsid w:val="00246325"/>
    <w:rsid w:val="002466C9"/>
    <w:rsid w:val="00246B12"/>
    <w:rsid w:val="00246BF6"/>
    <w:rsid w:val="00246C3C"/>
    <w:rsid w:val="00246EE8"/>
    <w:rsid w:val="002473D1"/>
    <w:rsid w:val="00247AAC"/>
    <w:rsid w:val="00247D21"/>
    <w:rsid w:val="0025015D"/>
    <w:rsid w:val="00250BFF"/>
    <w:rsid w:val="00250FC6"/>
    <w:rsid w:val="00251AE4"/>
    <w:rsid w:val="00251B52"/>
    <w:rsid w:val="00251C35"/>
    <w:rsid w:val="00252264"/>
    <w:rsid w:val="00252A7B"/>
    <w:rsid w:val="00252BFA"/>
    <w:rsid w:val="00252C6F"/>
    <w:rsid w:val="0025333C"/>
    <w:rsid w:val="00253767"/>
    <w:rsid w:val="002539DC"/>
    <w:rsid w:val="002544DD"/>
    <w:rsid w:val="00254A8E"/>
    <w:rsid w:val="00254E1A"/>
    <w:rsid w:val="002550BA"/>
    <w:rsid w:val="00255102"/>
    <w:rsid w:val="00255630"/>
    <w:rsid w:val="002559D8"/>
    <w:rsid w:val="00255A3C"/>
    <w:rsid w:val="00255F33"/>
    <w:rsid w:val="002563BD"/>
    <w:rsid w:val="00256963"/>
    <w:rsid w:val="00256B16"/>
    <w:rsid w:val="00256C02"/>
    <w:rsid w:val="00256CBC"/>
    <w:rsid w:val="00256DCF"/>
    <w:rsid w:val="0025728D"/>
    <w:rsid w:val="00257361"/>
    <w:rsid w:val="00257476"/>
    <w:rsid w:val="002574E3"/>
    <w:rsid w:val="0025759E"/>
    <w:rsid w:val="002577D3"/>
    <w:rsid w:val="00257C6A"/>
    <w:rsid w:val="00257D23"/>
    <w:rsid w:val="00257E0A"/>
    <w:rsid w:val="002603F5"/>
    <w:rsid w:val="0026046D"/>
    <w:rsid w:val="002614C7"/>
    <w:rsid w:val="0026161A"/>
    <w:rsid w:val="00261A29"/>
    <w:rsid w:val="00261E7F"/>
    <w:rsid w:val="00261E94"/>
    <w:rsid w:val="00262398"/>
    <w:rsid w:val="00262EE6"/>
    <w:rsid w:val="0026354D"/>
    <w:rsid w:val="00263586"/>
    <w:rsid w:val="0026376E"/>
    <w:rsid w:val="002637F3"/>
    <w:rsid w:val="002642DD"/>
    <w:rsid w:val="00264A4B"/>
    <w:rsid w:val="00264A5D"/>
    <w:rsid w:val="00265A13"/>
    <w:rsid w:val="00265D2E"/>
    <w:rsid w:val="002666F7"/>
    <w:rsid w:val="002669C9"/>
    <w:rsid w:val="00267508"/>
    <w:rsid w:val="00267976"/>
    <w:rsid w:val="00267AAC"/>
    <w:rsid w:val="0027074E"/>
    <w:rsid w:val="002709C9"/>
    <w:rsid w:val="00271CFE"/>
    <w:rsid w:val="0027228D"/>
    <w:rsid w:val="00272477"/>
    <w:rsid w:val="002726F8"/>
    <w:rsid w:val="00272928"/>
    <w:rsid w:val="002738B9"/>
    <w:rsid w:val="00273C28"/>
    <w:rsid w:val="00273FDE"/>
    <w:rsid w:val="002740BE"/>
    <w:rsid w:val="0027422C"/>
    <w:rsid w:val="0027424F"/>
    <w:rsid w:val="002743B6"/>
    <w:rsid w:val="0027496D"/>
    <w:rsid w:val="002749F2"/>
    <w:rsid w:val="00274B3F"/>
    <w:rsid w:val="00274EF2"/>
    <w:rsid w:val="00275115"/>
    <w:rsid w:val="00275455"/>
    <w:rsid w:val="00275513"/>
    <w:rsid w:val="00275E9B"/>
    <w:rsid w:val="0027667A"/>
    <w:rsid w:val="002768EF"/>
    <w:rsid w:val="00276AD2"/>
    <w:rsid w:val="00276D25"/>
    <w:rsid w:val="0027721E"/>
    <w:rsid w:val="0027733C"/>
    <w:rsid w:val="00277A18"/>
    <w:rsid w:val="0028025F"/>
    <w:rsid w:val="002803BE"/>
    <w:rsid w:val="00280520"/>
    <w:rsid w:val="002805B7"/>
    <w:rsid w:val="002806C0"/>
    <w:rsid w:val="002806C7"/>
    <w:rsid w:val="00280976"/>
    <w:rsid w:val="00280C6D"/>
    <w:rsid w:val="00281068"/>
    <w:rsid w:val="00281262"/>
    <w:rsid w:val="00281A52"/>
    <w:rsid w:val="0028242B"/>
    <w:rsid w:val="00282AC9"/>
    <w:rsid w:val="00282F3E"/>
    <w:rsid w:val="00282FCA"/>
    <w:rsid w:val="002830A4"/>
    <w:rsid w:val="002831EF"/>
    <w:rsid w:val="00283225"/>
    <w:rsid w:val="00283562"/>
    <w:rsid w:val="002839AE"/>
    <w:rsid w:val="00283CF9"/>
    <w:rsid w:val="00284A0F"/>
    <w:rsid w:val="00284B70"/>
    <w:rsid w:val="002850A4"/>
    <w:rsid w:val="002850C9"/>
    <w:rsid w:val="0028528B"/>
    <w:rsid w:val="002854B1"/>
    <w:rsid w:val="0028585F"/>
    <w:rsid w:val="002858D7"/>
    <w:rsid w:val="00285A9A"/>
    <w:rsid w:val="00285EAF"/>
    <w:rsid w:val="00285ECF"/>
    <w:rsid w:val="0028649D"/>
    <w:rsid w:val="00286654"/>
    <w:rsid w:val="0028684D"/>
    <w:rsid w:val="00286BF0"/>
    <w:rsid w:val="002874D4"/>
    <w:rsid w:val="0028766E"/>
    <w:rsid w:val="00287730"/>
    <w:rsid w:val="00287F31"/>
    <w:rsid w:val="00290105"/>
    <w:rsid w:val="00290662"/>
    <w:rsid w:val="00290991"/>
    <w:rsid w:val="00290A82"/>
    <w:rsid w:val="00290B51"/>
    <w:rsid w:val="00291398"/>
    <w:rsid w:val="00291688"/>
    <w:rsid w:val="00291A54"/>
    <w:rsid w:val="00291BEF"/>
    <w:rsid w:val="00291E7B"/>
    <w:rsid w:val="0029224A"/>
    <w:rsid w:val="00292B47"/>
    <w:rsid w:val="00292D98"/>
    <w:rsid w:val="00293802"/>
    <w:rsid w:val="00293BD0"/>
    <w:rsid w:val="002942CB"/>
    <w:rsid w:val="00294DD9"/>
    <w:rsid w:val="00295A33"/>
    <w:rsid w:val="00295AF9"/>
    <w:rsid w:val="00296434"/>
    <w:rsid w:val="00296677"/>
    <w:rsid w:val="0029669A"/>
    <w:rsid w:val="00296C6D"/>
    <w:rsid w:val="00296EBD"/>
    <w:rsid w:val="002977E4"/>
    <w:rsid w:val="00297A4E"/>
    <w:rsid w:val="00297E93"/>
    <w:rsid w:val="002A004C"/>
    <w:rsid w:val="002A0149"/>
    <w:rsid w:val="002A02CE"/>
    <w:rsid w:val="002A0499"/>
    <w:rsid w:val="002A056C"/>
    <w:rsid w:val="002A089B"/>
    <w:rsid w:val="002A0AC5"/>
    <w:rsid w:val="002A0B05"/>
    <w:rsid w:val="002A1214"/>
    <w:rsid w:val="002A1749"/>
    <w:rsid w:val="002A1802"/>
    <w:rsid w:val="002A1873"/>
    <w:rsid w:val="002A1DA3"/>
    <w:rsid w:val="002A1E39"/>
    <w:rsid w:val="002A23FA"/>
    <w:rsid w:val="002A2EF8"/>
    <w:rsid w:val="002A2F81"/>
    <w:rsid w:val="002A332B"/>
    <w:rsid w:val="002A3BDC"/>
    <w:rsid w:val="002A45B3"/>
    <w:rsid w:val="002A467E"/>
    <w:rsid w:val="002A4B33"/>
    <w:rsid w:val="002A4F8C"/>
    <w:rsid w:val="002A5851"/>
    <w:rsid w:val="002A5A39"/>
    <w:rsid w:val="002A5CFC"/>
    <w:rsid w:val="002A62D5"/>
    <w:rsid w:val="002A635F"/>
    <w:rsid w:val="002A6536"/>
    <w:rsid w:val="002A67DE"/>
    <w:rsid w:val="002A68FB"/>
    <w:rsid w:val="002A6B6B"/>
    <w:rsid w:val="002A7354"/>
    <w:rsid w:val="002A78AF"/>
    <w:rsid w:val="002A7ABB"/>
    <w:rsid w:val="002A7BD7"/>
    <w:rsid w:val="002A7F06"/>
    <w:rsid w:val="002B01A4"/>
    <w:rsid w:val="002B0754"/>
    <w:rsid w:val="002B0A56"/>
    <w:rsid w:val="002B0C46"/>
    <w:rsid w:val="002B0DF0"/>
    <w:rsid w:val="002B18D5"/>
    <w:rsid w:val="002B2135"/>
    <w:rsid w:val="002B22C0"/>
    <w:rsid w:val="002B23CA"/>
    <w:rsid w:val="002B2436"/>
    <w:rsid w:val="002B26A1"/>
    <w:rsid w:val="002B29C1"/>
    <w:rsid w:val="002B2A20"/>
    <w:rsid w:val="002B2AF7"/>
    <w:rsid w:val="002B2C2A"/>
    <w:rsid w:val="002B2C4B"/>
    <w:rsid w:val="002B2CED"/>
    <w:rsid w:val="002B3020"/>
    <w:rsid w:val="002B32C5"/>
    <w:rsid w:val="002B3375"/>
    <w:rsid w:val="002B34C5"/>
    <w:rsid w:val="002B3682"/>
    <w:rsid w:val="002B3BCC"/>
    <w:rsid w:val="002B3C58"/>
    <w:rsid w:val="002B3F8C"/>
    <w:rsid w:val="002B40AE"/>
    <w:rsid w:val="002B42E3"/>
    <w:rsid w:val="002B43C3"/>
    <w:rsid w:val="002B482F"/>
    <w:rsid w:val="002B49BE"/>
    <w:rsid w:val="002B5553"/>
    <w:rsid w:val="002B5B08"/>
    <w:rsid w:val="002B5B6D"/>
    <w:rsid w:val="002B5DF7"/>
    <w:rsid w:val="002B619A"/>
    <w:rsid w:val="002B6248"/>
    <w:rsid w:val="002B633E"/>
    <w:rsid w:val="002B6A15"/>
    <w:rsid w:val="002B6D9C"/>
    <w:rsid w:val="002B74F4"/>
    <w:rsid w:val="002B7B32"/>
    <w:rsid w:val="002B7D33"/>
    <w:rsid w:val="002B7D5C"/>
    <w:rsid w:val="002C0935"/>
    <w:rsid w:val="002C0AC9"/>
    <w:rsid w:val="002C1679"/>
    <w:rsid w:val="002C1D11"/>
    <w:rsid w:val="002C1D4C"/>
    <w:rsid w:val="002C1D74"/>
    <w:rsid w:val="002C29C7"/>
    <w:rsid w:val="002C2C5B"/>
    <w:rsid w:val="002C335A"/>
    <w:rsid w:val="002C3931"/>
    <w:rsid w:val="002C3CD7"/>
    <w:rsid w:val="002C3DF7"/>
    <w:rsid w:val="002C41FA"/>
    <w:rsid w:val="002C431D"/>
    <w:rsid w:val="002C5260"/>
    <w:rsid w:val="002C5ADA"/>
    <w:rsid w:val="002C6BE4"/>
    <w:rsid w:val="002C6F66"/>
    <w:rsid w:val="002C7865"/>
    <w:rsid w:val="002C791B"/>
    <w:rsid w:val="002C7A5E"/>
    <w:rsid w:val="002C7EDC"/>
    <w:rsid w:val="002D027C"/>
    <w:rsid w:val="002D09C1"/>
    <w:rsid w:val="002D09C8"/>
    <w:rsid w:val="002D0E9B"/>
    <w:rsid w:val="002D1502"/>
    <w:rsid w:val="002D1658"/>
    <w:rsid w:val="002D1A01"/>
    <w:rsid w:val="002D2203"/>
    <w:rsid w:val="002D22F3"/>
    <w:rsid w:val="002D23FF"/>
    <w:rsid w:val="002D3357"/>
    <w:rsid w:val="002D3458"/>
    <w:rsid w:val="002D3927"/>
    <w:rsid w:val="002D4614"/>
    <w:rsid w:val="002D4767"/>
    <w:rsid w:val="002D49AB"/>
    <w:rsid w:val="002D4D7C"/>
    <w:rsid w:val="002D5E04"/>
    <w:rsid w:val="002D6794"/>
    <w:rsid w:val="002D6A83"/>
    <w:rsid w:val="002D6C12"/>
    <w:rsid w:val="002D6F01"/>
    <w:rsid w:val="002D70A6"/>
    <w:rsid w:val="002D7319"/>
    <w:rsid w:val="002D74E4"/>
    <w:rsid w:val="002D7ADC"/>
    <w:rsid w:val="002D7ED4"/>
    <w:rsid w:val="002E014F"/>
    <w:rsid w:val="002E0B09"/>
    <w:rsid w:val="002E0E7A"/>
    <w:rsid w:val="002E11DD"/>
    <w:rsid w:val="002E1256"/>
    <w:rsid w:val="002E1387"/>
    <w:rsid w:val="002E14B6"/>
    <w:rsid w:val="002E1603"/>
    <w:rsid w:val="002E1761"/>
    <w:rsid w:val="002E17D7"/>
    <w:rsid w:val="002E3586"/>
    <w:rsid w:val="002E384D"/>
    <w:rsid w:val="002E3CB2"/>
    <w:rsid w:val="002E403F"/>
    <w:rsid w:val="002E41CC"/>
    <w:rsid w:val="002E4792"/>
    <w:rsid w:val="002E48AE"/>
    <w:rsid w:val="002E4F3C"/>
    <w:rsid w:val="002E6094"/>
    <w:rsid w:val="002E61ED"/>
    <w:rsid w:val="002E63AB"/>
    <w:rsid w:val="002E6820"/>
    <w:rsid w:val="002E6A20"/>
    <w:rsid w:val="002E6EC3"/>
    <w:rsid w:val="002E7096"/>
    <w:rsid w:val="002F01B8"/>
    <w:rsid w:val="002F0217"/>
    <w:rsid w:val="002F0A0A"/>
    <w:rsid w:val="002F1458"/>
    <w:rsid w:val="002F158E"/>
    <w:rsid w:val="002F1D31"/>
    <w:rsid w:val="002F1F89"/>
    <w:rsid w:val="002F256A"/>
    <w:rsid w:val="002F26FC"/>
    <w:rsid w:val="002F2E56"/>
    <w:rsid w:val="002F3157"/>
    <w:rsid w:val="002F3815"/>
    <w:rsid w:val="002F3E28"/>
    <w:rsid w:val="002F3E51"/>
    <w:rsid w:val="002F426D"/>
    <w:rsid w:val="002F44FB"/>
    <w:rsid w:val="002F4E5A"/>
    <w:rsid w:val="002F4ED7"/>
    <w:rsid w:val="002F5369"/>
    <w:rsid w:val="002F5529"/>
    <w:rsid w:val="002F55D2"/>
    <w:rsid w:val="002F5B3B"/>
    <w:rsid w:val="002F5D36"/>
    <w:rsid w:val="002F5E8B"/>
    <w:rsid w:val="002F6396"/>
    <w:rsid w:val="002F6473"/>
    <w:rsid w:val="002F76FE"/>
    <w:rsid w:val="002F7937"/>
    <w:rsid w:val="002F7DBC"/>
    <w:rsid w:val="002F7F66"/>
    <w:rsid w:val="00300147"/>
    <w:rsid w:val="003004BE"/>
    <w:rsid w:val="00300509"/>
    <w:rsid w:val="003006C3"/>
    <w:rsid w:val="00300755"/>
    <w:rsid w:val="0030137B"/>
    <w:rsid w:val="0030152C"/>
    <w:rsid w:val="00301610"/>
    <w:rsid w:val="00301FDD"/>
    <w:rsid w:val="003020C3"/>
    <w:rsid w:val="00302307"/>
    <w:rsid w:val="003026E4"/>
    <w:rsid w:val="00302882"/>
    <w:rsid w:val="00302C41"/>
    <w:rsid w:val="00302EB7"/>
    <w:rsid w:val="00303BE3"/>
    <w:rsid w:val="00303D95"/>
    <w:rsid w:val="00304133"/>
    <w:rsid w:val="00304646"/>
    <w:rsid w:val="00304F59"/>
    <w:rsid w:val="00305473"/>
    <w:rsid w:val="00305AC9"/>
    <w:rsid w:val="00306A06"/>
    <w:rsid w:val="00306A2B"/>
    <w:rsid w:val="00306AE3"/>
    <w:rsid w:val="00306FBD"/>
    <w:rsid w:val="00307464"/>
    <w:rsid w:val="00307618"/>
    <w:rsid w:val="0030772A"/>
    <w:rsid w:val="003101BD"/>
    <w:rsid w:val="0031052C"/>
    <w:rsid w:val="00310689"/>
    <w:rsid w:val="00310CFB"/>
    <w:rsid w:val="00310DE0"/>
    <w:rsid w:val="00310FE7"/>
    <w:rsid w:val="00311152"/>
    <w:rsid w:val="003117E8"/>
    <w:rsid w:val="0031181E"/>
    <w:rsid w:val="003119E3"/>
    <w:rsid w:val="00311B98"/>
    <w:rsid w:val="00311C96"/>
    <w:rsid w:val="00311F34"/>
    <w:rsid w:val="003122A5"/>
    <w:rsid w:val="00312585"/>
    <w:rsid w:val="00312B6D"/>
    <w:rsid w:val="00312BD9"/>
    <w:rsid w:val="00312E37"/>
    <w:rsid w:val="00313210"/>
    <w:rsid w:val="0031353D"/>
    <w:rsid w:val="00313753"/>
    <w:rsid w:val="00313CDE"/>
    <w:rsid w:val="00313FC7"/>
    <w:rsid w:val="00314012"/>
    <w:rsid w:val="00314616"/>
    <w:rsid w:val="0031473E"/>
    <w:rsid w:val="003147FC"/>
    <w:rsid w:val="003149FD"/>
    <w:rsid w:val="00314FE9"/>
    <w:rsid w:val="00315C5F"/>
    <w:rsid w:val="003161E9"/>
    <w:rsid w:val="0031623F"/>
    <w:rsid w:val="00316542"/>
    <w:rsid w:val="00316B5A"/>
    <w:rsid w:val="00316C34"/>
    <w:rsid w:val="00317187"/>
    <w:rsid w:val="00317588"/>
    <w:rsid w:val="0032007E"/>
    <w:rsid w:val="003200CA"/>
    <w:rsid w:val="00320847"/>
    <w:rsid w:val="00320956"/>
    <w:rsid w:val="00320A0C"/>
    <w:rsid w:val="00320CF7"/>
    <w:rsid w:val="00321158"/>
    <w:rsid w:val="00321535"/>
    <w:rsid w:val="00321781"/>
    <w:rsid w:val="00322097"/>
    <w:rsid w:val="00322386"/>
    <w:rsid w:val="003224EC"/>
    <w:rsid w:val="0032273C"/>
    <w:rsid w:val="00322B87"/>
    <w:rsid w:val="00322F2E"/>
    <w:rsid w:val="0032353B"/>
    <w:rsid w:val="003237C8"/>
    <w:rsid w:val="00323894"/>
    <w:rsid w:val="00323A01"/>
    <w:rsid w:val="00323C48"/>
    <w:rsid w:val="00323FD1"/>
    <w:rsid w:val="003240A5"/>
    <w:rsid w:val="0032453C"/>
    <w:rsid w:val="00324897"/>
    <w:rsid w:val="00324902"/>
    <w:rsid w:val="00324976"/>
    <w:rsid w:val="00324B7C"/>
    <w:rsid w:val="0032520A"/>
    <w:rsid w:val="003257A3"/>
    <w:rsid w:val="00325AD5"/>
    <w:rsid w:val="00325B94"/>
    <w:rsid w:val="00325E2E"/>
    <w:rsid w:val="003260AA"/>
    <w:rsid w:val="00326600"/>
    <w:rsid w:val="0032688A"/>
    <w:rsid w:val="00326D5F"/>
    <w:rsid w:val="00326D71"/>
    <w:rsid w:val="003270FF"/>
    <w:rsid w:val="0032753C"/>
    <w:rsid w:val="003275B6"/>
    <w:rsid w:val="003279F2"/>
    <w:rsid w:val="00327BD1"/>
    <w:rsid w:val="00327C8F"/>
    <w:rsid w:val="00330108"/>
    <w:rsid w:val="0033041B"/>
    <w:rsid w:val="003305F0"/>
    <w:rsid w:val="00330946"/>
    <w:rsid w:val="003309CC"/>
    <w:rsid w:val="00330CE3"/>
    <w:rsid w:val="00331065"/>
    <w:rsid w:val="0033154B"/>
    <w:rsid w:val="003319A5"/>
    <w:rsid w:val="00331C0E"/>
    <w:rsid w:val="003320A4"/>
    <w:rsid w:val="003327D3"/>
    <w:rsid w:val="0033302A"/>
    <w:rsid w:val="00333419"/>
    <w:rsid w:val="003335F6"/>
    <w:rsid w:val="00333670"/>
    <w:rsid w:val="00333936"/>
    <w:rsid w:val="00333A5C"/>
    <w:rsid w:val="00333D9D"/>
    <w:rsid w:val="0033401E"/>
    <w:rsid w:val="00334646"/>
    <w:rsid w:val="00334CB8"/>
    <w:rsid w:val="00334DF7"/>
    <w:rsid w:val="003350D3"/>
    <w:rsid w:val="003358ED"/>
    <w:rsid w:val="00335B0D"/>
    <w:rsid w:val="003369C9"/>
    <w:rsid w:val="003372EA"/>
    <w:rsid w:val="00337C1B"/>
    <w:rsid w:val="00340C32"/>
    <w:rsid w:val="00340FD7"/>
    <w:rsid w:val="003416B9"/>
    <w:rsid w:val="00341757"/>
    <w:rsid w:val="003417C1"/>
    <w:rsid w:val="00341936"/>
    <w:rsid w:val="0034201A"/>
    <w:rsid w:val="003423AA"/>
    <w:rsid w:val="003423E9"/>
    <w:rsid w:val="003424E4"/>
    <w:rsid w:val="00342D3D"/>
    <w:rsid w:val="00342FF2"/>
    <w:rsid w:val="00343AAF"/>
    <w:rsid w:val="00343BD8"/>
    <w:rsid w:val="00344248"/>
    <w:rsid w:val="00344540"/>
    <w:rsid w:val="00344D45"/>
    <w:rsid w:val="00344DE7"/>
    <w:rsid w:val="0034523F"/>
    <w:rsid w:val="00345377"/>
    <w:rsid w:val="003464E3"/>
    <w:rsid w:val="003469CB"/>
    <w:rsid w:val="00346A09"/>
    <w:rsid w:val="00346DE4"/>
    <w:rsid w:val="00347987"/>
    <w:rsid w:val="00347C67"/>
    <w:rsid w:val="00350216"/>
    <w:rsid w:val="00350519"/>
    <w:rsid w:val="003507A7"/>
    <w:rsid w:val="003507B5"/>
    <w:rsid w:val="003508DA"/>
    <w:rsid w:val="0035098A"/>
    <w:rsid w:val="003515E9"/>
    <w:rsid w:val="00351859"/>
    <w:rsid w:val="003518E2"/>
    <w:rsid w:val="003519EB"/>
    <w:rsid w:val="00352409"/>
    <w:rsid w:val="00352428"/>
    <w:rsid w:val="0035276E"/>
    <w:rsid w:val="00352D2F"/>
    <w:rsid w:val="00352FBC"/>
    <w:rsid w:val="00352FCB"/>
    <w:rsid w:val="003531EA"/>
    <w:rsid w:val="0035325D"/>
    <w:rsid w:val="003537FC"/>
    <w:rsid w:val="00353CC1"/>
    <w:rsid w:val="00353D89"/>
    <w:rsid w:val="00353ECB"/>
    <w:rsid w:val="00353FC7"/>
    <w:rsid w:val="003544E3"/>
    <w:rsid w:val="00354B9E"/>
    <w:rsid w:val="00354F6A"/>
    <w:rsid w:val="00354FBE"/>
    <w:rsid w:val="00355013"/>
    <w:rsid w:val="003551E0"/>
    <w:rsid w:val="0035547E"/>
    <w:rsid w:val="0035550F"/>
    <w:rsid w:val="003557EF"/>
    <w:rsid w:val="0035584F"/>
    <w:rsid w:val="00355910"/>
    <w:rsid w:val="003564CA"/>
    <w:rsid w:val="00356A40"/>
    <w:rsid w:val="00356ADE"/>
    <w:rsid w:val="003572BD"/>
    <w:rsid w:val="003574FB"/>
    <w:rsid w:val="00357D5A"/>
    <w:rsid w:val="00357E30"/>
    <w:rsid w:val="003602CB"/>
    <w:rsid w:val="003606CA"/>
    <w:rsid w:val="0036079C"/>
    <w:rsid w:val="00360BE1"/>
    <w:rsid w:val="00360CBF"/>
    <w:rsid w:val="003616B8"/>
    <w:rsid w:val="003616EF"/>
    <w:rsid w:val="00362089"/>
    <w:rsid w:val="00362C03"/>
    <w:rsid w:val="00362D93"/>
    <w:rsid w:val="00362EE4"/>
    <w:rsid w:val="00363176"/>
    <w:rsid w:val="00363289"/>
    <w:rsid w:val="00363890"/>
    <w:rsid w:val="00363922"/>
    <w:rsid w:val="00363941"/>
    <w:rsid w:val="00364CCC"/>
    <w:rsid w:val="00365258"/>
    <w:rsid w:val="00365B50"/>
    <w:rsid w:val="00365E73"/>
    <w:rsid w:val="003662CC"/>
    <w:rsid w:val="003663C6"/>
    <w:rsid w:val="003663FD"/>
    <w:rsid w:val="003679E9"/>
    <w:rsid w:val="00367AB6"/>
    <w:rsid w:val="00367B01"/>
    <w:rsid w:val="00367B35"/>
    <w:rsid w:val="00367F1D"/>
    <w:rsid w:val="0037047D"/>
    <w:rsid w:val="00370677"/>
    <w:rsid w:val="003707F7"/>
    <w:rsid w:val="00371020"/>
    <w:rsid w:val="0037106C"/>
    <w:rsid w:val="00371183"/>
    <w:rsid w:val="00371A2A"/>
    <w:rsid w:val="00371B7D"/>
    <w:rsid w:val="00371F12"/>
    <w:rsid w:val="00371F98"/>
    <w:rsid w:val="00372301"/>
    <w:rsid w:val="0037301E"/>
    <w:rsid w:val="00373258"/>
    <w:rsid w:val="003737C4"/>
    <w:rsid w:val="00373838"/>
    <w:rsid w:val="00373A02"/>
    <w:rsid w:val="00373D98"/>
    <w:rsid w:val="00373EA6"/>
    <w:rsid w:val="00374075"/>
    <w:rsid w:val="003743DD"/>
    <w:rsid w:val="00374439"/>
    <w:rsid w:val="003744B3"/>
    <w:rsid w:val="00374502"/>
    <w:rsid w:val="00374708"/>
    <w:rsid w:val="003747B0"/>
    <w:rsid w:val="003749C7"/>
    <w:rsid w:val="00374BBE"/>
    <w:rsid w:val="00374EB7"/>
    <w:rsid w:val="003751BE"/>
    <w:rsid w:val="0037520C"/>
    <w:rsid w:val="00375224"/>
    <w:rsid w:val="0037582D"/>
    <w:rsid w:val="00375A8A"/>
    <w:rsid w:val="00375B30"/>
    <w:rsid w:val="00375C70"/>
    <w:rsid w:val="0037628E"/>
    <w:rsid w:val="0037676B"/>
    <w:rsid w:val="0037687F"/>
    <w:rsid w:val="00376E58"/>
    <w:rsid w:val="003773D6"/>
    <w:rsid w:val="0037797D"/>
    <w:rsid w:val="00377BC4"/>
    <w:rsid w:val="00377CFF"/>
    <w:rsid w:val="00377E8A"/>
    <w:rsid w:val="00377E8E"/>
    <w:rsid w:val="00380070"/>
    <w:rsid w:val="0038031C"/>
    <w:rsid w:val="00380F8A"/>
    <w:rsid w:val="003810CC"/>
    <w:rsid w:val="003817F4"/>
    <w:rsid w:val="00382A38"/>
    <w:rsid w:val="00382EAF"/>
    <w:rsid w:val="00383F64"/>
    <w:rsid w:val="00384015"/>
    <w:rsid w:val="00384287"/>
    <w:rsid w:val="00384325"/>
    <w:rsid w:val="00384413"/>
    <w:rsid w:val="00384497"/>
    <w:rsid w:val="0038457F"/>
    <w:rsid w:val="00384B7C"/>
    <w:rsid w:val="00385597"/>
    <w:rsid w:val="00385B4B"/>
    <w:rsid w:val="00385EC4"/>
    <w:rsid w:val="0038606E"/>
    <w:rsid w:val="00386497"/>
    <w:rsid w:val="00386E89"/>
    <w:rsid w:val="003874D1"/>
    <w:rsid w:val="00387DEB"/>
    <w:rsid w:val="0039000B"/>
    <w:rsid w:val="00390637"/>
    <w:rsid w:val="00390869"/>
    <w:rsid w:val="00391112"/>
    <w:rsid w:val="003911B0"/>
    <w:rsid w:val="0039178F"/>
    <w:rsid w:val="003917AC"/>
    <w:rsid w:val="00391B23"/>
    <w:rsid w:val="00392025"/>
    <w:rsid w:val="003928E9"/>
    <w:rsid w:val="00392C6E"/>
    <w:rsid w:val="00392F5F"/>
    <w:rsid w:val="003933A5"/>
    <w:rsid w:val="00393E02"/>
    <w:rsid w:val="00394068"/>
    <w:rsid w:val="00394A7E"/>
    <w:rsid w:val="00394E11"/>
    <w:rsid w:val="00395665"/>
    <w:rsid w:val="003957F5"/>
    <w:rsid w:val="00395C5C"/>
    <w:rsid w:val="003962E0"/>
    <w:rsid w:val="00396812"/>
    <w:rsid w:val="003968E1"/>
    <w:rsid w:val="003969F2"/>
    <w:rsid w:val="00396B64"/>
    <w:rsid w:val="0039752F"/>
    <w:rsid w:val="00397E2E"/>
    <w:rsid w:val="003A0198"/>
    <w:rsid w:val="003A09C1"/>
    <w:rsid w:val="003A0AC9"/>
    <w:rsid w:val="003A0B39"/>
    <w:rsid w:val="003A0BAC"/>
    <w:rsid w:val="003A148A"/>
    <w:rsid w:val="003A1677"/>
    <w:rsid w:val="003A17B6"/>
    <w:rsid w:val="003A17BC"/>
    <w:rsid w:val="003A1C4A"/>
    <w:rsid w:val="003A1F86"/>
    <w:rsid w:val="003A2419"/>
    <w:rsid w:val="003A27E6"/>
    <w:rsid w:val="003A2C10"/>
    <w:rsid w:val="003A2C7E"/>
    <w:rsid w:val="003A2D68"/>
    <w:rsid w:val="003A34C5"/>
    <w:rsid w:val="003A36A9"/>
    <w:rsid w:val="003A3AF3"/>
    <w:rsid w:val="003A3C0B"/>
    <w:rsid w:val="003A3F7B"/>
    <w:rsid w:val="003A3F9F"/>
    <w:rsid w:val="003A40B5"/>
    <w:rsid w:val="003A44ED"/>
    <w:rsid w:val="003A4566"/>
    <w:rsid w:val="003A47E9"/>
    <w:rsid w:val="003A4E75"/>
    <w:rsid w:val="003A548D"/>
    <w:rsid w:val="003A5CA0"/>
    <w:rsid w:val="003A6049"/>
    <w:rsid w:val="003A616E"/>
    <w:rsid w:val="003A6461"/>
    <w:rsid w:val="003A7C37"/>
    <w:rsid w:val="003B084F"/>
    <w:rsid w:val="003B0FEC"/>
    <w:rsid w:val="003B11BC"/>
    <w:rsid w:val="003B1260"/>
    <w:rsid w:val="003B14F8"/>
    <w:rsid w:val="003B1A4C"/>
    <w:rsid w:val="003B2222"/>
    <w:rsid w:val="003B25F0"/>
    <w:rsid w:val="003B27B0"/>
    <w:rsid w:val="003B2868"/>
    <w:rsid w:val="003B2BF8"/>
    <w:rsid w:val="003B2DE6"/>
    <w:rsid w:val="003B2E95"/>
    <w:rsid w:val="003B3BAA"/>
    <w:rsid w:val="003B3CB1"/>
    <w:rsid w:val="003B3CEA"/>
    <w:rsid w:val="003B3CFF"/>
    <w:rsid w:val="003B3D4B"/>
    <w:rsid w:val="003B3EAD"/>
    <w:rsid w:val="003B3EDA"/>
    <w:rsid w:val="003B4D17"/>
    <w:rsid w:val="003B519E"/>
    <w:rsid w:val="003B520C"/>
    <w:rsid w:val="003B5414"/>
    <w:rsid w:val="003B545B"/>
    <w:rsid w:val="003B5AE7"/>
    <w:rsid w:val="003B5D4B"/>
    <w:rsid w:val="003B5D8F"/>
    <w:rsid w:val="003B61A6"/>
    <w:rsid w:val="003B61DA"/>
    <w:rsid w:val="003B6348"/>
    <w:rsid w:val="003B651B"/>
    <w:rsid w:val="003B6996"/>
    <w:rsid w:val="003B6FCD"/>
    <w:rsid w:val="003B7192"/>
    <w:rsid w:val="003B71B2"/>
    <w:rsid w:val="003B7390"/>
    <w:rsid w:val="003B760E"/>
    <w:rsid w:val="003B7ABA"/>
    <w:rsid w:val="003B7FE7"/>
    <w:rsid w:val="003C004F"/>
    <w:rsid w:val="003C03A2"/>
    <w:rsid w:val="003C0B31"/>
    <w:rsid w:val="003C1070"/>
    <w:rsid w:val="003C10A4"/>
    <w:rsid w:val="003C11B2"/>
    <w:rsid w:val="003C139D"/>
    <w:rsid w:val="003C147A"/>
    <w:rsid w:val="003C1582"/>
    <w:rsid w:val="003C1CA0"/>
    <w:rsid w:val="003C1E7C"/>
    <w:rsid w:val="003C217F"/>
    <w:rsid w:val="003C2189"/>
    <w:rsid w:val="003C2609"/>
    <w:rsid w:val="003C2629"/>
    <w:rsid w:val="003C26FC"/>
    <w:rsid w:val="003C2827"/>
    <w:rsid w:val="003C2D53"/>
    <w:rsid w:val="003C32C2"/>
    <w:rsid w:val="003C330C"/>
    <w:rsid w:val="003C36F2"/>
    <w:rsid w:val="003C370F"/>
    <w:rsid w:val="003C3774"/>
    <w:rsid w:val="003C37B3"/>
    <w:rsid w:val="003C3F9A"/>
    <w:rsid w:val="003C40A7"/>
    <w:rsid w:val="003C40C6"/>
    <w:rsid w:val="003C4112"/>
    <w:rsid w:val="003C4546"/>
    <w:rsid w:val="003C4676"/>
    <w:rsid w:val="003C4759"/>
    <w:rsid w:val="003C47ED"/>
    <w:rsid w:val="003C4A2F"/>
    <w:rsid w:val="003C5055"/>
    <w:rsid w:val="003C576E"/>
    <w:rsid w:val="003C58E3"/>
    <w:rsid w:val="003C5AD8"/>
    <w:rsid w:val="003C5EF4"/>
    <w:rsid w:val="003C5FFB"/>
    <w:rsid w:val="003C6295"/>
    <w:rsid w:val="003C6571"/>
    <w:rsid w:val="003C6A44"/>
    <w:rsid w:val="003C6B37"/>
    <w:rsid w:val="003C7496"/>
    <w:rsid w:val="003C7702"/>
    <w:rsid w:val="003C789B"/>
    <w:rsid w:val="003C7908"/>
    <w:rsid w:val="003C7A3B"/>
    <w:rsid w:val="003D05F5"/>
    <w:rsid w:val="003D0BB0"/>
    <w:rsid w:val="003D0CC4"/>
    <w:rsid w:val="003D0F4E"/>
    <w:rsid w:val="003D0F92"/>
    <w:rsid w:val="003D100B"/>
    <w:rsid w:val="003D11F9"/>
    <w:rsid w:val="003D1440"/>
    <w:rsid w:val="003D148E"/>
    <w:rsid w:val="003D14EE"/>
    <w:rsid w:val="003D152A"/>
    <w:rsid w:val="003D162B"/>
    <w:rsid w:val="003D18A4"/>
    <w:rsid w:val="003D1A78"/>
    <w:rsid w:val="003D257C"/>
    <w:rsid w:val="003D2C75"/>
    <w:rsid w:val="003D2DB4"/>
    <w:rsid w:val="003D3619"/>
    <w:rsid w:val="003D3685"/>
    <w:rsid w:val="003D39B6"/>
    <w:rsid w:val="003D3E7A"/>
    <w:rsid w:val="003D4107"/>
    <w:rsid w:val="003D4BDE"/>
    <w:rsid w:val="003D4E38"/>
    <w:rsid w:val="003D514F"/>
    <w:rsid w:val="003D5317"/>
    <w:rsid w:val="003D53DA"/>
    <w:rsid w:val="003D542F"/>
    <w:rsid w:val="003D56CC"/>
    <w:rsid w:val="003D589B"/>
    <w:rsid w:val="003D5C5D"/>
    <w:rsid w:val="003D63BD"/>
    <w:rsid w:val="003D6911"/>
    <w:rsid w:val="003D6D6B"/>
    <w:rsid w:val="003D711F"/>
    <w:rsid w:val="003D74FF"/>
    <w:rsid w:val="003D7796"/>
    <w:rsid w:val="003D7B6B"/>
    <w:rsid w:val="003D7D98"/>
    <w:rsid w:val="003E096B"/>
    <w:rsid w:val="003E0A90"/>
    <w:rsid w:val="003E1A42"/>
    <w:rsid w:val="003E1A74"/>
    <w:rsid w:val="003E1BEC"/>
    <w:rsid w:val="003E1F43"/>
    <w:rsid w:val="003E2247"/>
    <w:rsid w:val="003E2405"/>
    <w:rsid w:val="003E27D6"/>
    <w:rsid w:val="003E2C07"/>
    <w:rsid w:val="003E2FDF"/>
    <w:rsid w:val="003E30E2"/>
    <w:rsid w:val="003E31B7"/>
    <w:rsid w:val="003E355F"/>
    <w:rsid w:val="003E366C"/>
    <w:rsid w:val="003E3A2C"/>
    <w:rsid w:val="003E3A3B"/>
    <w:rsid w:val="003E3F3C"/>
    <w:rsid w:val="003E4298"/>
    <w:rsid w:val="003E42DF"/>
    <w:rsid w:val="003E42F5"/>
    <w:rsid w:val="003E4A3F"/>
    <w:rsid w:val="003E4AB0"/>
    <w:rsid w:val="003E4E13"/>
    <w:rsid w:val="003E5822"/>
    <w:rsid w:val="003E5913"/>
    <w:rsid w:val="003E59EE"/>
    <w:rsid w:val="003E5AA7"/>
    <w:rsid w:val="003E5B31"/>
    <w:rsid w:val="003E5DF6"/>
    <w:rsid w:val="003E60FF"/>
    <w:rsid w:val="003E61E4"/>
    <w:rsid w:val="003E6712"/>
    <w:rsid w:val="003E6E45"/>
    <w:rsid w:val="003E70D2"/>
    <w:rsid w:val="003E7367"/>
    <w:rsid w:val="003E7409"/>
    <w:rsid w:val="003E7479"/>
    <w:rsid w:val="003E75C6"/>
    <w:rsid w:val="003E79CD"/>
    <w:rsid w:val="003E7E1A"/>
    <w:rsid w:val="003E7E9A"/>
    <w:rsid w:val="003F086B"/>
    <w:rsid w:val="003F09AF"/>
    <w:rsid w:val="003F0A38"/>
    <w:rsid w:val="003F1083"/>
    <w:rsid w:val="003F1338"/>
    <w:rsid w:val="003F1468"/>
    <w:rsid w:val="003F1647"/>
    <w:rsid w:val="003F18B2"/>
    <w:rsid w:val="003F193C"/>
    <w:rsid w:val="003F1B68"/>
    <w:rsid w:val="003F1D09"/>
    <w:rsid w:val="003F1D3A"/>
    <w:rsid w:val="003F275B"/>
    <w:rsid w:val="003F2AED"/>
    <w:rsid w:val="003F2B36"/>
    <w:rsid w:val="003F2E5B"/>
    <w:rsid w:val="003F36A7"/>
    <w:rsid w:val="003F3785"/>
    <w:rsid w:val="003F4558"/>
    <w:rsid w:val="003F4698"/>
    <w:rsid w:val="003F48A2"/>
    <w:rsid w:val="003F4A7F"/>
    <w:rsid w:val="003F4C3A"/>
    <w:rsid w:val="003F4ED4"/>
    <w:rsid w:val="003F5174"/>
    <w:rsid w:val="003F5314"/>
    <w:rsid w:val="003F5372"/>
    <w:rsid w:val="003F53BD"/>
    <w:rsid w:val="003F5635"/>
    <w:rsid w:val="003F5B83"/>
    <w:rsid w:val="003F5CFC"/>
    <w:rsid w:val="003F6001"/>
    <w:rsid w:val="003F60DC"/>
    <w:rsid w:val="003F62C7"/>
    <w:rsid w:val="003F68FA"/>
    <w:rsid w:val="003F6A10"/>
    <w:rsid w:val="003F6BD4"/>
    <w:rsid w:val="003F6C84"/>
    <w:rsid w:val="003F78AE"/>
    <w:rsid w:val="003F7A17"/>
    <w:rsid w:val="0040050A"/>
    <w:rsid w:val="004005E8"/>
    <w:rsid w:val="00400616"/>
    <w:rsid w:val="00400664"/>
    <w:rsid w:val="0040069F"/>
    <w:rsid w:val="004008D9"/>
    <w:rsid w:val="00400A61"/>
    <w:rsid w:val="00401A67"/>
    <w:rsid w:val="00401A97"/>
    <w:rsid w:val="00401D4A"/>
    <w:rsid w:val="0040202E"/>
    <w:rsid w:val="0040203A"/>
    <w:rsid w:val="004021AF"/>
    <w:rsid w:val="004021C0"/>
    <w:rsid w:val="004023AA"/>
    <w:rsid w:val="004028EE"/>
    <w:rsid w:val="00402A18"/>
    <w:rsid w:val="00402B22"/>
    <w:rsid w:val="00402DA6"/>
    <w:rsid w:val="004030A2"/>
    <w:rsid w:val="00404608"/>
    <w:rsid w:val="00404F7C"/>
    <w:rsid w:val="00405D92"/>
    <w:rsid w:val="00405E0C"/>
    <w:rsid w:val="00406570"/>
    <w:rsid w:val="004065AA"/>
    <w:rsid w:val="00406791"/>
    <w:rsid w:val="004067FC"/>
    <w:rsid w:val="00406A9E"/>
    <w:rsid w:val="00406BF6"/>
    <w:rsid w:val="00406F46"/>
    <w:rsid w:val="004071D2"/>
    <w:rsid w:val="0040736B"/>
    <w:rsid w:val="00407457"/>
    <w:rsid w:val="00410263"/>
    <w:rsid w:val="00410546"/>
    <w:rsid w:val="0041155B"/>
    <w:rsid w:val="00411787"/>
    <w:rsid w:val="004118DD"/>
    <w:rsid w:val="004119F7"/>
    <w:rsid w:val="0041237B"/>
    <w:rsid w:val="0041260C"/>
    <w:rsid w:val="00412672"/>
    <w:rsid w:val="004127EB"/>
    <w:rsid w:val="00412937"/>
    <w:rsid w:val="00412E42"/>
    <w:rsid w:val="00412FB0"/>
    <w:rsid w:val="00412FFF"/>
    <w:rsid w:val="00413055"/>
    <w:rsid w:val="004130FB"/>
    <w:rsid w:val="0041339F"/>
    <w:rsid w:val="004136B9"/>
    <w:rsid w:val="004137B5"/>
    <w:rsid w:val="004143C5"/>
    <w:rsid w:val="0041447B"/>
    <w:rsid w:val="004147BB"/>
    <w:rsid w:val="00414E01"/>
    <w:rsid w:val="004151D4"/>
    <w:rsid w:val="0041548F"/>
    <w:rsid w:val="00415B55"/>
    <w:rsid w:val="00415EA7"/>
    <w:rsid w:val="00416182"/>
    <w:rsid w:val="0041634E"/>
    <w:rsid w:val="004167B6"/>
    <w:rsid w:val="004167BD"/>
    <w:rsid w:val="00416D82"/>
    <w:rsid w:val="004175EA"/>
    <w:rsid w:val="004176B8"/>
    <w:rsid w:val="004176BF"/>
    <w:rsid w:val="00417BE9"/>
    <w:rsid w:val="00420006"/>
    <w:rsid w:val="004201F8"/>
    <w:rsid w:val="004203C5"/>
    <w:rsid w:val="0042043D"/>
    <w:rsid w:val="00420B2D"/>
    <w:rsid w:val="00420E04"/>
    <w:rsid w:val="00421061"/>
    <w:rsid w:val="00421438"/>
    <w:rsid w:val="0042185B"/>
    <w:rsid w:val="004219AD"/>
    <w:rsid w:val="00423B0D"/>
    <w:rsid w:val="00423B32"/>
    <w:rsid w:val="00424311"/>
    <w:rsid w:val="00424A89"/>
    <w:rsid w:val="00425698"/>
    <w:rsid w:val="004256D6"/>
    <w:rsid w:val="00425C15"/>
    <w:rsid w:val="00425FC3"/>
    <w:rsid w:val="00426024"/>
    <w:rsid w:val="004262C0"/>
    <w:rsid w:val="004262DC"/>
    <w:rsid w:val="004265BE"/>
    <w:rsid w:val="004267BC"/>
    <w:rsid w:val="00426A93"/>
    <w:rsid w:val="00426A94"/>
    <w:rsid w:val="00426D1F"/>
    <w:rsid w:val="00426E56"/>
    <w:rsid w:val="0042701C"/>
    <w:rsid w:val="00427304"/>
    <w:rsid w:val="00427711"/>
    <w:rsid w:val="0042786A"/>
    <w:rsid w:val="004306EB"/>
    <w:rsid w:val="00430A24"/>
    <w:rsid w:val="00430E71"/>
    <w:rsid w:val="0043142F"/>
    <w:rsid w:val="00431AB1"/>
    <w:rsid w:val="004321E5"/>
    <w:rsid w:val="0043320D"/>
    <w:rsid w:val="00433484"/>
    <w:rsid w:val="00433537"/>
    <w:rsid w:val="00433E34"/>
    <w:rsid w:val="0043412C"/>
    <w:rsid w:val="0043473F"/>
    <w:rsid w:val="004348B7"/>
    <w:rsid w:val="00434923"/>
    <w:rsid w:val="004349DD"/>
    <w:rsid w:val="00435D17"/>
    <w:rsid w:val="00435F3D"/>
    <w:rsid w:val="004360F7"/>
    <w:rsid w:val="004368B7"/>
    <w:rsid w:val="00436A87"/>
    <w:rsid w:val="00436B22"/>
    <w:rsid w:val="0043704A"/>
    <w:rsid w:val="004375FC"/>
    <w:rsid w:val="004376EC"/>
    <w:rsid w:val="00437C22"/>
    <w:rsid w:val="004401DC"/>
    <w:rsid w:val="00440236"/>
    <w:rsid w:val="004407EE"/>
    <w:rsid w:val="00440A09"/>
    <w:rsid w:val="00440C0D"/>
    <w:rsid w:val="00440CFA"/>
    <w:rsid w:val="00440EF3"/>
    <w:rsid w:val="00440FA2"/>
    <w:rsid w:val="004418B7"/>
    <w:rsid w:val="004418F9"/>
    <w:rsid w:val="004420EB"/>
    <w:rsid w:val="00442639"/>
    <w:rsid w:val="00442B35"/>
    <w:rsid w:val="00442D19"/>
    <w:rsid w:val="00442F80"/>
    <w:rsid w:val="00442FE8"/>
    <w:rsid w:val="0044370C"/>
    <w:rsid w:val="00443A1D"/>
    <w:rsid w:val="00443C3A"/>
    <w:rsid w:val="00443D40"/>
    <w:rsid w:val="004443E5"/>
    <w:rsid w:val="00444686"/>
    <w:rsid w:val="00444DC3"/>
    <w:rsid w:val="00444E59"/>
    <w:rsid w:val="004450E5"/>
    <w:rsid w:val="00445A0D"/>
    <w:rsid w:val="00445FB8"/>
    <w:rsid w:val="004463A3"/>
    <w:rsid w:val="004464B1"/>
    <w:rsid w:val="004466D8"/>
    <w:rsid w:val="004467BE"/>
    <w:rsid w:val="0044697C"/>
    <w:rsid w:val="00446A32"/>
    <w:rsid w:val="004472C8"/>
    <w:rsid w:val="00447443"/>
    <w:rsid w:val="00447E4E"/>
    <w:rsid w:val="00447E67"/>
    <w:rsid w:val="00447FCA"/>
    <w:rsid w:val="0045096B"/>
    <w:rsid w:val="00450D45"/>
    <w:rsid w:val="00451531"/>
    <w:rsid w:val="0045183E"/>
    <w:rsid w:val="0045189A"/>
    <w:rsid w:val="00451F26"/>
    <w:rsid w:val="00452D90"/>
    <w:rsid w:val="00453717"/>
    <w:rsid w:val="0045394C"/>
    <w:rsid w:val="00453CAF"/>
    <w:rsid w:val="0045441A"/>
    <w:rsid w:val="00454B45"/>
    <w:rsid w:val="00455331"/>
    <w:rsid w:val="004555C2"/>
    <w:rsid w:val="00455670"/>
    <w:rsid w:val="00455B7C"/>
    <w:rsid w:val="00455DB5"/>
    <w:rsid w:val="00456158"/>
    <w:rsid w:val="004562B2"/>
    <w:rsid w:val="0045672B"/>
    <w:rsid w:val="00456906"/>
    <w:rsid w:val="00456F96"/>
    <w:rsid w:val="00457146"/>
    <w:rsid w:val="00457F37"/>
    <w:rsid w:val="00460633"/>
    <w:rsid w:val="004607D9"/>
    <w:rsid w:val="0046083D"/>
    <w:rsid w:val="004608E0"/>
    <w:rsid w:val="004609E1"/>
    <w:rsid w:val="00460A48"/>
    <w:rsid w:val="00460B85"/>
    <w:rsid w:val="00460FD7"/>
    <w:rsid w:val="00461121"/>
    <w:rsid w:val="004611E5"/>
    <w:rsid w:val="004615D3"/>
    <w:rsid w:val="00461921"/>
    <w:rsid w:val="00461A08"/>
    <w:rsid w:val="00461AC6"/>
    <w:rsid w:val="00461F18"/>
    <w:rsid w:val="00462B3D"/>
    <w:rsid w:val="004632CE"/>
    <w:rsid w:val="00463354"/>
    <w:rsid w:val="00463CF8"/>
    <w:rsid w:val="00463F2A"/>
    <w:rsid w:val="00464190"/>
    <w:rsid w:val="0046458C"/>
    <w:rsid w:val="0046467D"/>
    <w:rsid w:val="004647BD"/>
    <w:rsid w:val="00464A70"/>
    <w:rsid w:val="00464ABE"/>
    <w:rsid w:val="0046513D"/>
    <w:rsid w:val="0046559E"/>
    <w:rsid w:val="004658B9"/>
    <w:rsid w:val="00466397"/>
    <w:rsid w:val="00466736"/>
    <w:rsid w:val="004674C5"/>
    <w:rsid w:val="004676C2"/>
    <w:rsid w:val="004678FD"/>
    <w:rsid w:val="00467B07"/>
    <w:rsid w:val="00467B9F"/>
    <w:rsid w:val="00467E00"/>
    <w:rsid w:val="00467E7B"/>
    <w:rsid w:val="0047017A"/>
    <w:rsid w:val="00470358"/>
    <w:rsid w:val="00470539"/>
    <w:rsid w:val="0047053A"/>
    <w:rsid w:val="004714A3"/>
    <w:rsid w:val="004719C9"/>
    <w:rsid w:val="00472490"/>
    <w:rsid w:val="00472F23"/>
    <w:rsid w:val="0047354B"/>
    <w:rsid w:val="00473767"/>
    <w:rsid w:val="0047397D"/>
    <w:rsid w:val="00473E9B"/>
    <w:rsid w:val="00473FC3"/>
    <w:rsid w:val="00474170"/>
    <w:rsid w:val="00474503"/>
    <w:rsid w:val="0047466A"/>
    <w:rsid w:val="004746C6"/>
    <w:rsid w:val="004746CD"/>
    <w:rsid w:val="00474DD2"/>
    <w:rsid w:val="0047586F"/>
    <w:rsid w:val="00475AD0"/>
    <w:rsid w:val="00475D7A"/>
    <w:rsid w:val="00475EEC"/>
    <w:rsid w:val="0047645A"/>
    <w:rsid w:val="004765B8"/>
    <w:rsid w:val="004765F9"/>
    <w:rsid w:val="00476846"/>
    <w:rsid w:val="00476AD1"/>
    <w:rsid w:val="00476B2D"/>
    <w:rsid w:val="00476CBB"/>
    <w:rsid w:val="00476D5B"/>
    <w:rsid w:val="004770A9"/>
    <w:rsid w:val="0047745A"/>
    <w:rsid w:val="00477EFD"/>
    <w:rsid w:val="00480194"/>
    <w:rsid w:val="004805F7"/>
    <w:rsid w:val="00480ACA"/>
    <w:rsid w:val="00480BCE"/>
    <w:rsid w:val="00480BD1"/>
    <w:rsid w:val="00480CCD"/>
    <w:rsid w:val="00481803"/>
    <w:rsid w:val="00481B7D"/>
    <w:rsid w:val="00481C2D"/>
    <w:rsid w:val="00481D6A"/>
    <w:rsid w:val="00481E31"/>
    <w:rsid w:val="00481E40"/>
    <w:rsid w:val="0048220D"/>
    <w:rsid w:val="00482245"/>
    <w:rsid w:val="00482461"/>
    <w:rsid w:val="004838FA"/>
    <w:rsid w:val="00483F11"/>
    <w:rsid w:val="004845D3"/>
    <w:rsid w:val="004848D6"/>
    <w:rsid w:val="00484DD7"/>
    <w:rsid w:val="00484DDE"/>
    <w:rsid w:val="00484DE9"/>
    <w:rsid w:val="00485683"/>
    <w:rsid w:val="0048573F"/>
    <w:rsid w:val="00485B25"/>
    <w:rsid w:val="00485E7E"/>
    <w:rsid w:val="00486307"/>
    <w:rsid w:val="00486A7E"/>
    <w:rsid w:val="004870CA"/>
    <w:rsid w:val="004870E8"/>
    <w:rsid w:val="0048714F"/>
    <w:rsid w:val="00487A72"/>
    <w:rsid w:val="00487B3A"/>
    <w:rsid w:val="00487F9E"/>
    <w:rsid w:val="004900F2"/>
    <w:rsid w:val="0049035A"/>
    <w:rsid w:val="004904B3"/>
    <w:rsid w:val="00490F10"/>
    <w:rsid w:val="0049128B"/>
    <w:rsid w:val="004915FA"/>
    <w:rsid w:val="00491A97"/>
    <w:rsid w:val="00491E42"/>
    <w:rsid w:val="004920F4"/>
    <w:rsid w:val="0049245F"/>
    <w:rsid w:val="004924D9"/>
    <w:rsid w:val="00492AF9"/>
    <w:rsid w:val="00492D12"/>
    <w:rsid w:val="00492FCA"/>
    <w:rsid w:val="0049360B"/>
    <w:rsid w:val="00493941"/>
    <w:rsid w:val="004941CC"/>
    <w:rsid w:val="004941E4"/>
    <w:rsid w:val="004942BA"/>
    <w:rsid w:val="004942D9"/>
    <w:rsid w:val="0049436B"/>
    <w:rsid w:val="00494691"/>
    <w:rsid w:val="00494757"/>
    <w:rsid w:val="0049478C"/>
    <w:rsid w:val="0049529C"/>
    <w:rsid w:val="004960BE"/>
    <w:rsid w:val="00496456"/>
    <w:rsid w:val="00496FA6"/>
    <w:rsid w:val="004976AB"/>
    <w:rsid w:val="004978ED"/>
    <w:rsid w:val="004A01FE"/>
    <w:rsid w:val="004A06DB"/>
    <w:rsid w:val="004A09DD"/>
    <w:rsid w:val="004A0A52"/>
    <w:rsid w:val="004A12A3"/>
    <w:rsid w:val="004A1812"/>
    <w:rsid w:val="004A195A"/>
    <w:rsid w:val="004A1C67"/>
    <w:rsid w:val="004A28F8"/>
    <w:rsid w:val="004A31BB"/>
    <w:rsid w:val="004A3231"/>
    <w:rsid w:val="004A3694"/>
    <w:rsid w:val="004A3C31"/>
    <w:rsid w:val="004A3D32"/>
    <w:rsid w:val="004A43C3"/>
    <w:rsid w:val="004A4848"/>
    <w:rsid w:val="004A49DC"/>
    <w:rsid w:val="004A50C9"/>
    <w:rsid w:val="004A57E2"/>
    <w:rsid w:val="004A5B78"/>
    <w:rsid w:val="004A60F5"/>
    <w:rsid w:val="004A64DF"/>
    <w:rsid w:val="004A6C4E"/>
    <w:rsid w:val="004A7017"/>
    <w:rsid w:val="004A703E"/>
    <w:rsid w:val="004A7375"/>
    <w:rsid w:val="004A7690"/>
    <w:rsid w:val="004A78BF"/>
    <w:rsid w:val="004B045A"/>
    <w:rsid w:val="004B099F"/>
    <w:rsid w:val="004B0AFA"/>
    <w:rsid w:val="004B0EF0"/>
    <w:rsid w:val="004B1145"/>
    <w:rsid w:val="004B18D3"/>
    <w:rsid w:val="004B1C6E"/>
    <w:rsid w:val="004B202D"/>
    <w:rsid w:val="004B2D9C"/>
    <w:rsid w:val="004B31F4"/>
    <w:rsid w:val="004B353F"/>
    <w:rsid w:val="004B355D"/>
    <w:rsid w:val="004B38B3"/>
    <w:rsid w:val="004B38ED"/>
    <w:rsid w:val="004B3936"/>
    <w:rsid w:val="004B3D9F"/>
    <w:rsid w:val="004B47F6"/>
    <w:rsid w:val="004B51B5"/>
    <w:rsid w:val="004B5594"/>
    <w:rsid w:val="004B5CF1"/>
    <w:rsid w:val="004B5F73"/>
    <w:rsid w:val="004B6097"/>
    <w:rsid w:val="004B6731"/>
    <w:rsid w:val="004B680C"/>
    <w:rsid w:val="004B72DD"/>
    <w:rsid w:val="004B72F0"/>
    <w:rsid w:val="004B7337"/>
    <w:rsid w:val="004B7681"/>
    <w:rsid w:val="004B77BB"/>
    <w:rsid w:val="004C01D1"/>
    <w:rsid w:val="004C0281"/>
    <w:rsid w:val="004C043A"/>
    <w:rsid w:val="004C0B17"/>
    <w:rsid w:val="004C0B37"/>
    <w:rsid w:val="004C0D63"/>
    <w:rsid w:val="004C0E44"/>
    <w:rsid w:val="004C12EE"/>
    <w:rsid w:val="004C1338"/>
    <w:rsid w:val="004C138F"/>
    <w:rsid w:val="004C19C4"/>
    <w:rsid w:val="004C1BEB"/>
    <w:rsid w:val="004C1E20"/>
    <w:rsid w:val="004C1FB6"/>
    <w:rsid w:val="004C285C"/>
    <w:rsid w:val="004C31D0"/>
    <w:rsid w:val="004C37C8"/>
    <w:rsid w:val="004C44DE"/>
    <w:rsid w:val="004C4871"/>
    <w:rsid w:val="004C4A90"/>
    <w:rsid w:val="004C4B5A"/>
    <w:rsid w:val="004C4D11"/>
    <w:rsid w:val="004C4E5D"/>
    <w:rsid w:val="004C4EA7"/>
    <w:rsid w:val="004C510D"/>
    <w:rsid w:val="004C522C"/>
    <w:rsid w:val="004C53C6"/>
    <w:rsid w:val="004C5E5F"/>
    <w:rsid w:val="004C6193"/>
    <w:rsid w:val="004C6747"/>
    <w:rsid w:val="004C6DF1"/>
    <w:rsid w:val="004C6E7F"/>
    <w:rsid w:val="004C6E93"/>
    <w:rsid w:val="004C6F37"/>
    <w:rsid w:val="004C7145"/>
    <w:rsid w:val="004C7569"/>
    <w:rsid w:val="004C7F57"/>
    <w:rsid w:val="004D0021"/>
    <w:rsid w:val="004D004C"/>
    <w:rsid w:val="004D092B"/>
    <w:rsid w:val="004D0A3F"/>
    <w:rsid w:val="004D0DFF"/>
    <w:rsid w:val="004D12D8"/>
    <w:rsid w:val="004D15A6"/>
    <w:rsid w:val="004D1D17"/>
    <w:rsid w:val="004D1D36"/>
    <w:rsid w:val="004D27C0"/>
    <w:rsid w:val="004D2CAD"/>
    <w:rsid w:val="004D2E79"/>
    <w:rsid w:val="004D2F2E"/>
    <w:rsid w:val="004D32D5"/>
    <w:rsid w:val="004D381F"/>
    <w:rsid w:val="004D3D9A"/>
    <w:rsid w:val="004D3ECC"/>
    <w:rsid w:val="004D3F10"/>
    <w:rsid w:val="004D3FFF"/>
    <w:rsid w:val="004D4229"/>
    <w:rsid w:val="004D4461"/>
    <w:rsid w:val="004D4507"/>
    <w:rsid w:val="004D45C1"/>
    <w:rsid w:val="004D464D"/>
    <w:rsid w:val="004D4DC9"/>
    <w:rsid w:val="004D5BAC"/>
    <w:rsid w:val="004D5F6E"/>
    <w:rsid w:val="004D624C"/>
    <w:rsid w:val="004D6638"/>
    <w:rsid w:val="004D6C15"/>
    <w:rsid w:val="004D7195"/>
    <w:rsid w:val="004D72F7"/>
    <w:rsid w:val="004D7847"/>
    <w:rsid w:val="004D7931"/>
    <w:rsid w:val="004D7A29"/>
    <w:rsid w:val="004D7A58"/>
    <w:rsid w:val="004D7D60"/>
    <w:rsid w:val="004D7F81"/>
    <w:rsid w:val="004E0D0D"/>
    <w:rsid w:val="004E168E"/>
    <w:rsid w:val="004E1FEE"/>
    <w:rsid w:val="004E20FD"/>
    <w:rsid w:val="004E246F"/>
    <w:rsid w:val="004E2708"/>
    <w:rsid w:val="004E28C2"/>
    <w:rsid w:val="004E30D2"/>
    <w:rsid w:val="004E365A"/>
    <w:rsid w:val="004E3EF2"/>
    <w:rsid w:val="004E45BD"/>
    <w:rsid w:val="004E46AC"/>
    <w:rsid w:val="004E46D2"/>
    <w:rsid w:val="004E53C5"/>
    <w:rsid w:val="004E578C"/>
    <w:rsid w:val="004E58DB"/>
    <w:rsid w:val="004E604B"/>
    <w:rsid w:val="004E63DC"/>
    <w:rsid w:val="004E66E1"/>
    <w:rsid w:val="004E6DFF"/>
    <w:rsid w:val="004E713B"/>
    <w:rsid w:val="004E74B7"/>
    <w:rsid w:val="004E787B"/>
    <w:rsid w:val="004E7F6B"/>
    <w:rsid w:val="004F071C"/>
    <w:rsid w:val="004F083A"/>
    <w:rsid w:val="004F0E2E"/>
    <w:rsid w:val="004F0F5F"/>
    <w:rsid w:val="004F1415"/>
    <w:rsid w:val="004F1425"/>
    <w:rsid w:val="004F1A88"/>
    <w:rsid w:val="004F1D23"/>
    <w:rsid w:val="004F1E23"/>
    <w:rsid w:val="004F22C8"/>
    <w:rsid w:val="004F2603"/>
    <w:rsid w:val="004F26D3"/>
    <w:rsid w:val="004F2A60"/>
    <w:rsid w:val="004F2B59"/>
    <w:rsid w:val="004F2B5F"/>
    <w:rsid w:val="004F2F38"/>
    <w:rsid w:val="004F2FFF"/>
    <w:rsid w:val="004F312F"/>
    <w:rsid w:val="004F315B"/>
    <w:rsid w:val="004F3428"/>
    <w:rsid w:val="004F3813"/>
    <w:rsid w:val="004F3A61"/>
    <w:rsid w:val="004F44F9"/>
    <w:rsid w:val="004F50AD"/>
    <w:rsid w:val="004F58EE"/>
    <w:rsid w:val="004F5AAF"/>
    <w:rsid w:val="004F5B40"/>
    <w:rsid w:val="004F5D10"/>
    <w:rsid w:val="004F5D67"/>
    <w:rsid w:val="004F69AE"/>
    <w:rsid w:val="004F6BDF"/>
    <w:rsid w:val="004F6D9E"/>
    <w:rsid w:val="004F6ECF"/>
    <w:rsid w:val="004F76DF"/>
    <w:rsid w:val="004F7F88"/>
    <w:rsid w:val="00500226"/>
    <w:rsid w:val="005006FE"/>
    <w:rsid w:val="0050094B"/>
    <w:rsid w:val="00500E0D"/>
    <w:rsid w:val="005019B6"/>
    <w:rsid w:val="00501ABF"/>
    <w:rsid w:val="005023D5"/>
    <w:rsid w:val="00502D3B"/>
    <w:rsid w:val="0050315C"/>
    <w:rsid w:val="00503169"/>
    <w:rsid w:val="005033CF"/>
    <w:rsid w:val="00503450"/>
    <w:rsid w:val="00503A52"/>
    <w:rsid w:val="00503DF8"/>
    <w:rsid w:val="00503F0B"/>
    <w:rsid w:val="0050406F"/>
    <w:rsid w:val="005041D0"/>
    <w:rsid w:val="00504CC4"/>
    <w:rsid w:val="00504D85"/>
    <w:rsid w:val="00504F92"/>
    <w:rsid w:val="00504FF2"/>
    <w:rsid w:val="00505503"/>
    <w:rsid w:val="0050580B"/>
    <w:rsid w:val="00505AC0"/>
    <w:rsid w:val="00505B54"/>
    <w:rsid w:val="0050609E"/>
    <w:rsid w:val="0050620E"/>
    <w:rsid w:val="0050683D"/>
    <w:rsid w:val="00506A4D"/>
    <w:rsid w:val="00506AD9"/>
    <w:rsid w:val="00506FBC"/>
    <w:rsid w:val="005071D9"/>
    <w:rsid w:val="00507530"/>
    <w:rsid w:val="00507B7F"/>
    <w:rsid w:val="005102FD"/>
    <w:rsid w:val="00510CA4"/>
    <w:rsid w:val="00511594"/>
    <w:rsid w:val="00511A5C"/>
    <w:rsid w:val="00511B77"/>
    <w:rsid w:val="00511E18"/>
    <w:rsid w:val="0051255D"/>
    <w:rsid w:val="00512957"/>
    <w:rsid w:val="005130A4"/>
    <w:rsid w:val="005131D8"/>
    <w:rsid w:val="0051382A"/>
    <w:rsid w:val="00513F79"/>
    <w:rsid w:val="0051446F"/>
    <w:rsid w:val="0051462B"/>
    <w:rsid w:val="005146F8"/>
    <w:rsid w:val="00514B09"/>
    <w:rsid w:val="0051511B"/>
    <w:rsid w:val="005151B0"/>
    <w:rsid w:val="00515657"/>
    <w:rsid w:val="00515B27"/>
    <w:rsid w:val="005160E8"/>
    <w:rsid w:val="005162B8"/>
    <w:rsid w:val="00517181"/>
    <w:rsid w:val="00517C3B"/>
    <w:rsid w:val="0052004F"/>
    <w:rsid w:val="005201E6"/>
    <w:rsid w:val="00520ECF"/>
    <w:rsid w:val="005211A6"/>
    <w:rsid w:val="0052178E"/>
    <w:rsid w:val="00521B9A"/>
    <w:rsid w:val="00522133"/>
    <w:rsid w:val="0052220C"/>
    <w:rsid w:val="005222C7"/>
    <w:rsid w:val="005222DE"/>
    <w:rsid w:val="00522743"/>
    <w:rsid w:val="00522A51"/>
    <w:rsid w:val="00522DC1"/>
    <w:rsid w:val="0052312B"/>
    <w:rsid w:val="00523879"/>
    <w:rsid w:val="005238EE"/>
    <w:rsid w:val="00523D38"/>
    <w:rsid w:val="00523F93"/>
    <w:rsid w:val="0052401A"/>
    <w:rsid w:val="00524407"/>
    <w:rsid w:val="00524525"/>
    <w:rsid w:val="00524D7C"/>
    <w:rsid w:val="0052550B"/>
    <w:rsid w:val="0052559E"/>
    <w:rsid w:val="005255EA"/>
    <w:rsid w:val="00525DE5"/>
    <w:rsid w:val="00526208"/>
    <w:rsid w:val="00526861"/>
    <w:rsid w:val="00526B90"/>
    <w:rsid w:val="00526D2E"/>
    <w:rsid w:val="00526D69"/>
    <w:rsid w:val="00526FFC"/>
    <w:rsid w:val="005273AC"/>
    <w:rsid w:val="00527614"/>
    <w:rsid w:val="00527C99"/>
    <w:rsid w:val="00527FB3"/>
    <w:rsid w:val="00530118"/>
    <w:rsid w:val="00530172"/>
    <w:rsid w:val="0053029E"/>
    <w:rsid w:val="00530712"/>
    <w:rsid w:val="00530DFB"/>
    <w:rsid w:val="0053109B"/>
    <w:rsid w:val="005310BC"/>
    <w:rsid w:val="00531817"/>
    <w:rsid w:val="00531B63"/>
    <w:rsid w:val="00531CD5"/>
    <w:rsid w:val="00531CFC"/>
    <w:rsid w:val="00531CFD"/>
    <w:rsid w:val="00531F56"/>
    <w:rsid w:val="00532011"/>
    <w:rsid w:val="0053224A"/>
    <w:rsid w:val="005324B2"/>
    <w:rsid w:val="00532CD2"/>
    <w:rsid w:val="00532E68"/>
    <w:rsid w:val="00532F0F"/>
    <w:rsid w:val="00532F50"/>
    <w:rsid w:val="00532F7E"/>
    <w:rsid w:val="00533784"/>
    <w:rsid w:val="005341D7"/>
    <w:rsid w:val="0053536B"/>
    <w:rsid w:val="00535667"/>
    <w:rsid w:val="00535714"/>
    <w:rsid w:val="0053583B"/>
    <w:rsid w:val="00535C0D"/>
    <w:rsid w:val="00536D99"/>
    <w:rsid w:val="00537CC9"/>
    <w:rsid w:val="005402D1"/>
    <w:rsid w:val="0054048A"/>
    <w:rsid w:val="005406AF"/>
    <w:rsid w:val="00540D2F"/>
    <w:rsid w:val="00540D7F"/>
    <w:rsid w:val="00541269"/>
    <w:rsid w:val="0054131F"/>
    <w:rsid w:val="00541E87"/>
    <w:rsid w:val="00542254"/>
    <w:rsid w:val="00542381"/>
    <w:rsid w:val="005423DA"/>
    <w:rsid w:val="00542811"/>
    <w:rsid w:val="00542894"/>
    <w:rsid w:val="00542C0E"/>
    <w:rsid w:val="00543251"/>
    <w:rsid w:val="005433FD"/>
    <w:rsid w:val="005441D1"/>
    <w:rsid w:val="005447A4"/>
    <w:rsid w:val="005449B4"/>
    <w:rsid w:val="00544ECE"/>
    <w:rsid w:val="00544FB3"/>
    <w:rsid w:val="00545088"/>
    <w:rsid w:val="005450A0"/>
    <w:rsid w:val="005451A9"/>
    <w:rsid w:val="00545375"/>
    <w:rsid w:val="00545451"/>
    <w:rsid w:val="005455D5"/>
    <w:rsid w:val="005460AB"/>
    <w:rsid w:val="00546EA8"/>
    <w:rsid w:val="00546F44"/>
    <w:rsid w:val="00547082"/>
    <w:rsid w:val="00547AC4"/>
    <w:rsid w:val="00550458"/>
    <w:rsid w:val="00550D1D"/>
    <w:rsid w:val="00550DD8"/>
    <w:rsid w:val="00550E8D"/>
    <w:rsid w:val="00551648"/>
    <w:rsid w:val="005516C1"/>
    <w:rsid w:val="005517C1"/>
    <w:rsid w:val="00552577"/>
    <w:rsid w:val="0055296C"/>
    <w:rsid w:val="00552ABB"/>
    <w:rsid w:val="00552B32"/>
    <w:rsid w:val="00552BFE"/>
    <w:rsid w:val="00552E8C"/>
    <w:rsid w:val="0055309B"/>
    <w:rsid w:val="00553582"/>
    <w:rsid w:val="00553A4A"/>
    <w:rsid w:val="00553B68"/>
    <w:rsid w:val="005540A8"/>
    <w:rsid w:val="0055414A"/>
    <w:rsid w:val="00554268"/>
    <w:rsid w:val="0055468F"/>
    <w:rsid w:val="00554FF0"/>
    <w:rsid w:val="0055529C"/>
    <w:rsid w:val="005565CC"/>
    <w:rsid w:val="00556952"/>
    <w:rsid w:val="00557426"/>
    <w:rsid w:val="005575C2"/>
    <w:rsid w:val="00557A13"/>
    <w:rsid w:val="00557A22"/>
    <w:rsid w:val="00557B6F"/>
    <w:rsid w:val="00557BF6"/>
    <w:rsid w:val="00557E1C"/>
    <w:rsid w:val="00560005"/>
    <w:rsid w:val="00561A2C"/>
    <w:rsid w:val="005623F4"/>
    <w:rsid w:val="005628DA"/>
    <w:rsid w:val="00562DD8"/>
    <w:rsid w:val="005630FD"/>
    <w:rsid w:val="005631EF"/>
    <w:rsid w:val="0056349B"/>
    <w:rsid w:val="00563664"/>
    <w:rsid w:val="00563667"/>
    <w:rsid w:val="00563C3A"/>
    <w:rsid w:val="00563DD8"/>
    <w:rsid w:val="00563EE1"/>
    <w:rsid w:val="005640B2"/>
    <w:rsid w:val="00564131"/>
    <w:rsid w:val="0056431C"/>
    <w:rsid w:val="00564711"/>
    <w:rsid w:val="00564DA7"/>
    <w:rsid w:val="00564F66"/>
    <w:rsid w:val="00564FFF"/>
    <w:rsid w:val="00565412"/>
    <w:rsid w:val="00565DBA"/>
    <w:rsid w:val="0056603C"/>
    <w:rsid w:val="005660A0"/>
    <w:rsid w:val="005662FE"/>
    <w:rsid w:val="00566324"/>
    <w:rsid w:val="00566867"/>
    <w:rsid w:val="00566AF1"/>
    <w:rsid w:val="0056744A"/>
    <w:rsid w:val="005679BC"/>
    <w:rsid w:val="00567DA4"/>
    <w:rsid w:val="00567EA9"/>
    <w:rsid w:val="00570103"/>
    <w:rsid w:val="005708CA"/>
    <w:rsid w:val="00570C2F"/>
    <w:rsid w:val="0057135A"/>
    <w:rsid w:val="00571676"/>
    <w:rsid w:val="005716A8"/>
    <w:rsid w:val="00571873"/>
    <w:rsid w:val="00571B97"/>
    <w:rsid w:val="00571D47"/>
    <w:rsid w:val="00571D56"/>
    <w:rsid w:val="00571EEF"/>
    <w:rsid w:val="00572292"/>
    <w:rsid w:val="005723F3"/>
    <w:rsid w:val="0057253C"/>
    <w:rsid w:val="005726F3"/>
    <w:rsid w:val="005728AC"/>
    <w:rsid w:val="0057324B"/>
    <w:rsid w:val="00573902"/>
    <w:rsid w:val="005741E2"/>
    <w:rsid w:val="00574A11"/>
    <w:rsid w:val="00574A2F"/>
    <w:rsid w:val="00574DB5"/>
    <w:rsid w:val="00574DF0"/>
    <w:rsid w:val="00574E55"/>
    <w:rsid w:val="00575421"/>
    <w:rsid w:val="00575E2C"/>
    <w:rsid w:val="00576D27"/>
    <w:rsid w:val="00576F77"/>
    <w:rsid w:val="005774E4"/>
    <w:rsid w:val="00577C07"/>
    <w:rsid w:val="00577EFF"/>
    <w:rsid w:val="0058073F"/>
    <w:rsid w:val="00580B8F"/>
    <w:rsid w:val="00580E5C"/>
    <w:rsid w:val="0058123B"/>
    <w:rsid w:val="0058151D"/>
    <w:rsid w:val="00581999"/>
    <w:rsid w:val="005819BA"/>
    <w:rsid w:val="005819CA"/>
    <w:rsid w:val="00581CFD"/>
    <w:rsid w:val="00581E86"/>
    <w:rsid w:val="00582119"/>
    <w:rsid w:val="00582489"/>
    <w:rsid w:val="005827B2"/>
    <w:rsid w:val="0058336C"/>
    <w:rsid w:val="005838AB"/>
    <w:rsid w:val="00583A19"/>
    <w:rsid w:val="00584169"/>
    <w:rsid w:val="00584337"/>
    <w:rsid w:val="00584460"/>
    <w:rsid w:val="00584708"/>
    <w:rsid w:val="005856F9"/>
    <w:rsid w:val="00585AFF"/>
    <w:rsid w:val="00585FB1"/>
    <w:rsid w:val="00586365"/>
    <w:rsid w:val="00586767"/>
    <w:rsid w:val="0058696B"/>
    <w:rsid w:val="00586C71"/>
    <w:rsid w:val="005870B9"/>
    <w:rsid w:val="00587342"/>
    <w:rsid w:val="00587370"/>
    <w:rsid w:val="005874DB"/>
    <w:rsid w:val="005878A3"/>
    <w:rsid w:val="00587B1B"/>
    <w:rsid w:val="005901B0"/>
    <w:rsid w:val="005907B8"/>
    <w:rsid w:val="00590B8A"/>
    <w:rsid w:val="00590BEE"/>
    <w:rsid w:val="00591594"/>
    <w:rsid w:val="00592688"/>
    <w:rsid w:val="00592B35"/>
    <w:rsid w:val="00592D10"/>
    <w:rsid w:val="00593DA4"/>
    <w:rsid w:val="00594452"/>
    <w:rsid w:val="00594641"/>
    <w:rsid w:val="00594EF2"/>
    <w:rsid w:val="00594FD6"/>
    <w:rsid w:val="00595275"/>
    <w:rsid w:val="005953F8"/>
    <w:rsid w:val="00595821"/>
    <w:rsid w:val="00595B78"/>
    <w:rsid w:val="00595BE6"/>
    <w:rsid w:val="00595C2C"/>
    <w:rsid w:val="00595DB1"/>
    <w:rsid w:val="00595F55"/>
    <w:rsid w:val="00595FE9"/>
    <w:rsid w:val="005960A3"/>
    <w:rsid w:val="0059611B"/>
    <w:rsid w:val="005968D9"/>
    <w:rsid w:val="00596CD3"/>
    <w:rsid w:val="00597A4F"/>
    <w:rsid w:val="00597AD8"/>
    <w:rsid w:val="00597BC1"/>
    <w:rsid w:val="00597BFD"/>
    <w:rsid w:val="00597DFD"/>
    <w:rsid w:val="005A03CA"/>
    <w:rsid w:val="005A04A8"/>
    <w:rsid w:val="005A061B"/>
    <w:rsid w:val="005A07FC"/>
    <w:rsid w:val="005A0CB2"/>
    <w:rsid w:val="005A0E57"/>
    <w:rsid w:val="005A15CD"/>
    <w:rsid w:val="005A1D70"/>
    <w:rsid w:val="005A20C2"/>
    <w:rsid w:val="005A2310"/>
    <w:rsid w:val="005A23B5"/>
    <w:rsid w:val="005A29F7"/>
    <w:rsid w:val="005A2C48"/>
    <w:rsid w:val="005A2D18"/>
    <w:rsid w:val="005A358C"/>
    <w:rsid w:val="005A3B2A"/>
    <w:rsid w:val="005A3F97"/>
    <w:rsid w:val="005A4D47"/>
    <w:rsid w:val="005A5011"/>
    <w:rsid w:val="005A51D7"/>
    <w:rsid w:val="005A5E44"/>
    <w:rsid w:val="005A6212"/>
    <w:rsid w:val="005A64AD"/>
    <w:rsid w:val="005A64FC"/>
    <w:rsid w:val="005A67D5"/>
    <w:rsid w:val="005A6804"/>
    <w:rsid w:val="005A717E"/>
    <w:rsid w:val="005A77D2"/>
    <w:rsid w:val="005B11A4"/>
    <w:rsid w:val="005B16A5"/>
    <w:rsid w:val="005B1FE1"/>
    <w:rsid w:val="005B2720"/>
    <w:rsid w:val="005B2F8A"/>
    <w:rsid w:val="005B37FB"/>
    <w:rsid w:val="005B42A2"/>
    <w:rsid w:val="005B42A7"/>
    <w:rsid w:val="005B42FD"/>
    <w:rsid w:val="005B4391"/>
    <w:rsid w:val="005B484F"/>
    <w:rsid w:val="005B48A9"/>
    <w:rsid w:val="005B4E99"/>
    <w:rsid w:val="005B5331"/>
    <w:rsid w:val="005B5449"/>
    <w:rsid w:val="005B56C5"/>
    <w:rsid w:val="005B6109"/>
    <w:rsid w:val="005B61DD"/>
    <w:rsid w:val="005B6AF0"/>
    <w:rsid w:val="005B6C85"/>
    <w:rsid w:val="005B6D85"/>
    <w:rsid w:val="005B72F1"/>
    <w:rsid w:val="005B7678"/>
    <w:rsid w:val="005C0429"/>
    <w:rsid w:val="005C08FE"/>
    <w:rsid w:val="005C0E2C"/>
    <w:rsid w:val="005C15C4"/>
    <w:rsid w:val="005C182E"/>
    <w:rsid w:val="005C1AA2"/>
    <w:rsid w:val="005C21F6"/>
    <w:rsid w:val="005C27BD"/>
    <w:rsid w:val="005C2828"/>
    <w:rsid w:val="005C3203"/>
    <w:rsid w:val="005C357C"/>
    <w:rsid w:val="005C39CD"/>
    <w:rsid w:val="005C40AD"/>
    <w:rsid w:val="005C414B"/>
    <w:rsid w:val="005C43CC"/>
    <w:rsid w:val="005C467B"/>
    <w:rsid w:val="005C4709"/>
    <w:rsid w:val="005C4A37"/>
    <w:rsid w:val="005C4DC2"/>
    <w:rsid w:val="005C4F46"/>
    <w:rsid w:val="005C52A0"/>
    <w:rsid w:val="005C57C7"/>
    <w:rsid w:val="005C65C0"/>
    <w:rsid w:val="005C6819"/>
    <w:rsid w:val="005C6CBF"/>
    <w:rsid w:val="005C739F"/>
    <w:rsid w:val="005C73CA"/>
    <w:rsid w:val="005C7875"/>
    <w:rsid w:val="005C79F0"/>
    <w:rsid w:val="005C7B99"/>
    <w:rsid w:val="005C7BC5"/>
    <w:rsid w:val="005C7D04"/>
    <w:rsid w:val="005C7F32"/>
    <w:rsid w:val="005C7FAC"/>
    <w:rsid w:val="005D012F"/>
    <w:rsid w:val="005D02D2"/>
    <w:rsid w:val="005D0336"/>
    <w:rsid w:val="005D0353"/>
    <w:rsid w:val="005D050B"/>
    <w:rsid w:val="005D0666"/>
    <w:rsid w:val="005D09F0"/>
    <w:rsid w:val="005D09F1"/>
    <w:rsid w:val="005D0ACB"/>
    <w:rsid w:val="005D0CDD"/>
    <w:rsid w:val="005D0D03"/>
    <w:rsid w:val="005D0D09"/>
    <w:rsid w:val="005D0E50"/>
    <w:rsid w:val="005D18D9"/>
    <w:rsid w:val="005D1A63"/>
    <w:rsid w:val="005D1C13"/>
    <w:rsid w:val="005D22BD"/>
    <w:rsid w:val="005D234F"/>
    <w:rsid w:val="005D24A6"/>
    <w:rsid w:val="005D2D03"/>
    <w:rsid w:val="005D31E0"/>
    <w:rsid w:val="005D3389"/>
    <w:rsid w:val="005D37E3"/>
    <w:rsid w:val="005D3F38"/>
    <w:rsid w:val="005D411C"/>
    <w:rsid w:val="005D42F1"/>
    <w:rsid w:val="005D4436"/>
    <w:rsid w:val="005D47B1"/>
    <w:rsid w:val="005D4CB5"/>
    <w:rsid w:val="005D4D27"/>
    <w:rsid w:val="005D5225"/>
    <w:rsid w:val="005D55D5"/>
    <w:rsid w:val="005D5745"/>
    <w:rsid w:val="005D5A3E"/>
    <w:rsid w:val="005D5FE8"/>
    <w:rsid w:val="005D60C2"/>
    <w:rsid w:val="005D6B12"/>
    <w:rsid w:val="005D6B6E"/>
    <w:rsid w:val="005D6E2D"/>
    <w:rsid w:val="005D745D"/>
    <w:rsid w:val="005E129F"/>
    <w:rsid w:val="005E151E"/>
    <w:rsid w:val="005E1822"/>
    <w:rsid w:val="005E1969"/>
    <w:rsid w:val="005E1B6F"/>
    <w:rsid w:val="005E1BDB"/>
    <w:rsid w:val="005E1D3D"/>
    <w:rsid w:val="005E224A"/>
    <w:rsid w:val="005E23C5"/>
    <w:rsid w:val="005E2CFB"/>
    <w:rsid w:val="005E2EA4"/>
    <w:rsid w:val="005E30B9"/>
    <w:rsid w:val="005E30CB"/>
    <w:rsid w:val="005E348B"/>
    <w:rsid w:val="005E361D"/>
    <w:rsid w:val="005E38C1"/>
    <w:rsid w:val="005E38CA"/>
    <w:rsid w:val="005E3E12"/>
    <w:rsid w:val="005E3F2A"/>
    <w:rsid w:val="005E401C"/>
    <w:rsid w:val="005E43F0"/>
    <w:rsid w:val="005E454C"/>
    <w:rsid w:val="005E45A6"/>
    <w:rsid w:val="005E4ADD"/>
    <w:rsid w:val="005E5212"/>
    <w:rsid w:val="005E5364"/>
    <w:rsid w:val="005E573B"/>
    <w:rsid w:val="005E597A"/>
    <w:rsid w:val="005E5AB4"/>
    <w:rsid w:val="005E6721"/>
    <w:rsid w:val="005E6BCE"/>
    <w:rsid w:val="005E6BE0"/>
    <w:rsid w:val="005E6D90"/>
    <w:rsid w:val="005E7308"/>
    <w:rsid w:val="005F03CB"/>
    <w:rsid w:val="005F044F"/>
    <w:rsid w:val="005F04CE"/>
    <w:rsid w:val="005F0F40"/>
    <w:rsid w:val="005F13DE"/>
    <w:rsid w:val="005F1A9E"/>
    <w:rsid w:val="005F1ABE"/>
    <w:rsid w:val="005F2530"/>
    <w:rsid w:val="005F2ABE"/>
    <w:rsid w:val="005F2AC1"/>
    <w:rsid w:val="005F3033"/>
    <w:rsid w:val="005F3269"/>
    <w:rsid w:val="005F3488"/>
    <w:rsid w:val="005F416A"/>
    <w:rsid w:val="005F42A4"/>
    <w:rsid w:val="005F45BF"/>
    <w:rsid w:val="005F45EB"/>
    <w:rsid w:val="005F4707"/>
    <w:rsid w:val="005F4992"/>
    <w:rsid w:val="005F567B"/>
    <w:rsid w:val="005F6404"/>
    <w:rsid w:val="005F664D"/>
    <w:rsid w:val="005F74F7"/>
    <w:rsid w:val="005F78E8"/>
    <w:rsid w:val="005F7A0B"/>
    <w:rsid w:val="005F7AAC"/>
    <w:rsid w:val="005F7B2C"/>
    <w:rsid w:val="005F7C8D"/>
    <w:rsid w:val="005F7CBF"/>
    <w:rsid w:val="00600126"/>
    <w:rsid w:val="00600321"/>
    <w:rsid w:val="0060046C"/>
    <w:rsid w:val="00600571"/>
    <w:rsid w:val="00600819"/>
    <w:rsid w:val="00600AAA"/>
    <w:rsid w:val="00600B54"/>
    <w:rsid w:val="006019DE"/>
    <w:rsid w:val="00601A29"/>
    <w:rsid w:val="00601EBC"/>
    <w:rsid w:val="006021F7"/>
    <w:rsid w:val="00602E2F"/>
    <w:rsid w:val="00603A19"/>
    <w:rsid w:val="00603F2E"/>
    <w:rsid w:val="006040FE"/>
    <w:rsid w:val="00604371"/>
    <w:rsid w:val="0060475D"/>
    <w:rsid w:val="0060489C"/>
    <w:rsid w:val="00604A44"/>
    <w:rsid w:val="00604A45"/>
    <w:rsid w:val="0060562B"/>
    <w:rsid w:val="00605D22"/>
    <w:rsid w:val="00605E69"/>
    <w:rsid w:val="00606215"/>
    <w:rsid w:val="0060635B"/>
    <w:rsid w:val="00606440"/>
    <w:rsid w:val="00606614"/>
    <w:rsid w:val="006066F4"/>
    <w:rsid w:val="00606738"/>
    <w:rsid w:val="00607715"/>
    <w:rsid w:val="00607ED3"/>
    <w:rsid w:val="00610579"/>
    <w:rsid w:val="00610778"/>
    <w:rsid w:val="00610F3D"/>
    <w:rsid w:val="00610FA2"/>
    <w:rsid w:val="006111AD"/>
    <w:rsid w:val="006112FF"/>
    <w:rsid w:val="006115DE"/>
    <w:rsid w:val="00611A38"/>
    <w:rsid w:val="00611A55"/>
    <w:rsid w:val="00611C93"/>
    <w:rsid w:val="006123F4"/>
    <w:rsid w:val="00612C64"/>
    <w:rsid w:val="006133DD"/>
    <w:rsid w:val="00613875"/>
    <w:rsid w:val="006147DF"/>
    <w:rsid w:val="00614E12"/>
    <w:rsid w:val="006154FB"/>
    <w:rsid w:val="006159CE"/>
    <w:rsid w:val="00616074"/>
    <w:rsid w:val="006161E7"/>
    <w:rsid w:val="00616341"/>
    <w:rsid w:val="00616499"/>
    <w:rsid w:val="00616CA4"/>
    <w:rsid w:val="006176C9"/>
    <w:rsid w:val="0061788F"/>
    <w:rsid w:val="00617C07"/>
    <w:rsid w:val="00620378"/>
    <w:rsid w:val="0062089D"/>
    <w:rsid w:val="00620F35"/>
    <w:rsid w:val="00621029"/>
    <w:rsid w:val="0062173E"/>
    <w:rsid w:val="00621C77"/>
    <w:rsid w:val="0062204B"/>
    <w:rsid w:val="00622225"/>
    <w:rsid w:val="006228F2"/>
    <w:rsid w:val="00622AED"/>
    <w:rsid w:val="006236C4"/>
    <w:rsid w:val="00623895"/>
    <w:rsid w:val="00623A5E"/>
    <w:rsid w:val="00624273"/>
    <w:rsid w:val="006246E2"/>
    <w:rsid w:val="00624775"/>
    <w:rsid w:val="006248AB"/>
    <w:rsid w:val="00624E4E"/>
    <w:rsid w:val="00625141"/>
    <w:rsid w:val="0062519A"/>
    <w:rsid w:val="0062542E"/>
    <w:rsid w:val="00625F3C"/>
    <w:rsid w:val="00626363"/>
    <w:rsid w:val="0062647C"/>
    <w:rsid w:val="0062664C"/>
    <w:rsid w:val="006267E6"/>
    <w:rsid w:val="00626809"/>
    <w:rsid w:val="006269A4"/>
    <w:rsid w:val="00626A5D"/>
    <w:rsid w:val="00627031"/>
    <w:rsid w:val="0062717C"/>
    <w:rsid w:val="00627622"/>
    <w:rsid w:val="00627E4C"/>
    <w:rsid w:val="006302A8"/>
    <w:rsid w:val="0063042C"/>
    <w:rsid w:val="00630D20"/>
    <w:rsid w:val="00630FE2"/>
    <w:rsid w:val="006310BA"/>
    <w:rsid w:val="00631127"/>
    <w:rsid w:val="0063119A"/>
    <w:rsid w:val="00631239"/>
    <w:rsid w:val="006319E5"/>
    <w:rsid w:val="00631C6F"/>
    <w:rsid w:val="00631D0E"/>
    <w:rsid w:val="006320E2"/>
    <w:rsid w:val="00632268"/>
    <w:rsid w:val="006324E1"/>
    <w:rsid w:val="00632622"/>
    <w:rsid w:val="00632677"/>
    <w:rsid w:val="00632784"/>
    <w:rsid w:val="00632D15"/>
    <w:rsid w:val="00633391"/>
    <w:rsid w:val="00633517"/>
    <w:rsid w:val="00633845"/>
    <w:rsid w:val="00633F3E"/>
    <w:rsid w:val="00634199"/>
    <w:rsid w:val="006342DB"/>
    <w:rsid w:val="00634674"/>
    <w:rsid w:val="006346BB"/>
    <w:rsid w:val="00634861"/>
    <w:rsid w:val="00634AB1"/>
    <w:rsid w:val="00634BB5"/>
    <w:rsid w:val="00634E50"/>
    <w:rsid w:val="00634FC1"/>
    <w:rsid w:val="00635155"/>
    <w:rsid w:val="006352B1"/>
    <w:rsid w:val="0063556A"/>
    <w:rsid w:val="0063560E"/>
    <w:rsid w:val="0063598B"/>
    <w:rsid w:val="00635F7F"/>
    <w:rsid w:val="0063678F"/>
    <w:rsid w:val="00636A3C"/>
    <w:rsid w:val="00636AD2"/>
    <w:rsid w:val="00636BE3"/>
    <w:rsid w:val="00637005"/>
    <w:rsid w:val="00637029"/>
    <w:rsid w:val="00637193"/>
    <w:rsid w:val="006371CC"/>
    <w:rsid w:val="006379CD"/>
    <w:rsid w:val="00637ACF"/>
    <w:rsid w:val="00637CA5"/>
    <w:rsid w:val="00637EC9"/>
    <w:rsid w:val="00637F41"/>
    <w:rsid w:val="0064034D"/>
    <w:rsid w:val="006408D8"/>
    <w:rsid w:val="00640F61"/>
    <w:rsid w:val="00641695"/>
    <w:rsid w:val="00641889"/>
    <w:rsid w:val="00641E44"/>
    <w:rsid w:val="00641F07"/>
    <w:rsid w:val="00641F63"/>
    <w:rsid w:val="00642006"/>
    <w:rsid w:val="006420A6"/>
    <w:rsid w:val="006426F9"/>
    <w:rsid w:val="00642B4C"/>
    <w:rsid w:val="00642FB7"/>
    <w:rsid w:val="0064309E"/>
    <w:rsid w:val="006433DF"/>
    <w:rsid w:val="0064380E"/>
    <w:rsid w:val="006441F0"/>
    <w:rsid w:val="00644302"/>
    <w:rsid w:val="00644ABD"/>
    <w:rsid w:val="00644E9F"/>
    <w:rsid w:val="00645269"/>
    <w:rsid w:val="006452F5"/>
    <w:rsid w:val="0064597F"/>
    <w:rsid w:val="00645C00"/>
    <w:rsid w:val="00645CAD"/>
    <w:rsid w:val="00645CED"/>
    <w:rsid w:val="00645D89"/>
    <w:rsid w:val="00645F05"/>
    <w:rsid w:val="006461A4"/>
    <w:rsid w:val="006463A5"/>
    <w:rsid w:val="006463AC"/>
    <w:rsid w:val="0064645F"/>
    <w:rsid w:val="006467C1"/>
    <w:rsid w:val="00646CD6"/>
    <w:rsid w:val="00646F3B"/>
    <w:rsid w:val="00647413"/>
    <w:rsid w:val="00647CEB"/>
    <w:rsid w:val="006503ED"/>
    <w:rsid w:val="006505E0"/>
    <w:rsid w:val="00650724"/>
    <w:rsid w:val="006508AD"/>
    <w:rsid w:val="00650F6E"/>
    <w:rsid w:val="00650FCF"/>
    <w:rsid w:val="00651721"/>
    <w:rsid w:val="00651899"/>
    <w:rsid w:val="00651A0B"/>
    <w:rsid w:val="00651D78"/>
    <w:rsid w:val="006525C3"/>
    <w:rsid w:val="0065288C"/>
    <w:rsid w:val="006529EA"/>
    <w:rsid w:val="00653102"/>
    <w:rsid w:val="0065312C"/>
    <w:rsid w:val="00653446"/>
    <w:rsid w:val="00653A07"/>
    <w:rsid w:val="00653D61"/>
    <w:rsid w:val="00654071"/>
    <w:rsid w:val="006547AB"/>
    <w:rsid w:val="00654F03"/>
    <w:rsid w:val="00655440"/>
    <w:rsid w:val="00655715"/>
    <w:rsid w:val="00655964"/>
    <w:rsid w:val="00655E21"/>
    <w:rsid w:val="00656753"/>
    <w:rsid w:val="00656C85"/>
    <w:rsid w:val="006571C8"/>
    <w:rsid w:val="00657238"/>
    <w:rsid w:val="006577BB"/>
    <w:rsid w:val="006577DC"/>
    <w:rsid w:val="006578AD"/>
    <w:rsid w:val="006578EB"/>
    <w:rsid w:val="0065793D"/>
    <w:rsid w:val="006601AA"/>
    <w:rsid w:val="006606C5"/>
    <w:rsid w:val="00661275"/>
    <w:rsid w:val="00661338"/>
    <w:rsid w:val="006619BC"/>
    <w:rsid w:val="00661A1B"/>
    <w:rsid w:val="00661FB0"/>
    <w:rsid w:val="006620E1"/>
    <w:rsid w:val="00662148"/>
    <w:rsid w:val="00662BDC"/>
    <w:rsid w:val="00663583"/>
    <w:rsid w:val="00663B46"/>
    <w:rsid w:val="00663DAC"/>
    <w:rsid w:val="0066401B"/>
    <w:rsid w:val="0066444E"/>
    <w:rsid w:val="006647A5"/>
    <w:rsid w:val="00664961"/>
    <w:rsid w:val="00664C9E"/>
    <w:rsid w:val="0066507A"/>
    <w:rsid w:val="006659BC"/>
    <w:rsid w:val="00665C42"/>
    <w:rsid w:val="00665E17"/>
    <w:rsid w:val="00665FCF"/>
    <w:rsid w:val="00666143"/>
    <w:rsid w:val="00666C93"/>
    <w:rsid w:val="0066702A"/>
    <w:rsid w:val="006708FC"/>
    <w:rsid w:val="00670C80"/>
    <w:rsid w:val="006716BB"/>
    <w:rsid w:val="00671B76"/>
    <w:rsid w:val="00672138"/>
    <w:rsid w:val="006724FB"/>
    <w:rsid w:val="00672699"/>
    <w:rsid w:val="00672710"/>
    <w:rsid w:val="00672CC2"/>
    <w:rsid w:val="00672D45"/>
    <w:rsid w:val="00673467"/>
    <w:rsid w:val="006737C9"/>
    <w:rsid w:val="0067385D"/>
    <w:rsid w:val="00673DF3"/>
    <w:rsid w:val="00674300"/>
    <w:rsid w:val="0067446F"/>
    <w:rsid w:val="00674DB6"/>
    <w:rsid w:val="00675444"/>
    <w:rsid w:val="00675A58"/>
    <w:rsid w:val="006764C8"/>
    <w:rsid w:val="00676535"/>
    <w:rsid w:val="00676939"/>
    <w:rsid w:val="006770BF"/>
    <w:rsid w:val="006779CD"/>
    <w:rsid w:val="00677D95"/>
    <w:rsid w:val="00677E2C"/>
    <w:rsid w:val="00677F35"/>
    <w:rsid w:val="00677F42"/>
    <w:rsid w:val="006807ED"/>
    <w:rsid w:val="006809B5"/>
    <w:rsid w:val="006810DD"/>
    <w:rsid w:val="0068115E"/>
    <w:rsid w:val="00681303"/>
    <w:rsid w:val="00681733"/>
    <w:rsid w:val="0068209F"/>
    <w:rsid w:val="006820D9"/>
    <w:rsid w:val="00682381"/>
    <w:rsid w:val="00682F81"/>
    <w:rsid w:val="00683634"/>
    <w:rsid w:val="006837AF"/>
    <w:rsid w:val="00683C23"/>
    <w:rsid w:val="00683F0E"/>
    <w:rsid w:val="0068440C"/>
    <w:rsid w:val="00684473"/>
    <w:rsid w:val="00685A13"/>
    <w:rsid w:val="00685AD4"/>
    <w:rsid w:val="00685B5C"/>
    <w:rsid w:val="0068616B"/>
    <w:rsid w:val="00686468"/>
    <w:rsid w:val="00686566"/>
    <w:rsid w:val="00686621"/>
    <w:rsid w:val="00686A0F"/>
    <w:rsid w:val="00686BBF"/>
    <w:rsid w:val="00686C62"/>
    <w:rsid w:val="00690032"/>
    <w:rsid w:val="006903DE"/>
    <w:rsid w:val="0069060F"/>
    <w:rsid w:val="006907C2"/>
    <w:rsid w:val="00690A58"/>
    <w:rsid w:val="00690C90"/>
    <w:rsid w:val="0069110C"/>
    <w:rsid w:val="0069157F"/>
    <w:rsid w:val="00691665"/>
    <w:rsid w:val="00691DD8"/>
    <w:rsid w:val="00691EB0"/>
    <w:rsid w:val="00692798"/>
    <w:rsid w:val="00692A33"/>
    <w:rsid w:val="00693190"/>
    <w:rsid w:val="006933F0"/>
    <w:rsid w:val="00693474"/>
    <w:rsid w:val="006934F5"/>
    <w:rsid w:val="006937EF"/>
    <w:rsid w:val="00693BB6"/>
    <w:rsid w:val="00693E02"/>
    <w:rsid w:val="00693EAC"/>
    <w:rsid w:val="00694227"/>
    <w:rsid w:val="0069423E"/>
    <w:rsid w:val="006946AA"/>
    <w:rsid w:val="00695C38"/>
    <w:rsid w:val="0069649A"/>
    <w:rsid w:val="006964C2"/>
    <w:rsid w:val="006965AE"/>
    <w:rsid w:val="00696F63"/>
    <w:rsid w:val="00696FCE"/>
    <w:rsid w:val="00697190"/>
    <w:rsid w:val="006976D0"/>
    <w:rsid w:val="00697C3D"/>
    <w:rsid w:val="006A0556"/>
    <w:rsid w:val="006A0596"/>
    <w:rsid w:val="006A06A4"/>
    <w:rsid w:val="006A0A1B"/>
    <w:rsid w:val="006A0A27"/>
    <w:rsid w:val="006A0C0F"/>
    <w:rsid w:val="006A11AE"/>
    <w:rsid w:val="006A144E"/>
    <w:rsid w:val="006A1688"/>
    <w:rsid w:val="006A1D46"/>
    <w:rsid w:val="006A2096"/>
    <w:rsid w:val="006A25AF"/>
    <w:rsid w:val="006A2824"/>
    <w:rsid w:val="006A2C01"/>
    <w:rsid w:val="006A2D24"/>
    <w:rsid w:val="006A2E90"/>
    <w:rsid w:val="006A30F4"/>
    <w:rsid w:val="006A3517"/>
    <w:rsid w:val="006A3D64"/>
    <w:rsid w:val="006A3F36"/>
    <w:rsid w:val="006A42CA"/>
    <w:rsid w:val="006A4713"/>
    <w:rsid w:val="006A4A08"/>
    <w:rsid w:val="006A5289"/>
    <w:rsid w:val="006A574D"/>
    <w:rsid w:val="006A588B"/>
    <w:rsid w:val="006A59D8"/>
    <w:rsid w:val="006A5D02"/>
    <w:rsid w:val="006A5F69"/>
    <w:rsid w:val="006A60A2"/>
    <w:rsid w:val="006A6736"/>
    <w:rsid w:val="006A67B7"/>
    <w:rsid w:val="006A6D2F"/>
    <w:rsid w:val="006A74A0"/>
    <w:rsid w:val="006A76B6"/>
    <w:rsid w:val="006A7BAD"/>
    <w:rsid w:val="006B031C"/>
    <w:rsid w:val="006B04D7"/>
    <w:rsid w:val="006B0576"/>
    <w:rsid w:val="006B0857"/>
    <w:rsid w:val="006B0EE4"/>
    <w:rsid w:val="006B1164"/>
    <w:rsid w:val="006B142B"/>
    <w:rsid w:val="006B1586"/>
    <w:rsid w:val="006B18C9"/>
    <w:rsid w:val="006B1CA1"/>
    <w:rsid w:val="006B1EC3"/>
    <w:rsid w:val="006B1EC8"/>
    <w:rsid w:val="006B1F2B"/>
    <w:rsid w:val="006B2249"/>
    <w:rsid w:val="006B256A"/>
    <w:rsid w:val="006B2E09"/>
    <w:rsid w:val="006B3020"/>
    <w:rsid w:val="006B307C"/>
    <w:rsid w:val="006B3142"/>
    <w:rsid w:val="006B3280"/>
    <w:rsid w:val="006B36F4"/>
    <w:rsid w:val="006B3B71"/>
    <w:rsid w:val="006B3CBF"/>
    <w:rsid w:val="006B3D43"/>
    <w:rsid w:val="006B4092"/>
    <w:rsid w:val="006B4372"/>
    <w:rsid w:val="006B48C4"/>
    <w:rsid w:val="006B4C73"/>
    <w:rsid w:val="006B4D0A"/>
    <w:rsid w:val="006B4E6F"/>
    <w:rsid w:val="006B4FBA"/>
    <w:rsid w:val="006B500A"/>
    <w:rsid w:val="006B524F"/>
    <w:rsid w:val="006B578A"/>
    <w:rsid w:val="006B58FC"/>
    <w:rsid w:val="006B5ABF"/>
    <w:rsid w:val="006B5CF0"/>
    <w:rsid w:val="006B6133"/>
    <w:rsid w:val="006B648F"/>
    <w:rsid w:val="006B64D4"/>
    <w:rsid w:val="006B68C8"/>
    <w:rsid w:val="006B6915"/>
    <w:rsid w:val="006B6A2B"/>
    <w:rsid w:val="006B6FB7"/>
    <w:rsid w:val="006B77B6"/>
    <w:rsid w:val="006B7AAB"/>
    <w:rsid w:val="006B7C97"/>
    <w:rsid w:val="006B7CC4"/>
    <w:rsid w:val="006B7DA2"/>
    <w:rsid w:val="006C047A"/>
    <w:rsid w:val="006C061D"/>
    <w:rsid w:val="006C0683"/>
    <w:rsid w:val="006C06C2"/>
    <w:rsid w:val="006C0B1C"/>
    <w:rsid w:val="006C10A1"/>
    <w:rsid w:val="006C11A8"/>
    <w:rsid w:val="006C152A"/>
    <w:rsid w:val="006C1BFA"/>
    <w:rsid w:val="006C2C7F"/>
    <w:rsid w:val="006C2CED"/>
    <w:rsid w:val="006C3AE0"/>
    <w:rsid w:val="006C42D1"/>
    <w:rsid w:val="006C525F"/>
    <w:rsid w:val="006C5AEC"/>
    <w:rsid w:val="006C5BAB"/>
    <w:rsid w:val="006C60FA"/>
    <w:rsid w:val="006C64A4"/>
    <w:rsid w:val="006C7483"/>
    <w:rsid w:val="006C767C"/>
    <w:rsid w:val="006C7850"/>
    <w:rsid w:val="006C789D"/>
    <w:rsid w:val="006C7AC0"/>
    <w:rsid w:val="006D00B1"/>
    <w:rsid w:val="006D04D6"/>
    <w:rsid w:val="006D051C"/>
    <w:rsid w:val="006D06A1"/>
    <w:rsid w:val="006D07D8"/>
    <w:rsid w:val="006D081C"/>
    <w:rsid w:val="006D09F3"/>
    <w:rsid w:val="006D0B50"/>
    <w:rsid w:val="006D110B"/>
    <w:rsid w:val="006D1213"/>
    <w:rsid w:val="006D132C"/>
    <w:rsid w:val="006D13B8"/>
    <w:rsid w:val="006D1732"/>
    <w:rsid w:val="006D18B7"/>
    <w:rsid w:val="006D1958"/>
    <w:rsid w:val="006D21C8"/>
    <w:rsid w:val="006D25F6"/>
    <w:rsid w:val="006D262E"/>
    <w:rsid w:val="006D2E68"/>
    <w:rsid w:val="006D3402"/>
    <w:rsid w:val="006D371B"/>
    <w:rsid w:val="006D3FEB"/>
    <w:rsid w:val="006D4351"/>
    <w:rsid w:val="006D43ED"/>
    <w:rsid w:val="006D454E"/>
    <w:rsid w:val="006D4B0D"/>
    <w:rsid w:val="006D5D83"/>
    <w:rsid w:val="006D6144"/>
    <w:rsid w:val="006D6159"/>
    <w:rsid w:val="006D615F"/>
    <w:rsid w:val="006D6943"/>
    <w:rsid w:val="006D6C48"/>
    <w:rsid w:val="006D6CCE"/>
    <w:rsid w:val="006D6D21"/>
    <w:rsid w:val="006D6E97"/>
    <w:rsid w:val="006D6EA1"/>
    <w:rsid w:val="006D7AB6"/>
    <w:rsid w:val="006D7FE7"/>
    <w:rsid w:val="006E0040"/>
    <w:rsid w:val="006E028B"/>
    <w:rsid w:val="006E03D8"/>
    <w:rsid w:val="006E046C"/>
    <w:rsid w:val="006E051C"/>
    <w:rsid w:val="006E061F"/>
    <w:rsid w:val="006E09BA"/>
    <w:rsid w:val="006E0C75"/>
    <w:rsid w:val="006E1588"/>
    <w:rsid w:val="006E15F5"/>
    <w:rsid w:val="006E1B91"/>
    <w:rsid w:val="006E21DD"/>
    <w:rsid w:val="006E24BB"/>
    <w:rsid w:val="006E2B26"/>
    <w:rsid w:val="006E2EC5"/>
    <w:rsid w:val="006E3304"/>
    <w:rsid w:val="006E34CE"/>
    <w:rsid w:val="006E34F1"/>
    <w:rsid w:val="006E3661"/>
    <w:rsid w:val="006E38D7"/>
    <w:rsid w:val="006E3CBB"/>
    <w:rsid w:val="006E42B1"/>
    <w:rsid w:val="006E509E"/>
    <w:rsid w:val="006E50EB"/>
    <w:rsid w:val="006E547B"/>
    <w:rsid w:val="006E5831"/>
    <w:rsid w:val="006E61AE"/>
    <w:rsid w:val="006E6618"/>
    <w:rsid w:val="006E66FC"/>
    <w:rsid w:val="006E6E23"/>
    <w:rsid w:val="006E71A2"/>
    <w:rsid w:val="006E731E"/>
    <w:rsid w:val="006E7695"/>
    <w:rsid w:val="006F00FF"/>
    <w:rsid w:val="006F05EA"/>
    <w:rsid w:val="006F09D7"/>
    <w:rsid w:val="006F0D65"/>
    <w:rsid w:val="006F0E4F"/>
    <w:rsid w:val="006F19A6"/>
    <w:rsid w:val="006F1B2F"/>
    <w:rsid w:val="006F1F72"/>
    <w:rsid w:val="006F24CB"/>
    <w:rsid w:val="006F2B48"/>
    <w:rsid w:val="006F2CC2"/>
    <w:rsid w:val="006F2D2E"/>
    <w:rsid w:val="006F31EE"/>
    <w:rsid w:val="006F3F22"/>
    <w:rsid w:val="006F3F94"/>
    <w:rsid w:val="006F41A3"/>
    <w:rsid w:val="006F4812"/>
    <w:rsid w:val="006F49C1"/>
    <w:rsid w:val="006F4D7E"/>
    <w:rsid w:val="006F50F1"/>
    <w:rsid w:val="006F514E"/>
    <w:rsid w:val="006F5299"/>
    <w:rsid w:val="006F559B"/>
    <w:rsid w:val="006F561B"/>
    <w:rsid w:val="006F5A08"/>
    <w:rsid w:val="006F5F85"/>
    <w:rsid w:val="006F6606"/>
    <w:rsid w:val="006F69D1"/>
    <w:rsid w:val="006F72E6"/>
    <w:rsid w:val="006F7BA8"/>
    <w:rsid w:val="006F7C3B"/>
    <w:rsid w:val="006F7DDF"/>
    <w:rsid w:val="007007D5"/>
    <w:rsid w:val="00700A60"/>
    <w:rsid w:val="00700AC3"/>
    <w:rsid w:val="007010E2"/>
    <w:rsid w:val="007015B8"/>
    <w:rsid w:val="00701E81"/>
    <w:rsid w:val="00701F45"/>
    <w:rsid w:val="00701F69"/>
    <w:rsid w:val="007020D0"/>
    <w:rsid w:val="007024AE"/>
    <w:rsid w:val="0070255A"/>
    <w:rsid w:val="00702A93"/>
    <w:rsid w:val="0070346F"/>
    <w:rsid w:val="007038FF"/>
    <w:rsid w:val="00703CD9"/>
    <w:rsid w:val="007041A1"/>
    <w:rsid w:val="0070420A"/>
    <w:rsid w:val="00704C9A"/>
    <w:rsid w:val="0070533B"/>
    <w:rsid w:val="007058BA"/>
    <w:rsid w:val="00705A1E"/>
    <w:rsid w:val="00705D82"/>
    <w:rsid w:val="00706186"/>
    <w:rsid w:val="007064D2"/>
    <w:rsid w:val="00706566"/>
    <w:rsid w:val="00706FA6"/>
    <w:rsid w:val="0070707E"/>
    <w:rsid w:val="00707285"/>
    <w:rsid w:val="0070744F"/>
    <w:rsid w:val="0070777A"/>
    <w:rsid w:val="00707A27"/>
    <w:rsid w:val="00707B96"/>
    <w:rsid w:val="00707FB9"/>
    <w:rsid w:val="007104BC"/>
    <w:rsid w:val="007104C7"/>
    <w:rsid w:val="00710751"/>
    <w:rsid w:val="007107A2"/>
    <w:rsid w:val="007107F7"/>
    <w:rsid w:val="007108B5"/>
    <w:rsid w:val="0071096D"/>
    <w:rsid w:val="007113FD"/>
    <w:rsid w:val="0071182C"/>
    <w:rsid w:val="00711F09"/>
    <w:rsid w:val="0071212D"/>
    <w:rsid w:val="00712D8E"/>
    <w:rsid w:val="00712E54"/>
    <w:rsid w:val="0071351B"/>
    <w:rsid w:val="00713800"/>
    <w:rsid w:val="007138F6"/>
    <w:rsid w:val="0071409B"/>
    <w:rsid w:val="0071457D"/>
    <w:rsid w:val="007147EF"/>
    <w:rsid w:val="0071486A"/>
    <w:rsid w:val="0071494B"/>
    <w:rsid w:val="00714CBE"/>
    <w:rsid w:val="00714EDC"/>
    <w:rsid w:val="00714F3A"/>
    <w:rsid w:val="007151BD"/>
    <w:rsid w:val="007152E9"/>
    <w:rsid w:val="00715404"/>
    <w:rsid w:val="00715619"/>
    <w:rsid w:val="00715EFB"/>
    <w:rsid w:val="00715F98"/>
    <w:rsid w:val="0071614C"/>
    <w:rsid w:val="00716409"/>
    <w:rsid w:val="00716461"/>
    <w:rsid w:val="007164F1"/>
    <w:rsid w:val="007171EF"/>
    <w:rsid w:val="0071741F"/>
    <w:rsid w:val="00720915"/>
    <w:rsid w:val="00720CC1"/>
    <w:rsid w:val="00720D43"/>
    <w:rsid w:val="007210B2"/>
    <w:rsid w:val="00721F64"/>
    <w:rsid w:val="0072207E"/>
    <w:rsid w:val="00722A9B"/>
    <w:rsid w:val="00722C1A"/>
    <w:rsid w:val="00723751"/>
    <w:rsid w:val="007239D2"/>
    <w:rsid w:val="00723CDD"/>
    <w:rsid w:val="007241FB"/>
    <w:rsid w:val="00724279"/>
    <w:rsid w:val="0072445A"/>
    <w:rsid w:val="00724AB5"/>
    <w:rsid w:val="00725007"/>
    <w:rsid w:val="00725D41"/>
    <w:rsid w:val="00726110"/>
    <w:rsid w:val="007261D4"/>
    <w:rsid w:val="007262D6"/>
    <w:rsid w:val="0072672D"/>
    <w:rsid w:val="00727351"/>
    <w:rsid w:val="00727442"/>
    <w:rsid w:val="007275E4"/>
    <w:rsid w:val="00727811"/>
    <w:rsid w:val="00727950"/>
    <w:rsid w:val="00727A82"/>
    <w:rsid w:val="00727CA7"/>
    <w:rsid w:val="00727D6E"/>
    <w:rsid w:val="00730A29"/>
    <w:rsid w:val="00730B46"/>
    <w:rsid w:val="00730CD0"/>
    <w:rsid w:val="00730E7B"/>
    <w:rsid w:val="00731188"/>
    <w:rsid w:val="0073118F"/>
    <w:rsid w:val="00731266"/>
    <w:rsid w:val="007314AC"/>
    <w:rsid w:val="00731543"/>
    <w:rsid w:val="007315C2"/>
    <w:rsid w:val="00731B47"/>
    <w:rsid w:val="00731EB1"/>
    <w:rsid w:val="00732619"/>
    <w:rsid w:val="00732AD8"/>
    <w:rsid w:val="00732CF5"/>
    <w:rsid w:val="00733220"/>
    <w:rsid w:val="00733648"/>
    <w:rsid w:val="0073433A"/>
    <w:rsid w:val="00734C54"/>
    <w:rsid w:val="00735679"/>
    <w:rsid w:val="007359C5"/>
    <w:rsid w:val="00735D62"/>
    <w:rsid w:val="00736351"/>
    <w:rsid w:val="0073670D"/>
    <w:rsid w:val="007369D5"/>
    <w:rsid w:val="00736B90"/>
    <w:rsid w:val="00736DC1"/>
    <w:rsid w:val="007370EA"/>
    <w:rsid w:val="0073715E"/>
    <w:rsid w:val="007376F1"/>
    <w:rsid w:val="007377E3"/>
    <w:rsid w:val="00737A53"/>
    <w:rsid w:val="0074004B"/>
    <w:rsid w:val="00740130"/>
    <w:rsid w:val="00740157"/>
    <w:rsid w:val="00740BEF"/>
    <w:rsid w:val="00741A46"/>
    <w:rsid w:val="00741CFE"/>
    <w:rsid w:val="00741E39"/>
    <w:rsid w:val="007423A8"/>
    <w:rsid w:val="00742579"/>
    <w:rsid w:val="007427B3"/>
    <w:rsid w:val="0074287F"/>
    <w:rsid w:val="00742C86"/>
    <w:rsid w:val="00742C96"/>
    <w:rsid w:val="0074309D"/>
    <w:rsid w:val="00743441"/>
    <w:rsid w:val="00743746"/>
    <w:rsid w:val="00743A28"/>
    <w:rsid w:val="00743B6D"/>
    <w:rsid w:val="00744024"/>
    <w:rsid w:val="007440E2"/>
    <w:rsid w:val="007441E3"/>
    <w:rsid w:val="0074430E"/>
    <w:rsid w:val="00744416"/>
    <w:rsid w:val="00744430"/>
    <w:rsid w:val="0074445C"/>
    <w:rsid w:val="00744663"/>
    <w:rsid w:val="0074504E"/>
    <w:rsid w:val="007454FB"/>
    <w:rsid w:val="00745896"/>
    <w:rsid w:val="00745904"/>
    <w:rsid w:val="00745A60"/>
    <w:rsid w:val="00745DDD"/>
    <w:rsid w:val="00746046"/>
    <w:rsid w:val="007465BE"/>
    <w:rsid w:val="0074671B"/>
    <w:rsid w:val="0074673A"/>
    <w:rsid w:val="00747780"/>
    <w:rsid w:val="007477AA"/>
    <w:rsid w:val="007478A7"/>
    <w:rsid w:val="00747AEB"/>
    <w:rsid w:val="00747B4D"/>
    <w:rsid w:val="00747B81"/>
    <w:rsid w:val="007500F5"/>
    <w:rsid w:val="007503C7"/>
    <w:rsid w:val="00750D2A"/>
    <w:rsid w:val="00750D48"/>
    <w:rsid w:val="00750E81"/>
    <w:rsid w:val="007510C1"/>
    <w:rsid w:val="007514C0"/>
    <w:rsid w:val="0075155F"/>
    <w:rsid w:val="007518B6"/>
    <w:rsid w:val="00751A4C"/>
    <w:rsid w:val="00751A51"/>
    <w:rsid w:val="00751CF7"/>
    <w:rsid w:val="00751E3E"/>
    <w:rsid w:val="0075240D"/>
    <w:rsid w:val="00752B41"/>
    <w:rsid w:val="00752C42"/>
    <w:rsid w:val="00752E3B"/>
    <w:rsid w:val="00753766"/>
    <w:rsid w:val="00754152"/>
    <w:rsid w:val="0075433C"/>
    <w:rsid w:val="00754433"/>
    <w:rsid w:val="0075449F"/>
    <w:rsid w:val="007548F4"/>
    <w:rsid w:val="00754A74"/>
    <w:rsid w:val="00754AE0"/>
    <w:rsid w:val="00755257"/>
    <w:rsid w:val="00755664"/>
    <w:rsid w:val="00755ABB"/>
    <w:rsid w:val="00755D35"/>
    <w:rsid w:val="00755F5A"/>
    <w:rsid w:val="007568B7"/>
    <w:rsid w:val="00756975"/>
    <w:rsid w:val="0075722A"/>
    <w:rsid w:val="007578A6"/>
    <w:rsid w:val="00757AC3"/>
    <w:rsid w:val="007606A6"/>
    <w:rsid w:val="00760B9E"/>
    <w:rsid w:val="00760CC2"/>
    <w:rsid w:val="00760D3B"/>
    <w:rsid w:val="00761152"/>
    <w:rsid w:val="007612FE"/>
    <w:rsid w:val="00761362"/>
    <w:rsid w:val="007614E3"/>
    <w:rsid w:val="00761817"/>
    <w:rsid w:val="007619AA"/>
    <w:rsid w:val="00761B52"/>
    <w:rsid w:val="00761D6F"/>
    <w:rsid w:val="00762060"/>
    <w:rsid w:val="0076211B"/>
    <w:rsid w:val="00762442"/>
    <w:rsid w:val="00762999"/>
    <w:rsid w:val="00762A59"/>
    <w:rsid w:val="00762D53"/>
    <w:rsid w:val="00762DE2"/>
    <w:rsid w:val="007635B1"/>
    <w:rsid w:val="007640ED"/>
    <w:rsid w:val="00764328"/>
    <w:rsid w:val="00764508"/>
    <w:rsid w:val="00764E2D"/>
    <w:rsid w:val="007652D5"/>
    <w:rsid w:val="00765536"/>
    <w:rsid w:val="00765DF1"/>
    <w:rsid w:val="00765E0B"/>
    <w:rsid w:val="00766490"/>
    <w:rsid w:val="00766612"/>
    <w:rsid w:val="00767025"/>
    <w:rsid w:val="007671BC"/>
    <w:rsid w:val="0076758F"/>
    <w:rsid w:val="00767852"/>
    <w:rsid w:val="00767F3F"/>
    <w:rsid w:val="0077042D"/>
    <w:rsid w:val="00770528"/>
    <w:rsid w:val="00770619"/>
    <w:rsid w:val="007707B5"/>
    <w:rsid w:val="0077091A"/>
    <w:rsid w:val="00771671"/>
    <w:rsid w:val="00771B5A"/>
    <w:rsid w:val="00771CD1"/>
    <w:rsid w:val="00771F43"/>
    <w:rsid w:val="00772F47"/>
    <w:rsid w:val="007730BB"/>
    <w:rsid w:val="007734D2"/>
    <w:rsid w:val="007735CA"/>
    <w:rsid w:val="00773821"/>
    <w:rsid w:val="007745E0"/>
    <w:rsid w:val="007746F9"/>
    <w:rsid w:val="0077480D"/>
    <w:rsid w:val="00774FA6"/>
    <w:rsid w:val="00775076"/>
    <w:rsid w:val="00775186"/>
    <w:rsid w:val="007753D1"/>
    <w:rsid w:val="0077619A"/>
    <w:rsid w:val="00776C82"/>
    <w:rsid w:val="00776D3B"/>
    <w:rsid w:val="00776E55"/>
    <w:rsid w:val="00777561"/>
    <w:rsid w:val="0077780C"/>
    <w:rsid w:val="00777CA5"/>
    <w:rsid w:val="0078004B"/>
    <w:rsid w:val="00780243"/>
    <w:rsid w:val="007803AF"/>
    <w:rsid w:val="007804A2"/>
    <w:rsid w:val="00780CBF"/>
    <w:rsid w:val="00780E35"/>
    <w:rsid w:val="007817C2"/>
    <w:rsid w:val="007819F6"/>
    <w:rsid w:val="007825C4"/>
    <w:rsid w:val="00782668"/>
    <w:rsid w:val="007829B3"/>
    <w:rsid w:val="00782C71"/>
    <w:rsid w:val="00782D53"/>
    <w:rsid w:val="00782D6F"/>
    <w:rsid w:val="007837AE"/>
    <w:rsid w:val="0078387F"/>
    <w:rsid w:val="00783A57"/>
    <w:rsid w:val="00783A71"/>
    <w:rsid w:val="00784263"/>
    <w:rsid w:val="00784447"/>
    <w:rsid w:val="00784A96"/>
    <w:rsid w:val="00784AF5"/>
    <w:rsid w:val="00784DF2"/>
    <w:rsid w:val="00784E54"/>
    <w:rsid w:val="00784E7F"/>
    <w:rsid w:val="00785484"/>
    <w:rsid w:val="007857BC"/>
    <w:rsid w:val="00785BFB"/>
    <w:rsid w:val="00786166"/>
    <w:rsid w:val="007870F8"/>
    <w:rsid w:val="007877D2"/>
    <w:rsid w:val="00787A67"/>
    <w:rsid w:val="00787FC9"/>
    <w:rsid w:val="007902EF"/>
    <w:rsid w:val="007904B8"/>
    <w:rsid w:val="00790AA7"/>
    <w:rsid w:val="00790DF5"/>
    <w:rsid w:val="0079122F"/>
    <w:rsid w:val="00791479"/>
    <w:rsid w:val="0079207E"/>
    <w:rsid w:val="007924E6"/>
    <w:rsid w:val="00792935"/>
    <w:rsid w:val="00792A5D"/>
    <w:rsid w:val="007935EB"/>
    <w:rsid w:val="00793C8A"/>
    <w:rsid w:val="00793CF2"/>
    <w:rsid w:val="00794614"/>
    <w:rsid w:val="00794769"/>
    <w:rsid w:val="00794CCF"/>
    <w:rsid w:val="00794D3A"/>
    <w:rsid w:val="00794EC9"/>
    <w:rsid w:val="00795785"/>
    <w:rsid w:val="007958B1"/>
    <w:rsid w:val="007959A7"/>
    <w:rsid w:val="00795BCB"/>
    <w:rsid w:val="00795C5F"/>
    <w:rsid w:val="00795CE3"/>
    <w:rsid w:val="00795D4C"/>
    <w:rsid w:val="00795F00"/>
    <w:rsid w:val="007960C5"/>
    <w:rsid w:val="007962AD"/>
    <w:rsid w:val="007964BE"/>
    <w:rsid w:val="00796550"/>
    <w:rsid w:val="00796A92"/>
    <w:rsid w:val="0079743C"/>
    <w:rsid w:val="007974FF"/>
    <w:rsid w:val="00797583"/>
    <w:rsid w:val="007978FF"/>
    <w:rsid w:val="00797FD8"/>
    <w:rsid w:val="007A010C"/>
    <w:rsid w:val="007A0342"/>
    <w:rsid w:val="007A0830"/>
    <w:rsid w:val="007A0C75"/>
    <w:rsid w:val="007A138D"/>
    <w:rsid w:val="007A18A4"/>
    <w:rsid w:val="007A1F8B"/>
    <w:rsid w:val="007A203B"/>
    <w:rsid w:val="007A2516"/>
    <w:rsid w:val="007A2747"/>
    <w:rsid w:val="007A28A8"/>
    <w:rsid w:val="007A28EE"/>
    <w:rsid w:val="007A2FDE"/>
    <w:rsid w:val="007A3E86"/>
    <w:rsid w:val="007A4ABF"/>
    <w:rsid w:val="007A4F90"/>
    <w:rsid w:val="007A4FD4"/>
    <w:rsid w:val="007A555D"/>
    <w:rsid w:val="007A5BBA"/>
    <w:rsid w:val="007A5F0F"/>
    <w:rsid w:val="007A6044"/>
    <w:rsid w:val="007A6521"/>
    <w:rsid w:val="007A6660"/>
    <w:rsid w:val="007A7117"/>
    <w:rsid w:val="007A7204"/>
    <w:rsid w:val="007A790C"/>
    <w:rsid w:val="007A799A"/>
    <w:rsid w:val="007A7F0A"/>
    <w:rsid w:val="007B0219"/>
    <w:rsid w:val="007B1DF5"/>
    <w:rsid w:val="007B2248"/>
    <w:rsid w:val="007B2A64"/>
    <w:rsid w:val="007B2D10"/>
    <w:rsid w:val="007B2EDE"/>
    <w:rsid w:val="007B3095"/>
    <w:rsid w:val="007B3493"/>
    <w:rsid w:val="007B35DF"/>
    <w:rsid w:val="007B3887"/>
    <w:rsid w:val="007B3D69"/>
    <w:rsid w:val="007B3F3A"/>
    <w:rsid w:val="007B4FA3"/>
    <w:rsid w:val="007B559C"/>
    <w:rsid w:val="007B5968"/>
    <w:rsid w:val="007B5C5A"/>
    <w:rsid w:val="007B5D1E"/>
    <w:rsid w:val="007B5E84"/>
    <w:rsid w:val="007B601A"/>
    <w:rsid w:val="007B68BA"/>
    <w:rsid w:val="007B6D82"/>
    <w:rsid w:val="007B71F4"/>
    <w:rsid w:val="007B7318"/>
    <w:rsid w:val="007B7CC6"/>
    <w:rsid w:val="007C0010"/>
    <w:rsid w:val="007C050F"/>
    <w:rsid w:val="007C0CF0"/>
    <w:rsid w:val="007C0E72"/>
    <w:rsid w:val="007C0EC4"/>
    <w:rsid w:val="007C141C"/>
    <w:rsid w:val="007C156F"/>
    <w:rsid w:val="007C1B37"/>
    <w:rsid w:val="007C1D68"/>
    <w:rsid w:val="007C228C"/>
    <w:rsid w:val="007C22B2"/>
    <w:rsid w:val="007C26B7"/>
    <w:rsid w:val="007C271D"/>
    <w:rsid w:val="007C28B2"/>
    <w:rsid w:val="007C2C78"/>
    <w:rsid w:val="007C2C7C"/>
    <w:rsid w:val="007C43B6"/>
    <w:rsid w:val="007C496C"/>
    <w:rsid w:val="007C5185"/>
    <w:rsid w:val="007C54A2"/>
    <w:rsid w:val="007C5534"/>
    <w:rsid w:val="007C5DEE"/>
    <w:rsid w:val="007C62BE"/>
    <w:rsid w:val="007C630A"/>
    <w:rsid w:val="007C64C5"/>
    <w:rsid w:val="007C64E7"/>
    <w:rsid w:val="007C6B03"/>
    <w:rsid w:val="007C6C16"/>
    <w:rsid w:val="007C6CC0"/>
    <w:rsid w:val="007C6D64"/>
    <w:rsid w:val="007C72BF"/>
    <w:rsid w:val="007C73F5"/>
    <w:rsid w:val="007C79A6"/>
    <w:rsid w:val="007C7CF4"/>
    <w:rsid w:val="007C7D89"/>
    <w:rsid w:val="007D0BBF"/>
    <w:rsid w:val="007D0EFC"/>
    <w:rsid w:val="007D1529"/>
    <w:rsid w:val="007D1BD0"/>
    <w:rsid w:val="007D2066"/>
    <w:rsid w:val="007D2128"/>
    <w:rsid w:val="007D2207"/>
    <w:rsid w:val="007D2293"/>
    <w:rsid w:val="007D24E5"/>
    <w:rsid w:val="007D2609"/>
    <w:rsid w:val="007D2A65"/>
    <w:rsid w:val="007D2CBD"/>
    <w:rsid w:val="007D2CE3"/>
    <w:rsid w:val="007D2D79"/>
    <w:rsid w:val="007D2FFD"/>
    <w:rsid w:val="007D305A"/>
    <w:rsid w:val="007D3263"/>
    <w:rsid w:val="007D3314"/>
    <w:rsid w:val="007D40E3"/>
    <w:rsid w:val="007D42D9"/>
    <w:rsid w:val="007D467C"/>
    <w:rsid w:val="007D4764"/>
    <w:rsid w:val="007D503A"/>
    <w:rsid w:val="007D5B61"/>
    <w:rsid w:val="007D6412"/>
    <w:rsid w:val="007D68D4"/>
    <w:rsid w:val="007D750A"/>
    <w:rsid w:val="007D76B6"/>
    <w:rsid w:val="007D78B9"/>
    <w:rsid w:val="007D7ABF"/>
    <w:rsid w:val="007D7CDC"/>
    <w:rsid w:val="007D7D39"/>
    <w:rsid w:val="007D7F78"/>
    <w:rsid w:val="007D7FE5"/>
    <w:rsid w:val="007E04C9"/>
    <w:rsid w:val="007E05BB"/>
    <w:rsid w:val="007E06C0"/>
    <w:rsid w:val="007E0850"/>
    <w:rsid w:val="007E0E1F"/>
    <w:rsid w:val="007E0F97"/>
    <w:rsid w:val="007E1533"/>
    <w:rsid w:val="007E1640"/>
    <w:rsid w:val="007E18BB"/>
    <w:rsid w:val="007E1AEB"/>
    <w:rsid w:val="007E1BC1"/>
    <w:rsid w:val="007E2050"/>
    <w:rsid w:val="007E25B0"/>
    <w:rsid w:val="007E28D0"/>
    <w:rsid w:val="007E33CD"/>
    <w:rsid w:val="007E3784"/>
    <w:rsid w:val="007E3CF0"/>
    <w:rsid w:val="007E4171"/>
    <w:rsid w:val="007E4359"/>
    <w:rsid w:val="007E4734"/>
    <w:rsid w:val="007E4A62"/>
    <w:rsid w:val="007E4B04"/>
    <w:rsid w:val="007E4C3F"/>
    <w:rsid w:val="007E559F"/>
    <w:rsid w:val="007E5729"/>
    <w:rsid w:val="007E5875"/>
    <w:rsid w:val="007E5E35"/>
    <w:rsid w:val="007E5F0F"/>
    <w:rsid w:val="007E616D"/>
    <w:rsid w:val="007E645D"/>
    <w:rsid w:val="007E666B"/>
    <w:rsid w:val="007E6784"/>
    <w:rsid w:val="007E67DD"/>
    <w:rsid w:val="007E7757"/>
    <w:rsid w:val="007F04A4"/>
    <w:rsid w:val="007F0E58"/>
    <w:rsid w:val="007F12D5"/>
    <w:rsid w:val="007F1606"/>
    <w:rsid w:val="007F1664"/>
    <w:rsid w:val="007F1F39"/>
    <w:rsid w:val="007F22FA"/>
    <w:rsid w:val="007F2467"/>
    <w:rsid w:val="007F2A15"/>
    <w:rsid w:val="007F324D"/>
    <w:rsid w:val="007F334F"/>
    <w:rsid w:val="007F3581"/>
    <w:rsid w:val="007F3933"/>
    <w:rsid w:val="007F3C47"/>
    <w:rsid w:val="007F3EDE"/>
    <w:rsid w:val="007F440D"/>
    <w:rsid w:val="007F462D"/>
    <w:rsid w:val="007F4B98"/>
    <w:rsid w:val="007F4CE7"/>
    <w:rsid w:val="007F5299"/>
    <w:rsid w:val="007F52BE"/>
    <w:rsid w:val="007F5487"/>
    <w:rsid w:val="007F55F9"/>
    <w:rsid w:val="007F581E"/>
    <w:rsid w:val="007F60FE"/>
    <w:rsid w:val="007F6CC3"/>
    <w:rsid w:val="007F700C"/>
    <w:rsid w:val="007F7092"/>
    <w:rsid w:val="007F73F4"/>
    <w:rsid w:val="007F7C9A"/>
    <w:rsid w:val="007F7EA3"/>
    <w:rsid w:val="0080033F"/>
    <w:rsid w:val="008007B7"/>
    <w:rsid w:val="00800962"/>
    <w:rsid w:val="00800FF2"/>
    <w:rsid w:val="00801B4C"/>
    <w:rsid w:val="00801C28"/>
    <w:rsid w:val="00801DCB"/>
    <w:rsid w:val="00801E8D"/>
    <w:rsid w:val="0080221E"/>
    <w:rsid w:val="00802A8E"/>
    <w:rsid w:val="00803D64"/>
    <w:rsid w:val="00803EE0"/>
    <w:rsid w:val="00803F7F"/>
    <w:rsid w:val="00804034"/>
    <w:rsid w:val="00804562"/>
    <w:rsid w:val="008046BB"/>
    <w:rsid w:val="0080479B"/>
    <w:rsid w:val="00804DEB"/>
    <w:rsid w:val="00804E34"/>
    <w:rsid w:val="00804EA7"/>
    <w:rsid w:val="0080541D"/>
    <w:rsid w:val="00806B8F"/>
    <w:rsid w:val="00806C1D"/>
    <w:rsid w:val="00806D99"/>
    <w:rsid w:val="00806EA1"/>
    <w:rsid w:val="00807175"/>
    <w:rsid w:val="00807192"/>
    <w:rsid w:val="008075CC"/>
    <w:rsid w:val="00807706"/>
    <w:rsid w:val="00807727"/>
    <w:rsid w:val="008079C4"/>
    <w:rsid w:val="00807A0B"/>
    <w:rsid w:val="008103ED"/>
    <w:rsid w:val="0081062A"/>
    <w:rsid w:val="00810845"/>
    <w:rsid w:val="00810E30"/>
    <w:rsid w:val="0081132D"/>
    <w:rsid w:val="0081160F"/>
    <w:rsid w:val="0081162E"/>
    <w:rsid w:val="00811DC3"/>
    <w:rsid w:val="008122AE"/>
    <w:rsid w:val="00812304"/>
    <w:rsid w:val="00812337"/>
    <w:rsid w:val="00812502"/>
    <w:rsid w:val="0081250A"/>
    <w:rsid w:val="00812BD7"/>
    <w:rsid w:val="00812E88"/>
    <w:rsid w:val="00812F48"/>
    <w:rsid w:val="008135CE"/>
    <w:rsid w:val="00813ADF"/>
    <w:rsid w:val="008144DD"/>
    <w:rsid w:val="008148B3"/>
    <w:rsid w:val="00814A65"/>
    <w:rsid w:val="00814F30"/>
    <w:rsid w:val="00814FEF"/>
    <w:rsid w:val="008150F5"/>
    <w:rsid w:val="008152E8"/>
    <w:rsid w:val="00815482"/>
    <w:rsid w:val="008154E5"/>
    <w:rsid w:val="00815A69"/>
    <w:rsid w:val="00815C5C"/>
    <w:rsid w:val="008162DF"/>
    <w:rsid w:val="0081651F"/>
    <w:rsid w:val="008165C7"/>
    <w:rsid w:val="00816ACB"/>
    <w:rsid w:val="00816C73"/>
    <w:rsid w:val="00816DA6"/>
    <w:rsid w:val="008171D2"/>
    <w:rsid w:val="00817470"/>
    <w:rsid w:val="00817529"/>
    <w:rsid w:val="0081769C"/>
    <w:rsid w:val="00817AA9"/>
    <w:rsid w:val="00820021"/>
    <w:rsid w:val="008200FE"/>
    <w:rsid w:val="0082032B"/>
    <w:rsid w:val="00820EE2"/>
    <w:rsid w:val="00821078"/>
    <w:rsid w:val="00821248"/>
    <w:rsid w:val="0082125D"/>
    <w:rsid w:val="008219CB"/>
    <w:rsid w:val="00821C29"/>
    <w:rsid w:val="0082251A"/>
    <w:rsid w:val="00822B6E"/>
    <w:rsid w:val="0082328F"/>
    <w:rsid w:val="00823A8F"/>
    <w:rsid w:val="00824199"/>
    <w:rsid w:val="0082444D"/>
    <w:rsid w:val="008247DA"/>
    <w:rsid w:val="008247DF"/>
    <w:rsid w:val="0082497C"/>
    <w:rsid w:val="00824AD2"/>
    <w:rsid w:val="00824C03"/>
    <w:rsid w:val="0082558D"/>
    <w:rsid w:val="0082611A"/>
    <w:rsid w:val="00826319"/>
    <w:rsid w:val="00826AC9"/>
    <w:rsid w:val="00826B8B"/>
    <w:rsid w:val="00826BBD"/>
    <w:rsid w:val="00826EBE"/>
    <w:rsid w:val="008271BC"/>
    <w:rsid w:val="00827392"/>
    <w:rsid w:val="008276A3"/>
    <w:rsid w:val="00827D75"/>
    <w:rsid w:val="00830297"/>
    <w:rsid w:val="00830639"/>
    <w:rsid w:val="0083087B"/>
    <w:rsid w:val="0083127A"/>
    <w:rsid w:val="00831B30"/>
    <w:rsid w:val="00831C29"/>
    <w:rsid w:val="00832237"/>
    <w:rsid w:val="00832AF5"/>
    <w:rsid w:val="00832BB0"/>
    <w:rsid w:val="00832C1E"/>
    <w:rsid w:val="008334EA"/>
    <w:rsid w:val="00833A9A"/>
    <w:rsid w:val="0083428F"/>
    <w:rsid w:val="0083429E"/>
    <w:rsid w:val="00834514"/>
    <w:rsid w:val="008347ED"/>
    <w:rsid w:val="00834AD0"/>
    <w:rsid w:val="00834D77"/>
    <w:rsid w:val="0083520B"/>
    <w:rsid w:val="008352B0"/>
    <w:rsid w:val="00835616"/>
    <w:rsid w:val="00835770"/>
    <w:rsid w:val="00835A5D"/>
    <w:rsid w:val="00835B28"/>
    <w:rsid w:val="00835E76"/>
    <w:rsid w:val="00835EAA"/>
    <w:rsid w:val="008361C4"/>
    <w:rsid w:val="00836D9E"/>
    <w:rsid w:val="008371E1"/>
    <w:rsid w:val="00837CD6"/>
    <w:rsid w:val="008400F9"/>
    <w:rsid w:val="00840315"/>
    <w:rsid w:val="008406D0"/>
    <w:rsid w:val="00840CB5"/>
    <w:rsid w:val="00841277"/>
    <w:rsid w:val="0084145E"/>
    <w:rsid w:val="008419F9"/>
    <w:rsid w:val="008423E3"/>
    <w:rsid w:val="00842A95"/>
    <w:rsid w:val="00842B05"/>
    <w:rsid w:val="00842F8C"/>
    <w:rsid w:val="0084323C"/>
    <w:rsid w:val="00843327"/>
    <w:rsid w:val="0084351C"/>
    <w:rsid w:val="008435AA"/>
    <w:rsid w:val="008439BE"/>
    <w:rsid w:val="00843CE4"/>
    <w:rsid w:val="00843D1A"/>
    <w:rsid w:val="00843D41"/>
    <w:rsid w:val="00844453"/>
    <w:rsid w:val="0084461D"/>
    <w:rsid w:val="0084466E"/>
    <w:rsid w:val="008450CF"/>
    <w:rsid w:val="008458AF"/>
    <w:rsid w:val="00846235"/>
    <w:rsid w:val="00846465"/>
    <w:rsid w:val="0084677E"/>
    <w:rsid w:val="008468C0"/>
    <w:rsid w:val="0084697D"/>
    <w:rsid w:val="00846ADC"/>
    <w:rsid w:val="00846E85"/>
    <w:rsid w:val="0084780D"/>
    <w:rsid w:val="00847C0B"/>
    <w:rsid w:val="00847FE6"/>
    <w:rsid w:val="008502C3"/>
    <w:rsid w:val="008504D0"/>
    <w:rsid w:val="0085086C"/>
    <w:rsid w:val="00850ECC"/>
    <w:rsid w:val="008510E8"/>
    <w:rsid w:val="008511AE"/>
    <w:rsid w:val="008512E5"/>
    <w:rsid w:val="00851304"/>
    <w:rsid w:val="00851823"/>
    <w:rsid w:val="00851B6D"/>
    <w:rsid w:val="00851DAF"/>
    <w:rsid w:val="00851E0F"/>
    <w:rsid w:val="00852134"/>
    <w:rsid w:val="00853008"/>
    <w:rsid w:val="008532F8"/>
    <w:rsid w:val="00853594"/>
    <w:rsid w:val="008535EA"/>
    <w:rsid w:val="008541F1"/>
    <w:rsid w:val="0085422F"/>
    <w:rsid w:val="00854527"/>
    <w:rsid w:val="008552B8"/>
    <w:rsid w:val="0085638A"/>
    <w:rsid w:val="00856409"/>
    <w:rsid w:val="0085677D"/>
    <w:rsid w:val="00856FA8"/>
    <w:rsid w:val="00857242"/>
    <w:rsid w:val="00857B05"/>
    <w:rsid w:val="008600FC"/>
    <w:rsid w:val="008603ED"/>
    <w:rsid w:val="00860D3F"/>
    <w:rsid w:val="00860EF5"/>
    <w:rsid w:val="0086134F"/>
    <w:rsid w:val="00861623"/>
    <w:rsid w:val="008619E9"/>
    <w:rsid w:val="008626EC"/>
    <w:rsid w:val="00862AE6"/>
    <w:rsid w:val="00863790"/>
    <w:rsid w:val="008639B4"/>
    <w:rsid w:val="00863B3A"/>
    <w:rsid w:val="00863D28"/>
    <w:rsid w:val="00863EF9"/>
    <w:rsid w:val="00864CC7"/>
    <w:rsid w:val="00864E5F"/>
    <w:rsid w:val="008650D4"/>
    <w:rsid w:val="00865394"/>
    <w:rsid w:val="00865EA3"/>
    <w:rsid w:val="00865FE6"/>
    <w:rsid w:val="008664B6"/>
    <w:rsid w:val="00866C58"/>
    <w:rsid w:val="00867230"/>
    <w:rsid w:val="00867353"/>
    <w:rsid w:val="00867569"/>
    <w:rsid w:val="0086792D"/>
    <w:rsid w:val="00867A70"/>
    <w:rsid w:val="00867B54"/>
    <w:rsid w:val="00867BA6"/>
    <w:rsid w:val="00867C23"/>
    <w:rsid w:val="0087028F"/>
    <w:rsid w:val="0087078C"/>
    <w:rsid w:val="008708E7"/>
    <w:rsid w:val="00870B40"/>
    <w:rsid w:val="00870E4F"/>
    <w:rsid w:val="00871106"/>
    <w:rsid w:val="00871168"/>
    <w:rsid w:val="008712EB"/>
    <w:rsid w:val="00871305"/>
    <w:rsid w:val="008717BA"/>
    <w:rsid w:val="00871A8D"/>
    <w:rsid w:val="00871A9E"/>
    <w:rsid w:val="008725B5"/>
    <w:rsid w:val="00873040"/>
    <w:rsid w:val="008732AE"/>
    <w:rsid w:val="008733AF"/>
    <w:rsid w:val="00873C18"/>
    <w:rsid w:val="00873EB9"/>
    <w:rsid w:val="0087449F"/>
    <w:rsid w:val="00874556"/>
    <w:rsid w:val="008745D7"/>
    <w:rsid w:val="008749FC"/>
    <w:rsid w:val="0087563D"/>
    <w:rsid w:val="00875A75"/>
    <w:rsid w:val="00875B7D"/>
    <w:rsid w:val="0087613E"/>
    <w:rsid w:val="00876484"/>
    <w:rsid w:val="008764CF"/>
    <w:rsid w:val="00876718"/>
    <w:rsid w:val="00876A6E"/>
    <w:rsid w:val="00877428"/>
    <w:rsid w:val="00877879"/>
    <w:rsid w:val="008778E1"/>
    <w:rsid w:val="00877A3C"/>
    <w:rsid w:val="00877C54"/>
    <w:rsid w:val="00877DE3"/>
    <w:rsid w:val="00877EBF"/>
    <w:rsid w:val="00880E66"/>
    <w:rsid w:val="00881101"/>
    <w:rsid w:val="00881303"/>
    <w:rsid w:val="008817F7"/>
    <w:rsid w:val="00881E35"/>
    <w:rsid w:val="00882284"/>
    <w:rsid w:val="0088270D"/>
    <w:rsid w:val="008828AB"/>
    <w:rsid w:val="008831D6"/>
    <w:rsid w:val="008836B3"/>
    <w:rsid w:val="008837F0"/>
    <w:rsid w:val="00883913"/>
    <w:rsid w:val="00883B98"/>
    <w:rsid w:val="00883B9C"/>
    <w:rsid w:val="00884329"/>
    <w:rsid w:val="00884661"/>
    <w:rsid w:val="0088474B"/>
    <w:rsid w:val="00884F1D"/>
    <w:rsid w:val="00885B6F"/>
    <w:rsid w:val="00885C69"/>
    <w:rsid w:val="00885FAE"/>
    <w:rsid w:val="008865E7"/>
    <w:rsid w:val="00886AA4"/>
    <w:rsid w:val="00886BC8"/>
    <w:rsid w:val="00886CE3"/>
    <w:rsid w:val="008875D0"/>
    <w:rsid w:val="0088761D"/>
    <w:rsid w:val="00887B2B"/>
    <w:rsid w:val="00887D98"/>
    <w:rsid w:val="00890B97"/>
    <w:rsid w:val="00890D1B"/>
    <w:rsid w:val="00891004"/>
    <w:rsid w:val="008915A9"/>
    <w:rsid w:val="00891859"/>
    <w:rsid w:val="008922BF"/>
    <w:rsid w:val="008923ED"/>
    <w:rsid w:val="0089278C"/>
    <w:rsid w:val="00892847"/>
    <w:rsid w:val="008928FF"/>
    <w:rsid w:val="0089291D"/>
    <w:rsid w:val="0089328D"/>
    <w:rsid w:val="00893DFE"/>
    <w:rsid w:val="00894276"/>
    <w:rsid w:val="00894782"/>
    <w:rsid w:val="00894BE2"/>
    <w:rsid w:val="00895084"/>
    <w:rsid w:val="00895286"/>
    <w:rsid w:val="0089544B"/>
    <w:rsid w:val="008954BE"/>
    <w:rsid w:val="00895CE3"/>
    <w:rsid w:val="00896220"/>
    <w:rsid w:val="0089653E"/>
    <w:rsid w:val="00896DC3"/>
    <w:rsid w:val="00897152"/>
    <w:rsid w:val="008979DF"/>
    <w:rsid w:val="00897C34"/>
    <w:rsid w:val="00897C3B"/>
    <w:rsid w:val="00897C6E"/>
    <w:rsid w:val="00897C71"/>
    <w:rsid w:val="00897FF0"/>
    <w:rsid w:val="008A0346"/>
    <w:rsid w:val="008A0BF2"/>
    <w:rsid w:val="008A0C6A"/>
    <w:rsid w:val="008A1032"/>
    <w:rsid w:val="008A108A"/>
    <w:rsid w:val="008A12A2"/>
    <w:rsid w:val="008A19F1"/>
    <w:rsid w:val="008A1B61"/>
    <w:rsid w:val="008A1F21"/>
    <w:rsid w:val="008A20DA"/>
    <w:rsid w:val="008A23AF"/>
    <w:rsid w:val="008A2516"/>
    <w:rsid w:val="008A2BF6"/>
    <w:rsid w:val="008A2D77"/>
    <w:rsid w:val="008A2E11"/>
    <w:rsid w:val="008A304E"/>
    <w:rsid w:val="008A312F"/>
    <w:rsid w:val="008A37EE"/>
    <w:rsid w:val="008A3C81"/>
    <w:rsid w:val="008A3EF0"/>
    <w:rsid w:val="008A40D1"/>
    <w:rsid w:val="008A43A6"/>
    <w:rsid w:val="008A45BC"/>
    <w:rsid w:val="008A4F0F"/>
    <w:rsid w:val="008A532A"/>
    <w:rsid w:val="008A5486"/>
    <w:rsid w:val="008A57CD"/>
    <w:rsid w:val="008A58DA"/>
    <w:rsid w:val="008A5BDE"/>
    <w:rsid w:val="008A5D44"/>
    <w:rsid w:val="008A60FD"/>
    <w:rsid w:val="008A6491"/>
    <w:rsid w:val="008A66E8"/>
    <w:rsid w:val="008A6770"/>
    <w:rsid w:val="008A697C"/>
    <w:rsid w:val="008A6CD3"/>
    <w:rsid w:val="008A6D51"/>
    <w:rsid w:val="008A6DFA"/>
    <w:rsid w:val="008A7295"/>
    <w:rsid w:val="008A7542"/>
    <w:rsid w:val="008A75C1"/>
    <w:rsid w:val="008A75EA"/>
    <w:rsid w:val="008A7A8C"/>
    <w:rsid w:val="008A7BE1"/>
    <w:rsid w:val="008A7DBD"/>
    <w:rsid w:val="008A7E6A"/>
    <w:rsid w:val="008B008F"/>
    <w:rsid w:val="008B0615"/>
    <w:rsid w:val="008B0625"/>
    <w:rsid w:val="008B0704"/>
    <w:rsid w:val="008B11E0"/>
    <w:rsid w:val="008B17C2"/>
    <w:rsid w:val="008B1E5A"/>
    <w:rsid w:val="008B200C"/>
    <w:rsid w:val="008B20F0"/>
    <w:rsid w:val="008B2119"/>
    <w:rsid w:val="008B2365"/>
    <w:rsid w:val="008B2960"/>
    <w:rsid w:val="008B2C61"/>
    <w:rsid w:val="008B2FEC"/>
    <w:rsid w:val="008B3370"/>
    <w:rsid w:val="008B3577"/>
    <w:rsid w:val="008B3782"/>
    <w:rsid w:val="008B3BE4"/>
    <w:rsid w:val="008B3E57"/>
    <w:rsid w:val="008B57A3"/>
    <w:rsid w:val="008B5CEB"/>
    <w:rsid w:val="008B5F0C"/>
    <w:rsid w:val="008B62DA"/>
    <w:rsid w:val="008B68AD"/>
    <w:rsid w:val="008B6C0F"/>
    <w:rsid w:val="008B70BA"/>
    <w:rsid w:val="008B740B"/>
    <w:rsid w:val="008B77FD"/>
    <w:rsid w:val="008B7A66"/>
    <w:rsid w:val="008B7B7B"/>
    <w:rsid w:val="008B7DD6"/>
    <w:rsid w:val="008C061E"/>
    <w:rsid w:val="008C0B82"/>
    <w:rsid w:val="008C0CAE"/>
    <w:rsid w:val="008C0CF9"/>
    <w:rsid w:val="008C17B7"/>
    <w:rsid w:val="008C1853"/>
    <w:rsid w:val="008C20B4"/>
    <w:rsid w:val="008C2451"/>
    <w:rsid w:val="008C24BA"/>
    <w:rsid w:val="008C25B3"/>
    <w:rsid w:val="008C2703"/>
    <w:rsid w:val="008C2B5D"/>
    <w:rsid w:val="008C3470"/>
    <w:rsid w:val="008C45EA"/>
    <w:rsid w:val="008C4758"/>
    <w:rsid w:val="008C4CDC"/>
    <w:rsid w:val="008C4EB4"/>
    <w:rsid w:val="008C599C"/>
    <w:rsid w:val="008C5AEC"/>
    <w:rsid w:val="008C5CDB"/>
    <w:rsid w:val="008C6793"/>
    <w:rsid w:val="008C7083"/>
    <w:rsid w:val="008C70AE"/>
    <w:rsid w:val="008C7361"/>
    <w:rsid w:val="008C7839"/>
    <w:rsid w:val="008C78FB"/>
    <w:rsid w:val="008C79C5"/>
    <w:rsid w:val="008C7AD4"/>
    <w:rsid w:val="008C7BDC"/>
    <w:rsid w:val="008C7D2B"/>
    <w:rsid w:val="008C7DA4"/>
    <w:rsid w:val="008D0042"/>
    <w:rsid w:val="008D0640"/>
    <w:rsid w:val="008D0DA2"/>
    <w:rsid w:val="008D14E9"/>
    <w:rsid w:val="008D1515"/>
    <w:rsid w:val="008D1773"/>
    <w:rsid w:val="008D20C8"/>
    <w:rsid w:val="008D28D8"/>
    <w:rsid w:val="008D2B47"/>
    <w:rsid w:val="008D3329"/>
    <w:rsid w:val="008D3487"/>
    <w:rsid w:val="008D354B"/>
    <w:rsid w:val="008D36F0"/>
    <w:rsid w:val="008D3A21"/>
    <w:rsid w:val="008D45AB"/>
    <w:rsid w:val="008D4903"/>
    <w:rsid w:val="008D4B2A"/>
    <w:rsid w:val="008D4C19"/>
    <w:rsid w:val="008D4C64"/>
    <w:rsid w:val="008D51EF"/>
    <w:rsid w:val="008D5F41"/>
    <w:rsid w:val="008D6175"/>
    <w:rsid w:val="008D63E8"/>
    <w:rsid w:val="008D7E07"/>
    <w:rsid w:val="008E0024"/>
    <w:rsid w:val="008E06A8"/>
    <w:rsid w:val="008E0712"/>
    <w:rsid w:val="008E078C"/>
    <w:rsid w:val="008E08C1"/>
    <w:rsid w:val="008E1605"/>
    <w:rsid w:val="008E1A8A"/>
    <w:rsid w:val="008E1B64"/>
    <w:rsid w:val="008E2151"/>
    <w:rsid w:val="008E24DD"/>
    <w:rsid w:val="008E2863"/>
    <w:rsid w:val="008E2A41"/>
    <w:rsid w:val="008E2E3F"/>
    <w:rsid w:val="008E3078"/>
    <w:rsid w:val="008E36FF"/>
    <w:rsid w:val="008E38D7"/>
    <w:rsid w:val="008E391E"/>
    <w:rsid w:val="008E3B9C"/>
    <w:rsid w:val="008E425F"/>
    <w:rsid w:val="008E4517"/>
    <w:rsid w:val="008E4D1A"/>
    <w:rsid w:val="008E4D2A"/>
    <w:rsid w:val="008E5402"/>
    <w:rsid w:val="008E571A"/>
    <w:rsid w:val="008E59EE"/>
    <w:rsid w:val="008E7918"/>
    <w:rsid w:val="008F0E16"/>
    <w:rsid w:val="008F0FA7"/>
    <w:rsid w:val="008F11CD"/>
    <w:rsid w:val="008F1229"/>
    <w:rsid w:val="008F16E5"/>
    <w:rsid w:val="008F18AE"/>
    <w:rsid w:val="008F1B0C"/>
    <w:rsid w:val="008F2044"/>
    <w:rsid w:val="008F25CC"/>
    <w:rsid w:val="008F2B0B"/>
    <w:rsid w:val="008F3192"/>
    <w:rsid w:val="008F3778"/>
    <w:rsid w:val="008F40D4"/>
    <w:rsid w:val="008F45EC"/>
    <w:rsid w:val="008F4852"/>
    <w:rsid w:val="008F4D26"/>
    <w:rsid w:val="008F5376"/>
    <w:rsid w:val="008F5497"/>
    <w:rsid w:val="008F54E7"/>
    <w:rsid w:val="008F55EA"/>
    <w:rsid w:val="008F563F"/>
    <w:rsid w:val="008F5881"/>
    <w:rsid w:val="008F63A8"/>
    <w:rsid w:val="008F655B"/>
    <w:rsid w:val="008F69BA"/>
    <w:rsid w:val="008F6B21"/>
    <w:rsid w:val="008F6C1F"/>
    <w:rsid w:val="008F70C0"/>
    <w:rsid w:val="009010DB"/>
    <w:rsid w:val="0090125F"/>
    <w:rsid w:val="00901426"/>
    <w:rsid w:val="00901485"/>
    <w:rsid w:val="009018F7"/>
    <w:rsid w:val="00902DF9"/>
    <w:rsid w:val="0090303D"/>
    <w:rsid w:val="009030A8"/>
    <w:rsid w:val="009033DB"/>
    <w:rsid w:val="009034A0"/>
    <w:rsid w:val="009040C6"/>
    <w:rsid w:val="009043E4"/>
    <w:rsid w:val="0090462C"/>
    <w:rsid w:val="009049B8"/>
    <w:rsid w:val="00904C92"/>
    <w:rsid w:val="00904E1E"/>
    <w:rsid w:val="009058C2"/>
    <w:rsid w:val="00905C0A"/>
    <w:rsid w:val="00905F9C"/>
    <w:rsid w:val="009067C3"/>
    <w:rsid w:val="00906EED"/>
    <w:rsid w:val="0090786F"/>
    <w:rsid w:val="00910B06"/>
    <w:rsid w:val="00910EDD"/>
    <w:rsid w:val="00911606"/>
    <w:rsid w:val="00911934"/>
    <w:rsid w:val="00911992"/>
    <w:rsid w:val="00911DE2"/>
    <w:rsid w:val="009122D9"/>
    <w:rsid w:val="00912B1B"/>
    <w:rsid w:val="00912DFA"/>
    <w:rsid w:val="00913DD6"/>
    <w:rsid w:val="009143B8"/>
    <w:rsid w:val="00914D78"/>
    <w:rsid w:val="009155F9"/>
    <w:rsid w:val="00915D64"/>
    <w:rsid w:val="00916057"/>
    <w:rsid w:val="009166D8"/>
    <w:rsid w:val="0091680A"/>
    <w:rsid w:val="00916834"/>
    <w:rsid w:val="00916AB9"/>
    <w:rsid w:val="00916BD9"/>
    <w:rsid w:val="00916F51"/>
    <w:rsid w:val="00916FE4"/>
    <w:rsid w:val="0091737B"/>
    <w:rsid w:val="00917DAF"/>
    <w:rsid w:val="009203BA"/>
    <w:rsid w:val="00920B5F"/>
    <w:rsid w:val="0092142A"/>
    <w:rsid w:val="009215B6"/>
    <w:rsid w:val="00921639"/>
    <w:rsid w:val="0092180F"/>
    <w:rsid w:val="009218B7"/>
    <w:rsid w:val="00921AB0"/>
    <w:rsid w:val="00921B49"/>
    <w:rsid w:val="00921B9A"/>
    <w:rsid w:val="009224FB"/>
    <w:rsid w:val="0092281E"/>
    <w:rsid w:val="00922A6B"/>
    <w:rsid w:val="00922A78"/>
    <w:rsid w:val="00922D0C"/>
    <w:rsid w:val="00922FA2"/>
    <w:rsid w:val="009233CA"/>
    <w:rsid w:val="009235F6"/>
    <w:rsid w:val="009236F6"/>
    <w:rsid w:val="00923C2E"/>
    <w:rsid w:val="00923C56"/>
    <w:rsid w:val="00924060"/>
    <w:rsid w:val="00924141"/>
    <w:rsid w:val="00924181"/>
    <w:rsid w:val="009242C0"/>
    <w:rsid w:val="009249B6"/>
    <w:rsid w:val="00924AB6"/>
    <w:rsid w:val="00924AE8"/>
    <w:rsid w:val="009251A1"/>
    <w:rsid w:val="009251F4"/>
    <w:rsid w:val="009253D1"/>
    <w:rsid w:val="0092565E"/>
    <w:rsid w:val="0092577B"/>
    <w:rsid w:val="009262FF"/>
    <w:rsid w:val="00926D2D"/>
    <w:rsid w:val="00926DB7"/>
    <w:rsid w:val="00927367"/>
    <w:rsid w:val="00927F27"/>
    <w:rsid w:val="009301C4"/>
    <w:rsid w:val="00930751"/>
    <w:rsid w:val="0093120E"/>
    <w:rsid w:val="009314CC"/>
    <w:rsid w:val="009315D4"/>
    <w:rsid w:val="00931977"/>
    <w:rsid w:val="00931A43"/>
    <w:rsid w:val="00931CA0"/>
    <w:rsid w:val="00932105"/>
    <w:rsid w:val="0093249A"/>
    <w:rsid w:val="00932767"/>
    <w:rsid w:val="009328BC"/>
    <w:rsid w:val="00932B1F"/>
    <w:rsid w:val="00932F09"/>
    <w:rsid w:val="0093305F"/>
    <w:rsid w:val="00933988"/>
    <w:rsid w:val="00933B29"/>
    <w:rsid w:val="00933E72"/>
    <w:rsid w:val="009340C9"/>
    <w:rsid w:val="009340E4"/>
    <w:rsid w:val="009346A4"/>
    <w:rsid w:val="00934B79"/>
    <w:rsid w:val="0093505B"/>
    <w:rsid w:val="009360A2"/>
    <w:rsid w:val="00936615"/>
    <w:rsid w:val="009368AE"/>
    <w:rsid w:val="00936C0A"/>
    <w:rsid w:val="00936C22"/>
    <w:rsid w:val="009370F5"/>
    <w:rsid w:val="009377D5"/>
    <w:rsid w:val="00937A97"/>
    <w:rsid w:val="00937C49"/>
    <w:rsid w:val="00937DEC"/>
    <w:rsid w:val="009401EC"/>
    <w:rsid w:val="009402AD"/>
    <w:rsid w:val="0094039D"/>
    <w:rsid w:val="009406C7"/>
    <w:rsid w:val="00940BBE"/>
    <w:rsid w:val="00941226"/>
    <w:rsid w:val="0094136B"/>
    <w:rsid w:val="0094195B"/>
    <w:rsid w:val="0094199D"/>
    <w:rsid w:val="00941C28"/>
    <w:rsid w:val="00941F60"/>
    <w:rsid w:val="00941F7F"/>
    <w:rsid w:val="009420AC"/>
    <w:rsid w:val="009423A5"/>
    <w:rsid w:val="009428B4"/>
    <w:rsid w:val="00942A27"/>
    <w:rsid w:val="00942D8B"/>
    <w:rsid w:val="00943032"/>
    <w:rsid w:val="00943761"/>
    <w:rsid w:val="00943A55"/>
    <w:rsid w:val="00943C54"/>
    <w:rsid w:val="00944460"/>
    <w:rsid w:val="009447BD"/>
    <w:rsid w:val="00944819"/>
    <w:rsid w:val="00944B8F"/>
    <w:rsid w:val="00944C06"/>
    <w:rsid w:val="00944F0A"/>
    <w:rsid w:val="00945892"/>
    <w:rsid w:val="00945919"/>
    <w:rsid w:val="009469FB"/>
    <w:rsid w:val="00946B5E"/>
    <w:rsid w:val="00946B9E"/>
    <w:rsid w:val="00946FAA"/>
    <w:rsid w:val="009474E6"/>
    <w:rsid w:val="009474FA"/>
    <w:rsid w:val="00947642"/>
    <w:rsid w:val="009476C8"/>
    <w:rsid w:val="00947700"/>
    <w:rsid w:val="009479EB"/>
    <w:rsid w:val="00947A9F"/>
    <w:rsid w:val="00947D4E"/>
    <w:rsid w:val="00950B16"/>
    <w:rsid w:val="00950D1C"/>
    <w:rsid w:val="00950FBF"/>
    <w:rsid w:val="00951A3C"/>
    <w:rsid w:val="00951CA1"/>
    <w:rsid w:val="00951CE9"/>
    <w:rsid w:val="00951D6A"/>
    <w:rsid w:val="00951F82"/>
    <w:rsid w:val="009521A6"/>
    <w:rsid w:val="00953154"/>
    <w:rsid w:val="0095316E"/>
    <w:rsid w:val="00953996"/>
    <w:rsid w:val="00953A4A"/>
    <w:rsid w:val="00953D32"/>
    <w:rsid w:val="00953E53"/>
    <w:rsid w:val="00954B89"/>
    <w:rsid w:val="00954CF4"/>
    <w:rsid w:val="009559A3"/>
    <w:rsid w:val="009567E1"/>
    <w:rsid w:val="0095689C"/>
    <w:rsid w:val="00957151"/>
    <w:rsid w:val="00957157"/>
    <w:rsid w:val="0095725C"/>
    <w:rsid w:val="0095759B"/>
    <w:rsid w:val="00957C90"/>
    <w:rsid w:val="009606CA"/>
    <w:rsid w:val="00960E70"/>
    <w:rsid w:val="009611CE"/>
    <w:rsid w:val="00961348"/>
    <w:rsid w:val="00961838"/>
    <w:rsid w:val="00961B0A"/>
    <w:rsid w:val="00961CCD"/>
    <w:rsid w:val="009622B7"/>
    <w:rsid w:val="0096274A"/>
    <w:rsid w:val="00962920"/>
    <w:rsid w:val="00962CC6"/>
    <w:rsid w:val="00962F0E"/>
    <w:rsid w:val="0096328E"/>
    <w:rsid w:val="009638AF"/>
    <w:rsid w:val="00963C48"/>
    <w:rsid w:val="00963D8C"/>
    <w:rsid w:val="0096407D"/>
    <w:rsid w:val="00964100"/>
    <w:rsid w:val="00964270"/>
    <w:rsid w:val="00964CF5"/>
    <w:rsid w:val="00964EB8"/>
    <w:rsid w:val="00964F6E"/>
    <w:rsid w:val="00964FA1"/>
    <w:rsid w:val="009655BA"/>
    <w:rsid w:val="00965884"/>
    <w:rsid w:val="00965A51"/>
    <w:rsid w:val="00965AFC"/>
    <w:rsid w:val="00965CDD"/>
    <w:rsid w:val="0096621C"/>
    <w:rsid w:val="00966257"/>
    <w:rsid w:val="00966342"/>
    <w:rsid w:val="00966370"/>
    <w:rsid w:val="00966910"/>
    <w:rsid w:val="00966DBB"/>
    <w:rsid w:val="0096789A"/>
    <w:rsid w:val="00967EBC"/>
    <w:rsid w:val="00970601"/>
    <w:rsid w:val="009714BD"/>
    <w:rsid w:val="00971850"/>
    <w:rsid w:val="00971E28"/>
    <w:rsid w:val="00971EF1"/>
    <w:rsid w:val="009727D6"/>
    <w:rsid w:val="009728E9"/>
    <w:rsid w:val="009730EF"/>
    <w:rsid w:val="0097371F"/>
    <w:rsid w:val="009738E2"/>
    <w:rsid w:val="00974BA6"/>
    <w:rsid w:val="00975121"/>
    <w:rsid w:val="00975159"/>
    <w:rsid w:val="00975F20"/>
    <w:rsid w:val="009765EF"/>
    <w:rsid w:val="009767CC"/>
    <w:rsid w:val="00976932"/>
    <w:rsid w:val="009771D3"/>
    <w:rsid w:val="009802E5"/>
    <w:rsid w:val="009804BE"/>
    <w:rsid w:val="0098065A"/>
    <w:rsid w:val="00980A77"/>
    <w:rsid w:val="00980E79"/>
    <w:rsid w:val="00981074"/>
    <w:rsid w:val="0098116E"/>
    <w:rsid w:val="0098164C"/>
    <w:rsid w:val="009817CA"/>
    <w:rsid w:val="009817DC"/>
    <w:rsid w:val="00981860"/>
    <w:rsid w:val="00981B1F"/>
    <w:rsid w:val="00981B61"/>
    <w:rsid w:val="00981F92"/>
    <w:rsid w:val="00982197"/>
    <w:rsid w:val="00982338"/>
    <w:rsid w:val="00982FEA"/>
    <w:rsid w:val="00983EC1"/>
    <w:rsid w:val="009845EC"/>
    <w:rsid w:val="00984B7C"/>
    <w:rsid w:val="00984D2C"/>
    <w:rsid w:val="00985073"/>
    <w:rsid w:val="00985B14"/>
    <w:rsid w:val="009862C1"/>
    <w:rsid w:val="00986318"/>
    <w:rsid w:val="00986831"/>
    <w:rsid w:val="00986F09"/>
    <w:rsid w:val="0098729D"/>
    <w:rsid w:val="009879FB"/>
    <w:rsid w:val="00987A13"/>
    <w:rsid w:val="00987AE3"/>
    <w:rsid w:val="00987EA2"/>
    <w:rsid w:val="0099025A"/>
    <w:rsid w:val="00991064"/>
    <w:rsid w:val="0099110A"/>
    <w:rsid w:val="00992096"/>
    <w:rsid w:val="0099228B"/>
    <w:rsid w:val="009922B7"/>
    <w:rsid w:val="009924A2"/>
    <w:rsid w:val="00992536"/>
    <w:rsid w:val="009926C6"/>
    <w:rsid w:val="00992BC8"/>
    <w:rsid w:val="00992E66"/>
    <w:rsid w:val="00993472"/>
    <w:rsid w:val="00993D61"/>
    <w:rsid w:val="00993FAB"/>
    <w:rsid w:val="00994206"/>
    <w:rsid w:val="00994A68"/>
    <w:rsid w:val="00994E23"/>
    <w:rsid w:val="00995032"/>
    <w:rsid w:val="00995259"/>
    <w:rsid w:val="00995312"/>
    <w:rsid w:val="00995AD6"/>
    <w:rsid w:val="00995CA6"/>
    <w:rsid w:val="00995CAE"/>
    <w:rsid w:val="009960D6"/>
    <w:rsid w:val="00996164"/>
    <w:rsid w:val="00996952"/>
    <w:rsid w:val="00996D72"/>
    <w:rsid w:val="00996FEC"/>
    <w:rsid w:val="0099712E"/>
    <w:rsid w:val="00997383"/>
    <w:rsid w:val="009973AB"/>
    <w:rsid w:val="00997879"/>
    <w:rsid w:val="00997B43"/>
    <w:rsid w:val="009A003C"/>
    <w:rsid w:val="009A00D4"/>
    <w:rsid w:val="009A0800"/>
    <w:rsid w:val="009A08B6"/>
    <w:rsid w:val="009A111B"/>
    <w:rsid w:val="009A13D1"/>
    <w:rsid w:val="009A14A7"/>
    <w:rsid w:val="009A1C19"/>
    <w:rsid w:val="009A1CFB"/>
    <w:rsid w:val="009A1E5B"/>
    <w:rsid w:val="009A1E99"/>
    <w:rsid w:val="009A217C"/>
    <w:rsid w:val="009A2367"/>
    <w:rsid w:val="009A2563"/>
    <w:rsid w:val="009A28E5"/>
    <w:rsid w:val="009A29D4"/>
    <w:rsid w:val="009A2BAD"/>
    <w:rsid w:val="009A37AD"/>
    <w:rsid w:val="009A3883"/>
    <w:rsid w:val="009A3977"/>
    <w:rsid w:val="009A3F51"/>
    <w:rsid w:val="009A4183"/>
    <w:rsid w:val="009A41D5"/>
    <w:rsid w:val="009A4554"/>
    <w:rsid w:val="009A459F"/>
    <w:rsid w:val="009A46F7"/>
    <w:rsid w:val="009A49A7"/>
    <w:rsid w:val="009A5005"/>
    <w:rsid w:val="009A503A"/>
    <w:rsid w:val="009A5262"/>
    <w:rsid w:val="009A54AB"/>
    <w:rsid w:val="009A60D3"/>
    <w:rsid w:val="009A642F"/>
    <w:rsid w:val="009A6C1B"/>
    <w:rsid w:val="009A7276"/>
    <w:rsid w:val="009A7FD9"/>
    <w:rsid w:val="009B08E2"/>
    <w:rsid w:val="009B0B22"/>
    <w:rsid w:val="009B1AF6"/>
    <w:rsid w:val="009B216F"/>
    <w:rsid w:val="009B23F4"/>
    <w:rsid w:val="009B2941"/>
    <w:rsid w:val="009B2BA9"/>
    <w:rsid w:val="009B369D"/>
    <w:rsid w:val="009B403C"/>
    <w:rsid w:val="009B4040"/>
    <w:rsid w:val="009B414B"/>
    <w:rsid w:val="009B4EB8"/>
    <w:rsid w:val="009B58C2"/>
    <w:rsid w:val="009B6129"/>
    <w:rsid w:val="009B6466"/>
    <w:rsid w:val="009B64C2"/>
    <w:rsid w:val="009B685D"/>
    <w:rsid w:val="009B6C97"/>
    <w:rsid w:val="009B6DD0"/>
    <w:rsid w:val="009B70E0"/>
    <w:rsid w:val="009B75B0"/>
    <w:rsid w:val="009B7F6E"/>
    <w:rsid w:val="009C01AD"/>
    <w:rsid w:val="009C0344"/>
    <w:rsid w:val="009C05E7"/>
    <w:rsid w:val="009C0749"/>
    <w:rsid w:val="009C091E"/>
    <w:rsid w:val="009C0AAF"/>
    <w:rsid w:val="009C0C45"/>
    <w:rsid w:val="009C0D13"/>
    <w:rsid w:val="009C0D29"/>
    <w:rsid w:val="009C0F95"/>
    <w:rsid w:val="009C157C"/>
    <w:rsid w:val="009C1610"/>
    <w:rsid w:val="009C1E31"/>
    <w:rsid w:val="009C1EEA"/>
    <w:rsid w:val="009C21AF"/>
    <w:rsid w:val="009C223F"/>
    <w:rsid w:val="009C2497"/>
    <w:rsid w:val="009C24D4"/>
    <w:rsid w:val="009C2723"/>
    <w:rsid w:val="009C2B83"/>
    <w:rsid w:val="009C2CB0"/>
    <w:rsid w:val="009C2EBF"/>
    <w:rsid w:val="009C2FBF"/>
    <w:rsid w:val="009C3050"/>
    <w:rsid w:val="009C33DE"/>
    <w:rsid w:val="009C37E0"/>
    <w:rsid w:val="009C38D3"/>
    <w:rsid w:val="009C3A50"/>
    <w:rsid w:val="009C3FBC"/>
    <w:rsid w:val="009C4466"/>
    <w:rsid w:val="009C4854"/>
    <w:rsid w:val="009C4D19"/>
    <w:rsid w:val="009C5249"/>
    <w:rsid w:val="009C53CD"/>
    <w:rsid w:val="009C57C4"/>
    <w:rsid w:val="009C599A"/>
    <w:rsid w:val="009C5A25"/>
    <w:rsid w:val="009C60CA"/>
    <w:rsid w:val="009C6675"/>
    <w:rsid w:val="009C6771"/>
    <w:rsid w:val="009C71FD"/>
    <w:rsid w:val="009C75AF"/>
    <w:rsid w:val="009C76C1"/>
    <w:rsid w:val="009C78F0"/>
    <w:rsid w:val="009C7C2E"/>
    <w:rsid w:val="009C7E7E"/>
    <w:rsid w:val="009D039F"/>
    <w:rsid w:val="009D077D"/>
    <w:rsid w:val="009D0C49"/>
    <w:rsid w:val="009D0FF3"/>
    <w:rsid w:val="009D115C"/>
    <w:rsid w:val="009D1902"/>
    <w:rsid w:val="009D290B"/>
    <w:rsid w:val="009D29C8"/>
    <w:rsid w:val="009D2F9C"/>
    <w:rsid w:val="009D3564"/>
    <w:rsid w:val="009D37F5"/>
    <w:rsid w:val="009D4A63"/>
    <w:rsid w:val="009D4AAD"/>
    <w:rsid w:val="009D4B5B"/>
    <w:rsid w:val="009D5A04"/>
    <w:rsid w:val="009D5B39"/>
    <w:rsid w:val="009D5B53"/>
    <w:rsid w:val="009D5BFE"/>
    <w:rsid w:val="009D5D73"/>
    <w:rsid w:val="009D631D"/>
    <w:rsid w:val="009D6915"/>
    <w:rsid w:val="009D6937"/>
    <w:rsid w:val="009D6B65"/>
    <w:rsid w:val="009D7099"/>
    <w:rsid w:val="009D728F"/>
    <w:rsid w:val="009D75C8"/>
    <w:rsid w:val="009D77AE"/>
    <w:rsid w:val="009D7BD6"/>
    <w:rsid w:val="009D7F96"/>
    <w:rsid w:val="009E0080"/>
    <w:rsid w:val="009E00BE"/>
    <w:rsid w:val="009E0629"/>
    <w:rsid w:val="009E0680"/>
    <w:rsid w:val="009E06FC"/>
    <w:rsid w:val="009E077A"/>
    <w:rsid w:val="009E0965"/>
    <w:rsid w:val="009E0E75"/>
    <w:rsid w:val="009E1776"/>
    <w:rsid w:val="009E1AF9"/>
    <w:rsid w:val="009E1B0A"/>
    <w:rsid w:val="009E1CA6"/>
    <w:rsid w:val="009E1E33"/>
    <w:rsid w:val="009E1F42"/>
    <w:rsid w:val="009E2018"/>
    <w:rsid w:val="009E2253"/>
    <w:rsid w:val="009E2513"/>
    <w:rsid w:val="009E3247"/>
    <w:rsid w:val="009E3372"/>
    <w:rsid w:val="009E351F"/>
    <w:rsid w:val="009E3705"/>
    <w:rsid w:val="009E3B36"/>
    <w:rsid w:val="009E3F1A"/>
    <w:rsid w:val="009E4186"/>
    <w:rsid w:val="009E49F3"/>
    <w:rsid w:val="009E4E9C"/>
    <w:rsid w:val="009E5221"/>
    <w:rsid w:val="009E5718"/>
    <w:rsid w:val="009E5738"/>
    <w:rsid w:val="009E5AF9"/>
    <w:rsid w:val="009E5FD9"/>
    <w:rsid w:val="009E632F"/>
    <w:rsid w:val="009E6441"/>
    <w:rsid w:val="009E6573"/>
    <w:rsid w:val="009E65A8"/>
    <w:rsid w:val="009E67A1"/>
    <w:rsid w:val="009E68E6"/>
    <w:rsid w:val="009E6958"/>
    <w:rsid w:val="009E7D86"/>
    <w:rsid w:val="009F090E"/>
    <w:rsid w:val="009F0D52"/>
    <w:rsid w:val="009F15B6"/>
    <w:rsid w:val="009F18A8"/>
    <w:rsid w:val="009F18B4"/>
    <w:rsid w:val="009F1A96"/>
    <w:rsid w:val="009F2036"/>
    <w:rsid w:val="009F2B81"/>
    <w:rsid w:val="009F33D5"/>
    <w:rsid w:val="009F3670"/>
    <w:rsid w:val="009F4CA4"/>
    <w:rsid w:val="009F5423"/>
    <w:rsid w:val="009F58CD"/>
    <w:rsid w:val="009F5D3A"/>
    <w:rsid w:val="009F5D68"/>
    <w:rsid w:val="009F5D74"/>
    <w:rsid w:val="009F620E"/>
    <w:rsid w:val="009F6377"/>
    <w:rsid w:val="009F6570"/>
    <w:rsid w:val="009F69DE"/>
    <w:rsid w:val="009F7141"/>
    <w:rsid w:val="009F7413"/>
    <w:rsid w:val="009F7D9E"/>
    <w:rsid w:val="009F7ED7"/>
    <w:rsid w:val="009F7F6F"/>
    <w:rsid w:val="009F7F71"/>
    <w:rsid w:val="00A00352"/>
    <w:rsid w:val="00A0037C"/>
    <w:rsid w:val="00A005FF"/>
    <w:rsid w:val="00A00B95"/>
    <w:rsid w:val="00A0165C"/>
    <w:rsid w:val="00A01991"/>
    <w:rsid w:val="00A01DEF"/>
    <w:rsid w:val="00A026B8"/>
    <w:rsid w:val="00A02721"/>
    <w:rsid w:val="00A02B02"/>
    <w:rsid w:val="00A0310E"/>
    <w:rsid w:val="00A0497C"/>
    <w:rsid w:val="00A04A9D"/>
    <w:rsid w:val="00A04AB9"/>
    <w:rsid w:val="00A04C2D"/>
    <w:rsid w:val="00A05145"/>
    <w:rsid w:val="00A05445"/>
    <w:rsid w:val="00A0551D"/>
    <w:rsid w:val="00A055AF"/>
    <w:rsid w:val="00A05DE0"/>
    <w:rsid w:val="00A05E01"/>
    <w:rsid w:val="00A06039"/>
    <w:rsid w:val="00A066D2"/>
    <w:rsid w:val="00A0677E"/>
    <w:rsid w:val="00A069C2"/>
    <w:rsid w:val="00A07600"/>
    <w:rsid w:val="00A07CD1"/>
    <w:rsid w:val="00A07F02"/>
    <w:rsid w:val="00A10146"/>
    <w:rsid w:val="00A10268"/>
    <w:rsid w:val="00A1056D"/>
    <w:rsid w:val="00A113F4"/>
    <w:rsid w:val="00A115AA"/>
    <w:rsid w:val="00A1164F"/>
    <w:rsid w:val="00A116C0"/>
    <w:rsid w:val="00A118AE"/>
    <w:rsid w:val="00A11957"/>
    <w:rsid w:val="00A11A2B"/>
    <w:rsid w:val="00A11AD4"/>
    <w:rsid w:val="00A11C3E"/>
    <w:rsid w:val="00A11E0F"/>
    <w:rsid w:val="00A11EEF"/>
    <w:rsid w:val="00A1203D"/>
    <w:rsid w:val="00A12384"/>
    <w:rsid w:val="00A124A7"/>
    <w:rsid w:val="00A128D7"/>
    <w:rsid w:val="00A12D0E"/>
    <w:rsid w:val="00A12E33"/>
    <w:rsid w:val="00A12FA9"/>
    <w:rsid w:val="00A133B4"/>
    <w:rsid w:val="00A142A6"/>
    <w:rsid w:val="00A14734"/>
    <w:rsid w:val="00A1480F"/>
    <w:rsid w:val="00A14BAC"/>
    <w:rsid w:val="00A14E06"/>
    <w:rsid w:val="00A14EAA"/>
    <w:rsid w:val="00A14F09"/>
    <w:rsid w:val="00A155FD"/>
    <w:rsid w:val="00A15A5F"/>
    <w:rsid w:val="00A15A67"/>
    <w:rsid w:val="00A15A90"/>
    <w:rsid w:val="00A16035"/>
    <w:rsid w:val="00A16B35"/>
    <w:rsid w:val="00A16C0A"/>
    <w:rsid w:val="00A1714A"/>
    <w:rsid w:val="00A177C3"/>
    <w:rsid w:val="00A17C10"/>
    <w:rsid w:val="00A20258"/>
    <w:rsid w:val="00A20401"/>
    <w:rsid w:val="00A20599"/>
    <w:rsid w:val="00A20A15"/>
    <w:rsid w:val="00A21531"/>
    <w:rsid w:val="00A21789"/>
    <w:rsid w:val="00A21844"/>
    <w:rsid w:val="00A21BA6"/>
    <w:rsid w:val="00A22644"/>
    <w:rsid w:val="00A229E2"/>
    <w:rsid w:val="00A22C8C"/>
    <w:rsid w:val="00A22D15"/>
    <w:rsid w:val="00A2325B"/>
    <w:rsid w:val="00A242FA"/>
    <w:rsid w:val="00A250C1"/>
    <w:rsid w:val="00A25816"/>
    <w:rsid w:val="00A25A33"/>
    <w:rsid w:val="00A2619B"/>
    <w:rsid w:val="00A261C4"/>
    <w:rsid w:val="00A2682D"/>
    <w:rsid w:val="00A26AF5"/>
    <w:rsid w:val="00A26B3F"/>
    <w:rsid w:val="00A26B62"/>
    <w:rsid w:val="00A26CEA"/>
    <w:rsid w:val="00A273CA"/>
    <w:rsid w:val="00A2748D"/>
    <w:rsid w:val="00A27A18"/>
    <w:rsid w:val="00A3058A"/>
    <w:rsid w:val="00A30C93"/>
    <w:rsid w:val="00A30CAB"/>
    <w:rsid w:val="00A30F49"/>
    <w:rsid w:val="00A31778"/>
    <w:rsid w:val="00A31A2F"/>
    <w:rsid w:val="00A31B8B"/>
    <w:rsid w:val="00A31E20"/>
    <w:rsid w:val="00A31FFA"/>
    <w:rsid w:val="00A323D5"/>
    <w:rsid w:val="00A32488"/>
    <w:rsid w:val="00A32538"/>
    <w:rsid w:val="00A32859"/>
    <w:rsid w:val="00A32C14"/>
    <w:rsid w:val="00A333C6"/>
    <w:rsid w:val="00A3383D"/>
    <w:rsid w:val="00A3418C"/>
    <w:rsid w:val="00A342D9"/>
    <w:rsid w:val="00A344F4"/>
    <w:rsid w:val="00A3463A"/>
    <w:rsid w:val="00A347FB"/>
    <w:rsid w:val="00A34969"/>
    <w:rsid w:val="00A3512E"/>
    <w:rsid w:val="00A351BB"/>
    <w:rsid w:val="00A35584"/>
    <w:rsid w:val="00A356A2"/>
    <w:rsid w:val="00A359D0"/>
    <w:rsid w:val="00A35D80"/>
    <w:rsid w:val="00A35F33"/>
    <w:rsid w:val="00A36521"/>
    <w:rsid w:val="00A36A77"/>
    <w:rsid w:val="00A37959"/>
    <w:rsid w:val="00A379AC"/>
    <w:rsid w:val="00A4052F"/>
    <w:rsid w:val="00A40587"/>
    <w:rsid w:val="00A407A3"/>
    <w:rsid w:val="00A4095D"/>
    <w:rsid w:val="00A40BDA"/>
    <w:rsid w:val="00A41901"/>
    <w:rsid w:val="00A41DCD"/>
    <w:rsid w:val="00A424C1"/>
    <w:rsid w:val="00A42878"/>
    <w:rsid w:val="00A42D8E"/>
    <w:rsid w:val="00A43B77"/>
    <w:rsid w:val="00A445E9"/>
    <w:rsid w:val="00A44C50"/>
    <w:rsid w:val="00A44C8C"/>
    <w:rsid w:val="00A45879"/>
    <w:rsid w:val="00A4589D"/>
    <w:rsid w:val="00A45C4B"/>
    <w:rsid w:val="00A45E2D"/>
    <w:rsid w:val="00A46114"/>
    <w:rsid w:val="00A462A8"/>
    <w:rsid w:val="00A462AA"/>
    <w:rsid w:val="00A46C6E"/>
    <w:rsid w:val="00A46DE7"/>
    <w:rsid w:val="00A46ED3"/>
    <w:rsid w:val="00A47060"/>
    <w:rsid w:val="00A47170"/>
    <w:rsid w:val="00A47623"/>
    <w:rsid w:val="00A47764"/>
    <w:rsid w:val="00A47EE6"/>
    <w:rsid w:val="00A5005E"/>
    <w:rsid w:val="00A5010D"/>
    <w:rsid w:val="00A50443"/>
    <w:rsid w:val="00A506CF"/>
    <w:rsid w:val="00A50CE4"/>
    <w:rsid w:val="00A516C5"/>
    <w:rsid w:val="00A51A86"/>
    <w:rsid w:val="00A523E6"/>
    <w:rsid w:val="00A5270F"/>
    <w:rsid w:val="00A52936"/>
    <w:rsid w:val="00A52B19"/>
    <w:rsid w:val="00A52DE9"/>
    <w:rsid w:val="00A52E00"/>
    <w:rsid w:val="00A52FB8"/>
    <w:rsid w:val="00A5329D"/>
    <w:rsid w:val="00A53826"/>
    <w:rsid w:val="00A5386B"/>
    <w:rsid w:val="00A539DD"/>
    <w:rsid w:val="00A53BBB"/>
    <w:rsid w:val="00A5407E"/>
    <w:rsid w:val="00A540D8"/>
    <w:rsid w:val="00A54D39"/>
    <w:rsid w:val="00A54E35"/>
    <w:rsid w:val="00A54FB7"/>
    <w:rsid w:val="00A55300"/>
    <w:rsid w:val="00A55328"/>
    <w:rsid w:val="00A561E8"/>
    <w:rsid w:val="00A56932"/>
    <w:rsid w:val="00A57060"/>
    <w:rsid w:val="00A570DC"/>
    <w:rsid w:val="00A57DC4"/>
    <w:rsid w:val="00A57DC6"/>
    <w:rsid w:val="00A57E3E"/>
    <w:rsid w:val="00A604F4"/>
    <w:rsid w:val="00A606A4"/>
    <w:rsid w:val="00A608A8"/>
    <w:rsid w:val="00A60B9E"/>
    <w:rsid w:val="00A60CF3"/>
    <w:rsid w:val="00A60D15"/>
    <w:rsid w:val="00A618EA"/>
    <w:rsid w:val="00A61EC2"/>
    <w:rsid w:val="00A61F7B"/>
    <w:rsid w:val="00A625C1"/>
    <w:rsid w:val="00A6275A"/>
    <w:rsid w:val="00A62A83"/>
    <w:rsid w:val="00A62C86"/>
    <w:rsid w:val="00A6374F"/>
    <w:rsid w:val="00A639DF"/>
    <w:rsid w:val="00A63AF6"/>
    <w:rsid w:val="00A63BBB"/>
    <w:rsid w:val="00A63C21"/>
    <w:rsid w:val="00A63EBE"/>
    <w:rsid w:val="00A63F48"/>
    <w:rsid w:val="00A63F71"/>
    <w:rsid w:val="00A642B8"/>
    <w:rsid w:val="00A64398"/>
    <w:rsid w:val="00A645A6"/>
    <w:rsid w:val="00A64653"/>
    <w:rsid w:val="00A64D5D"/>
    <w:rsid w:val="00A64EED"/>
    <w:rsid w:val="00A64F2A"/>
    <w:rsid w:val="00A6518D"/>
    <w:rsid w:val="00A65724"/>
    <w:rsid w:val="00A658B4"/>
    <w:rsid w:val="00A65D82"/>
    <w:rsid w:val="00A666C4"/>
    <w:rsid w:val="00A66DB3"/>
    <w:rsid w:val="00A66E80"/>
    <w:rsid w:val="00A66EB8"/>
    <w:rsid w:val="00A67826"/>
    <w:rsid w:val="00A67A3A"/>
    <w:rsid w:val="00A67B90"/>
    <w:rsid w:val="00A70216"/>
    <w:rsid w:val="00A703AE"/>
    <w:rsid w:val="00A70505"/>
    <w:rsid w:val="00A711AA"/>
    <w:rsid w:val="00A71353"/>
    <w:rsid w:val="00A714E4"/>
    <w:rsid w:val="00A718FE"/>
    <w:rsid w:val="00A7194D"/>
    <w:rsid w:val="00A71A23"/>
    <w:rsid w:val="00A71B2A"/>
    <w:rsid w:val="00A72095"/>
    <w:rsid w:val="00A72100"/>
    <w:rsid w:val="00A72286"/>
    <w:rsid w:val="00A7285F"/>
    <w:rsid w:val="00A72912"/>
    <w:rsid w:val="00A72DE1"/>
    <w:rsid w:val="00A72EAD"/>
    <w:rsid w:val="00A7310C"/>
    <w:rsid w:val="00A740E1"/>
    <w:rsid w:val="00A742DE"/>
    <w:rsid w:val="00A74528"/>
    <w:rsid w:val="00A747A8"/>
    <w:rsid w:val="00A74AD2"/>
    <w:rsid w:val="00A75094"/>
    <w:rsid w:val="00A750F7"/>
    <w:rsid w:val="00A751A0"/>
    <w:rsid w:val="00A75342"/>
    <w:rsid w:val="00A761E0"/>
    <w:rsid w:val="00A7623A"/>
    <w:rsid w:val="00A763A8"/>
    <w:rsid w:val="00A767DC"/>
    <w:rsid w:val="00A769D9"/>
    <w:rsid w:val="00A76AB3"/>
    <w:rsid w:val="00A76AC5"/>
    <w:rsid w:val="00A77569"/>
    <w:rsid w:val="00A77B96"/>
    <w:rsid w:val="00A77E6A"/>
    <w:rsid w:val="00A77EB2"/>
    <w:rsid w:val="00A77F07"/>
    <w:rsid w:val="00A8060C"/>
    <w:rsid w:val="00A80D7B"/>
    <w:rsid w:val="00A8135D"/>
    <w:rsid w:val="00A829D6"/>
    <w:rsid w:val="00A82B33"/>
    <w:rsid w:val="00A830E3"/>
    <w:rsid w:val="00A83A97"/>
    <w:rsid w:val="00A83E3E"/>
    <w:rsid w:val="00A84491"/>
    <w:rsid w:val="00A845F1"/>
    <w:rsid w:val="00A848AF"/>
    <w:rsid w:val="00A84B10"/>
    <w:rsid w:val="00A84B3B"/>
    <w:rsid w:val="00A84D4D"/>
    <w:rsid w:val="00A850E0"/>
    <w:rsid w:val="00A85567"/>
    <w:rsid w:val="00A85C73"/>
    <w:rsid w:val="00A85D0B"/>
    <w:rsid w:val="00A85F62"/>
    <w:rsid w:val="00A86B63"/>
    <w:rsid w:val="00A87654"/>
    <w:rsid w:val="00A876AC"/>
    <w:rsid w:val="00A877BB"/>
    <w:rsid w:val="00A87984"/>
    <w:rsid w:val="00A87D72"/>
    <w:rsid w:val="00A9016D"/>
    <w:rsid w:val="00A902C5"/>
    <w:rsid w:val="00A909D4"/>
    <w:rsid w:val="00A90CE9"/>
    <w:rsid w:val="00A90D86"/>
    <w:rsid w:val="00A91E23"/>
    <w:rsid w:val="00A91F12"/>
    <w:rsid w:val="00A92029"/>
    <w:rsid w:val="00A9233E"/>
    <w:rsid w:val="00A926ED"/>
    <w:rsid w:val="00A927DD"/>
    <w:rsid w:val="00A92C11"/>
    <w:rsid w:val="00A930A4"/>
    <w:rsid w:val="00A93178"/>
    <w:rsid w:val="00A934D1"/>
    <w:rsid w:val="00A936DB"/>
    <w:rsid w:val="00A93B03"/>
    <w:rsid w:val="00A942C4"/>
    <w:rsid w:val="00A945AE"/>
    <w:rsid w:val="00A9475F"/>
    <w:rsid w:val="00A94D4E"/>
    <w:rsid w:val="00A94F79"/>
    <w:rsid w:val="00A951FA"/>
    <w:rsid w:val="00A952C5"/>
    <w:rsid w:val="00A95336"/>
    <w:rsid w:val="00A95447"/>
    <w:rsid w:val="00A9612A"/>
    <w:rsid w:val="00A961C0"/>
    <w:rsid w:val="00A9626A"/>
    <w:rsid w:val="00A9637A"/>
    <w:rsid w:val="00A96746"/>
    <w:rsid w:val="00A97101"/>
    <w:rsid w:val="00A974EA"/>
    <w:rsid w:val="00A97AE0"/>
    <w:rsid w:val="00AA0298"/>
    <w:rsid w:val="00AA0CBE"/>
    <w:rsid w:val="00AA0DE5"/>
    <w:rsid w:val="00AA1440"/>
    <w:rsid w:val="00AA1734"/>
    <w:rsid w:val="00AA18C9"/>
    <w:rsid w:val="00AA1B1C"/>
    <w:rsid w:val="00AA1CCB"/>
    <w:rsid w:val="00AA1D2B"/>
    <w:rsid w:val="00AA1E79"/>
    <w:rsid w:val="00AA2BC6"/>
    <w:rsid w:val="00AA2EBF"/>
    <w:rsid w:val="00AA30B5"/>
    <w:rsid w:val="00AA3720"/>
    <w:rsid w:val="00AA3BA0"/>
    <w:rsid w:val="00AA4151"/>
    <w:rsid w:val="00AA423A"/>
    <w:rsid w:val="00AA4350"/>
    <w:rsid w:val="00AA4FC6"/>
    <w:rsid w:val="00AA514B"/>
    <w:rsid w:val="00AA535D"/>
    <w:rsid w:val="00AA5747"/>
    <w:rsid w:val="00AA5C5A"/>
    <w:rsid w:val="00AA5F65"/>
    <w:rsid w:val="00AA61DD"/>
    <w:rsid w:val="00AA6361"/>
    <w:rsid w:val="00AA642A"/>
    <w:rsid w:val="00AA65CE"/>
    <w:rsid w:val="00AA677A"/>
    <w:rsid w:val="00AA6A7C"/>
    <w:rsid w:val="00AA6B7C"/>
    <w:rsid w:val="00AA6BA9"/>
    <w:rsid w:val="00AA6BBB"/>
    <w:rsid w:val="00AA7080"/>
    <w:rsid w:val="00AA7E7C"/>
    <w:rsid w:val="00AB0315"/>
    <w:rsid w:val="00AB034A"/>
    <w:rsid w:val="00AB0374"/>
    <w:rsid w:val="00AB0A0F"/>
    <w:rsid w:val="00AB0D23"/>
    <w:rsid w:val="00AB19CF"/>
    <w:rsid w:val="00AB1E73"/>
    <w:rsid w:val="00AB1FC9"/>
    <w:rsid w:val="00AB2035"/>
    <w:rsid w:val="00AB2B54"/>
    <w:rsid w:val="00AB307D"/>
    <w:rsid w:val="00AB3191"/>
    <w:rsid w:val="00AB32D1"/>
    <w:rsid w:val="00AB33E4"/>
    <w:rsid w:val="00AB3D73"/>
    <w:rsid w:val="00AB43EC"/>
    <w:rsid w:val="00AB470B"/>
    <w:rsid w:val="00AB4A6D"/>
    <w:rsid w:val="00AB4B37"/>
    <w:rsid w:val="00AB4FF1"/>
    <w:rsid w:val="00AB50EF"/>
    <w:rsid w:val="00AB5341"/>
    <w:rsid w:val="00AB5467"/>
    <w:rsid w:val="00AB5502"/>
    <w:rsid w:val="00AB569C"/>
    <w:rsid w:val="00AB5BBB"/>
    <w:rsid w:val="00AB626B"/>
    <w:rsid w:val="00AB671C"/>
    <w:rsid w:val="00AB6E24"/>
    <w:rsid w:val="00AB7163"/>
    <w:rsid w:val="00AB7682"/>
    <w:rsid w:val="00AB77AF"/>
    <w:rsid w:val="00AB789A"/>
    <w:rsid w:val="00AB78B1"/>
    <w:rsid w:val="00AB7D3C"/>
    <w:rsid w:val="00AB7F2B"/>
    <w:rsid w:val="00AC02CE"/>
    <w:rsid w:val="00AC0ED4"/>
    <w:rsid w:val="00AC1245"/>
    <w:rsid w:val="00AC125F"/>
    <w:rsid w:val="00AC17B4"/>
    <w:rsid w:val="00AC1918"/>
    <w:rsid w:val="00AC1E6F"/>
    <w:rsid w:val="00AC1F06"/>
    <w:rsid w:val="00AC2439"/>
    <w:rsid w:val="00AC2D16"/>
    <w:rsid w:val="00AC330A"/>
    <w:rsid w:val="00AC3588"/>
    <w:rsid w:val="00AC364C"/>
    <w:rsid w:val="00AC3F41"/>
    <w:rsid w:val="00AC3F5C"/>
    <w:rsid w:val="00AC481A"/>
    <w:rsid w:val="00AC4A53"/>
    <w:rsid w:val="00AC4ACA"/>
    <w:rsid w:val="00AC4B86"/>
    <w:rsid w:val="00AC4CAD"/>
    <w:rsid w:val="00AC5D3D"/>
    <w:rsid w:val="00AC5EA4"/>
    <w:rsid w:val="00AC6AAF"/>
    <w:rsid w:val="00AC6FC5"/>
    <w:rsid w:val="00AC708F"/>
    <w:rsid w:val="00AC71FF"/>
    <w:rsid w:val="00AC78AA"/>
    <w:rsid w:val="00AC78EF"/>
    <w:rsid w:val="00AC7EE5"/>
    <w:rsid w:val="00AD0369"/>
    <w:rsid w:val="00AD09E2"/>
    <w:rsid w:val="00AD115C"/>
    <w:rsid w:val="00AD17EA"/>
    <w:rsid w:val="00AD25A4"/>
    <w:rsid w:val="00AD2908"/>
    <w:rsid w:val="00AD2B6D"/>
    <w:rsid w:val="00AD2EF1"/>
    <w:rsid w:val="00AD3655"/>
    <w:rsid w:val="00AD397D"/>
    <w:rsid w:val="00AD3F52"/>
    <w:rsid w:val="00AD43DC"/>
    <w:rsid w:val="00AD443B"/>
    <w:rsid w:val="00AD4530"/>
    <w:rsid w:val="00AD4A75"/>
    <w:rsid w:val="00AD4F14"/>
    <w:rsid w:val="00AD50D2"/>
    <w:rsid w:val="00AD534D"/>
    <w:rsid w:val="00AD583D"/>
    <w:rsid w:val="00AD5857"/>
    <w:rsid w:val="00AD5992"/>
    <w:rsid w:val="00AD5D0C"/>
    <w:rsid w:val="00AD5FEE"/>
    <w:rsid w:val="00AD67F2"/>
    <w:rsid w:val="00AD6875"/>
    <w:rsid w:val="00AD6C26"/>
    <w:rsid w:val="00AD6CB4"/>
    <w:rsid w:val="00AD6CE0"/>
    <w:rsid w:val="00AD719D"/>
    <w:rsid w:val="00AD7302"/>
    <w:rsid w:val="00AD7453"/>
    <w:rsid w:val="00AD78B5"/>
    <w:rsid w:val="00AD7F64"/>
    <w:rsid w:val="00AE037D"/>
    <w:rsid w:val="00AE0B35"/>
    <w:rsid w:val="00AE12EC"/>
    <w:rsid w:val="00AE17DC"/>
    <w:rsid w:val="00AE193C"/>
    <w:rsid w:val="00AE1B07"/>
    <w:rsid w:val="00AE2245"/>
    <w:rsid w:val="00AE23D6"/>
    <w:rsid w:val="00AE248F"/>
    <w:rsid w:val="00AE2AA7"/>
    <w:rsid w:val="00AE301C"/>
    <w:rsid w:val="00AE3394"/>
    <w:rsid w:val="00AE349D"/>
    <w:rsid w:val="00AE3946"/>
    <w:rsid w:val="00AE3FDC"/>
    <w:rsid w:val="00AE4310"/>
    <w:rsid w:val="00AE4A2F"/>
    <w:rsid w:val="00AE4AD0"/>
    <w:rsid w:val="00AE5605"/>
    <w:rsid w:val="00AE5B41"/>
    <w:rsid w:val="00AE5D70"/>
    <w:rsid w:val="00AE60F7"/>
    <w:rsid w:val="00AE6201"/>
    <w:rsid w:val="00AE6342"/>
    <w:rsid w:val="00AE6429"/>
    <w:rsid w:val="00AE665B"/>
    <w:rsid w:val="00AE6BA2"/>
    <w:rsid w:val="00AE70A8"/>
    <w:rsid w:val="00AE7849"/>
    <w:rsid w:val="00AE79D6"/>
    <w:rsid w:val="00AE7B27"/>
    <w:rsid w:val="00AE7E3C"/>
    <w:rsid w:val="00AF02A4"/>
    <w:rsid w:val="00AF0B79"/>
    <w:rsid w:val="00AF0E01"/>
    <w:rsid w:val="00AF0E20"/>
    <w:rsid w:val="00AF12F3"/>
    <w:rsid w:val="00AF218D"/>
    <w:rsid w:val="00AF2669"/>
    <w:rsid w:val="00AF2B12"/>
    <w:rsid w:val="00AF2DF0"/>
    <w:rsid w:val="00AF2E28"/>
    <w:rsid w:val="00AF395D"/>
    <w:rsid w:val="00AF4363"/>
    <w:rsid w:val="00AF44A5"/>
    <w:rsid w:val="00AF464A"/>
    <w:rsid w:val="00AF4BCC"/>
    <w:rsid w:val="00AF5521"/>
    <w:rsid w:val="00AF596D"/>
    <w:rsid w:val="00AF66E7"/>
    <w:rsid w:val="00AF698D"/>
    <w:rsid w:val="00AF708F"/>
    <w:rsid w:val="00AF76E1"/>
    <w:rsid w:val="00AF77F2"/>
    <w:rsid w:val="00AF784D"/>
    <w:rsid w:val="00AF7FCE"/>
    <w:rsid w:val="00B0050B"/>
    <w:rsid w:val="00B006A4"/>
    <w:rsid w:val="00B0075F"/>
    <w:rsid w:val="00B00D83"/>
    <w:rsid w:val="00B01135"/>
    <w:rsid w:val="00B0121D"/>
    <w:rsid w:val="00B0129C"/>
    <w:rsid w:val="00B01360"/>
    <w:rsid w:val="00B021CE"/>
    <w:rsid w:val="00B02852"/>
    <w:rsid w:val="00B03337"/>
    <w:rsid w:val="00B03592"/>
    <w:rsid w:val="00B037C4"/>
    <w:rsid w:val="00B037E1"/>
    <w:rsid w:val="00B03D66"/>
    <w:rsid w:val="00B03D67"/>
    <w:rsid w:val="00B052EE"/>
    <w:rsid w:val="00B0540C"/>
    <w:rsid w:val="00B054C2"/>
    <w:rsid w:val="00B05654"/>
    <w:rsid w:val="00B0571A"/>
    <w:rsid w:val="00B05792"/>
    <w:rsid w:val="00B058A0"/>
    <w:rsid w:val="00B05FB8"/>
    <w:rsid w:val="00B05FFB"/>
    <w:rsid w:val="00B06614"/>
    <w:rsid w:val="00B07C53"/>
    <w:rsid w:val="00B07F4F"/>
    <w:rsid w:val="00B10192"/>
    <w:rsid w:val="00B1026B"/>
    <w:rsid w:val="00B102F5"/>
    <w:rsid w:val="00B10582"/>
    <w:rsid w:val="00B10802"/>
    <w:rsid w:val="00B10ABA"/>
    <w:rsid w:val="00B10B37"/>
    <w:rsid w:val="00B10FD1"/>
    <w:rsid w:val="00B115BD"/>
    <w:rsid w:val="00B11643"/>
    <w:rsid w:val="00B12259"/>
    <w:rsid w:val="00B1237F"/>
    <w:rsid w:val="00B125A2"/>
    <w:rsid w:val="00B12671"/>
    <w:rsid w:val="00B127EB"/>
    <w:rsid w:val="00B1282A"/>
    <w:rsid w:val="00B12ADB"/>
    <w:rsid w:val="00B12B39"/>
    <w:rsid w:val="00B13108"/>
    <w:rsid w:val="00B131D3"/>
    <w:rsid w:val="00B1320D"/>
    <w:rsid w:val="00B13358"/>
    <w:rsid w:val="00B13663"/>
    <w:rsid w:val="00B13ABF"/>
    <w:rsid w:val="00B13AC9"/>
    <w:rsid w:val="00B13E57"/>
    <w:rsid w:val="00B142BE"/>
    <w:rsid w:val="00B143C4"/>
    <w:rsid w:val="00B146EA"/>
    <w:rsid w:val="00B147B4"/>
    <w:rsid w:val="00B14925"/>
    <w:rsid w:val="00B15191"/>
    <w:rsid w:val="00B15859"/>
    <w:rsid w:val="00B165ED"/>
    <w:rsid w:val="00B16C86"/>
    <w:rsid w:val="00B1774F"/>
    <w:rsid w:val="00B17DC6"/>
    <w:rsid w:val="00B2044B"/>
    <w:rsid w:val="00B2094E"/>
    <w:rsid w:val="00B20EE1"/>
    <w:rsid w:val="00B21B25"/>
    <w:rsid w:val="00B21C0C"/>
    <w:rsid w:val="00B21C5D"/>
    <w:rsid w:val="00B226E6"/>
    <w:rsid w:val="00B2283C"/>
    <w:rsid w:val="00B2315B"/>
    <w:rsid w:val="00B23664"/>
    <w:rsid w:val="00B239AD"/>
    <w:rsid w:val="00B23F70"/>
    <w:rsid w:val="00B23FAF"/>
    <w:rsid w:val="00B2408E"/>
    <w:rsid w:val="00B24453"/>
    <w:rsid w:val="00B24616"/>
    <w:rsid w:val="00B246B3"/>
    <w:rsid w:val="00B24A45"/>
    <w:rsid w:val="00B25031"/>
    <w:rsid w:val="00B250AC"/>
    <w:rsid w:val="00B25347"/>
    <w:rsid w:val="00B255BD"/>
    <w:rsid w:val="00B25915"/>
    <w:rsid w:val="00B25BD5"/>
    <w:rsid w:val="00B25DE1"/>
    <w:rsid w:val="00B2651F"/>
    <w:rsid w:val="00B265CA"/>
    <w:rsid w:val="00B2773B"/>
    <w:rsid w:val="00B277EA"/>
    <w:rsid w:val="00B278F6"/>
    <w:rsid w:val="00B3076F"/>
    <w:rsid w:val="00B30AC0"/>
    <w:rsid w:val="00B30B8B"/>
    <w:rsid w:val="00B31255"/>
    <w:rsid w:val="00B314F6"/>
    <w:rsid w:val="00B31C32"/>
    <w:rsid w:val="00B320B3"/>
    <w:rsid w:val="00B325CB"/>
    <w:rsid w:val="00B329E5"/>
    <w:rsid w:val="00B32A8B"/>
    <w:rsid w:val="00B32E6B"/>
    <w:rsid w:val="00B33163"/>
    <w:rsid w:val="00B339B4"/>
    <w:rsid w:val="00B34203"/>
    <w:rsid w:val="00B34E83"/>
    <w:rsid w:val="00B35B8D"/>
    <w:rsid w:val="00B35ECF"/>
    <w:rsid w:val="00B362C0"/>
    <w:rsid w:val="00B36888"/>
    <w:rsid w:val="00B37328"/>
    <w:rsid w:val="00B37D6F"/>
    <w:rsid w:val="00B37F3E"/>
    <w:rsid w:val="00B402A3"/>
    <w:rsid w:val="00B406EE"/>
    <w:rsid w:val="00B40764"/>
    <w:rsid w:val="00B40841"/>
    <w:rsid w:val="00B409CB"/>
    <w:rsid w:val="00B417FA"/>
    <w:rsid w:val="00B41AAB"/>
    <w:rsid w:val="00B41C8D"/>
    <w:rsid w:val="00B41CAB"/>
    <w:rsid w:val="00B41F06"/>
    <w:rsid w:val="00B420B1"/>
    <w:rsid w:val="00B422B2"/>
    <w:rsid w:val="00B42D2C"/>
    <w:rsid w:val="00B42DC6"/>
    <w:rsid w:val="00B436D0"/>
    <w:rsid w:val="00B441D5"/>
    <w:rsid w:val="00B44779"/>
    <w:rsid w:val="00B44FD2"/>
    <w:rsid w:val="00B45382"/>
    <w:rsid w:val="00B455C7"/>
    <w:rsid w:val="00B45617"/>
    <w:rsid w:val="00B45684"/>
    <w:rsid w:val="00B45969"/>
    <w:rsid w:val="00B45FA5"/>
    <w:rsid w:val="00B46034"/>
    <w:rsid w:val="00B46049"/>
    <w:rsid w:val="00B46419"/>
    <w:rsid w:val="00B4652A"/>
    <w:rsid w:val="00B46825"/>
    <w:rsid w:val="00B472F6"/>
    <w:rsid w:val="00B47331"/>
    <w:rsid w:val="00B479D4"/>
    <w:rsid w:val="00B47BEE"/>
    <w:rsid w:val="00B5066A"/>
    <w:rsid w:val="00B51447"/>
    <w:rsid w:val="00B51F42"/>
    <w:rsid w:val="00B51FA6"/>
    <w:rsid w:val="00B521F3"/>
    <w:rsid w:val="00B52CD8"/>
    <w:rsid w:val="00B53027"/>
    <w:rsid w:val="00B5305C"/>
    <w:rsid w:val="00B53413"/>
    <w:rsid w:val="00B53529"/>
    <w:rsid w:val="00B53D14"/>
    <w:rsid w:val="00B53DD3"/>
    <w:rsid w:val="00B54260"/>
    <w:rsid w:val="00B544A9"/>
    <w:rsid w:val="00B54953"/>
    <w:rsid w:val="00B54A16"/>
    <w:rsid w:val="00B54C99"/>
    <w:rsid w:val="00B55740"/>
    <w:rsid w:val="00B5670B"/>
    <w:rsid w:val="00B567B4"/>
    <w:rsid w:val="00B56B3F"/>
    <w:rsid w:val="00B56E7D"/>
    <w:rsid w:val="00B56E8F"/>
    <w:rsid w:val="00B57A15"/>
    <w:rsid w:val="00B57B62"/>
    <w:rsid w:val="00B57C03"/>
    <w:rsid w:val="00B57FAD"/>
    <w:rsid w:val="00B60161"/>
    <w:rsid w:val="00B60320"/>
    <w:rsid w:val="00B60F62"/>
    <w:rsid w:val="00B61D07"/>
    <w:rsid w:val="00B621B4"/>
    <w:rsid w:val="00B6225B"/>
    <w:rsid w:val="00B6276E"/>
    <w:rsid w:val="00B62B9E"/>
    <w:rsid w:val="00B639AE"/>
    <w:rsid w:val="00B63BD9"/>
    <w:rsid w:val="00B63DC0"/>
    <w:rsid w:val="00B63E44"/>
    <w:rsid w:val="00B63EA8"/>
    <w:rsid w:val="00B64318"/>
    <w:rsid w:val="00B64DD3"/>
    <w:rsid w:val="00B651FC"/>
    <w:rsid w:val="00B6527B"/>
    <w:rsid w:val="00B6537C"/>
    <w:rsid w:val="00B6619A"/>
    <w:rsid w:val="00B6687A"/>
    <w:rsid w:val="00B66C4A"/>
    <w:rsid w:val="00B66D7F"/>
    <w:rsid w:val="00B67027"/>
    <w:rsid w:val="00B67066"/>
    <w:rsid w:val="00B672EA"/>
    <w:rsid w:val="00B67911"/>
    <w:rsid w:val="00B67CB4"/>
    <w:rsid w:val="00B702DC"/>
    <w:rsid w:val="00B7055D"/>
    <w:rsid w:val="00B708D6"/>
    <w:rsid w:val="00B70C44"/>
    <w:rsid w:val="00B70E7B"/>
    <w:rsid w:val="00B710A7"/>
    <w:rsid w:val="00B710DF"/>
    <w:rsid w:val="00B7130C"/>
    <w:rsid w:val="00B71391"/>
    <w:rsid w:val="00B714EF"/>
    <w:rsid w:val="00B71F07"/>
    <w:rsid w:val="00B722CB"/>
    <w:rsid w:val="00B7274D"/>
    <w:rsid w:val="00B72FB8"/>
    <w:rsid w:val="00B74428"/>
    <w:rsid w:val="00B7452C"/>
    <w:rsid w:val="00B74963"/>
    <w:rsid w:val="00B74B4F"/>
    <w:rsid w:val="00B74E68"/>
    <w:rsid w:val="00B754CE"/>
    <w:rsid w:val="00B75733"/>
    <w:rsid w:val="00B75DD7"/>
    <w:rsid w:val="00B76063"/>
    <w:rsid w:val="00B7625F"/>
    <w:rsid w:val="00B768D2"/>
    <w:rsid w:val="00B76920"/>
    <w:rsid w:val="00B769E2"/>
    <w:rsid w:val="00B76C7C"/>
    <w:rsid w:val="00B772D2"/>
    <w:rsid w:val="00B77CD1"/>
    <w:rsid w:val="00B8033D"/>
    <w:rsid w:val="00B80355"/>
    <w:rsid w:val="00B804FB"/>
    <w:rsid w:val="00B80805"/>
    <w:rsid w:val="00B80C2B"/>
    <w:rsid w:val="00B80E93"/>
    <w:rsid w:val="00B816B9"/>
    <w:rsid w:val="00B817A1"/>
    <w:rsid w:val="00B818A4"/>
    <w:rsid w:val="00B81E64"/>
    <w:rsid w:val="00B821EC"/>
    <w:rsid w:val="00B8225F"/>
    <w:rsid w:val="00B8272D"/>
    <w:rsid w:val="00B8285D"/>
    <w:rsid w:val="00B83588"/>
    <w:rsid w:val="00B835E0"/>
    <w:rsid w:val="00B83663"/>
    <w:rsid w:val="00B83DCB"/>
    <w:rsid w:val="00B84363"/>
    <w:rsid w:val="00B85961"/>
    <w:rsid w:val="00B85EFD"/>
    <w:rsid w:val="00B86567"/>
    <w:rsid w:val="00B86848"/>
    <w:rsid w:val="00B86FD1"/>
    <w:rsid w:val="00B87431"/>
    <w:rsid w:val="00B875C9"/>
    <w:rsid w:val="00B90140"/>
    <w:rsid w:val="00B907B9"/>
    <w:rsid w:val="00B90A49"/>
    <w:rsid w:val="00B90B46"/>
    <w:rsid w:val="00B90DB9"/>
    <w:rsid w:val="00B90E93"/>
    <w:rsid w:val="00B90F19"/>
    <w:rsid w:val="00B91176"/>
    <w:rsid w:val="00B91332"/>
    <w:rsid w:val="00B91978"/>
    <w:rsid w:val="00B92307"/>
    <w:rsid w:val="00B92357"/>
    <w:rsid w:val="00B927EF"/>
    <w:rsid w:val="00B92835"/>
    <w:rsid w:val="00B928F9"/>
    <w:rsid w:val="00B9294F"/>
    <w:rsid w:val="00B92AAB"/>
    <w:rsid w:val="00B92CEE"/>
    <w:rsid w:val="00B93A08"/>
    <w:rsid w:val="00B940B3"/>
    <w:rsid w:val="00B9447D"/>
    <w:rsid w:val="00B944E6"/>
    <w:rsid w:val="00B9453D"/>
    <w:rsid w:val="00B94719"/>
    <w:rsid w:val="00B947DA"/>
    <w:rsid w:val="00B948C0"/>
    <w:rsid w:val="00B94A2A"/>
    <w:rsid w:val="00B95100"/>
    <w:rsid w:val="00B951E4"/>
    <w:rsid w:val="00B9595A"/>
    <w:rsid w:val="00B95F30"/>
    <w:rsid w:val="00B95F41"/>
    <w:rsid w:val="00B9614B"/>
    <w:rsid w:val="00B964B8"/>
    <w:rsid w:val="00B9688E"/>
    <w:rsid w:val="00B96C04"/>
    <w:rsid w:val="00B96EFD"/>
    <w:rsid w:val="00B96F19"/>
    <w:rsid w:val="00BA0456"/>
    <w:rsid w:val="00BA04CA"/>
    <w:rsid w:val="00BA04DC"/>
    <w:rsid w:val="00BA09D5"/>
    <w:rsid w:val="00BA0B62"/>
    <w:rsid w:val="00BA0CB7"/>
    <w:rsid w:val="00BA0DDC"/>
    <w:rsid w:val="00BA107D"/>
    <w:rsid w:val="00BA13FA"/>
    <w:rsid w:val="00BA16FA"/>
    <w:rsid w:val="00BA1D18"/>
    <w:rsid w:val="00BA287A"/>
    <w:rsid w:val="00BA2A52"/>
    <w:rsid w:val="00BA3113"/>
    <w:rsid w:val="00BA33D9"/>
    <w:rsid w:val="00BA340F"/>
    <w:rsid w:val="00BA3456"/>
    <w:rsid w:val="00BA36BF"/>
    <w:rsid w:val="00BA3728"/>
    <w:rsid w:val="00BA3865"/>
    <w:rsid w:val="00BA38E5"/>
    <w:rsid w:val="00BA3CAB"/>
    <w:rsid w:val="00BA4845"/>
    <w:rsid w:val="00BA52BF"/>
    <w:rsid w:val="00BA58D0"/>
    <w:rsid w:val="00BA5A0B"/>
    <w:rsid w:val="00BA68D1"/>
    <w:rsid w:val="00BA6C29"/>
    <w:rsid w:val="00BA6D44"/>
    <w:rsid w:val="00BA710F"/>
    <w:rsid w:val="00BA7B81"/>
    <w:rsid w:val="00BA7C38"/>
    <w:rsid w:val="00BA7D6D"/>
    <w:rsid w:val="00BA7F1A"/>
    <w:rsid w:val="00BB006B"/>
    <w:rsid w:val="00BB05CB"/>
    <w:rsid w:val="00BB0C6E"/>
    <w:rsid w:val="00BB0DEC"/>
    <w:rsid w:val="00BB141F"/>
    <w:rsid w:val="00BB1651"/>
    <w:rsid w:val="00BB19F8"/>
    <w:rsid w:val="00BB1C96"/>
    <w:rsid w:val="00BB23C3"/>
    <w:rsid w:val="00BB2571"/>
    <w:rsid w:val="00BB2A93"/>
    <w:rsid w:val="00BB2EB0"/>
    <w:rsid w:val="00BB2EDE"/>
    <w:rsid w:val="00BB33FD"/>
    <w:rsid w:val="00BB365B"/>
    <w:rsid w:val="00BB36F1"/>
    <w:rsid w:val="00BB3DC6"/>
    <w:rsid w:val="00BB3E89"/>
    <w:rsid w:val="00BB3F5F"/>
    <w:rsid w:val="00BB3FC3"/>
    <w:rsid w:val="00BB4723"/>
    <w:rsid w:val="00BB49A5"/>
    <w:rsid w:val="00BB4A32"/>
    <w:rsid w:val="00BB4CB6"/>
    <w:rsid w:val="00BB549D"/>
    <w:rsid w:val="00BB591D"/>
    <w:rsid w:val="00BB5A6D"/>
    <w:rsid w:val="00BB6818"/>
    <w:rsid w:val="00BB7274"/>
    <w:rsid w:val="00BB7450"/>
    <w:rsid w:val="00BB79CE"/>
    <w:rsid w:val="00BB7F4D"/>
    <w:rsid w:val="00BC0061"/>
    <w:rsid w:val="00BC0470"/>
    <w:rsid w:val="00BC06D6"/>
    <w:rsid w:val="00BC08C7"/>
    <w:rsid w:val="00BC09CF"/>
    <w:rsid w:val="00BC0AC0"/>
    <w:rsid w:val="00BC0B1B"/>
    <w:rsid w:val="00BC0FFA"/>
    <w:rsid w:val="00BC1593"/>
    <w:rsid w:val="00BC19BD"/>
    <w:rsid w:val="00BC1ABB"/>
    <w:rsid w:val="00BC1AEE"/>
    <w:rsid w:val="00BC1C2E"/>
    <w:rsid w:val="00BC21C3"/>
    <w:rsid w:val="00BC2A00"/>
    <w:rsid w:val="00BC2E91"/>
    <w:rsid w:val="00BC323F"/>
    <w:rsid w:val="00BC37CC"/>
    <w:rsid w:val="00BC3867"/>
    <w:rsid w:val="00BC3EEF"/>
    <w:rsid w:val="00BC4423"/>
    <w:rsid w:val="00BC453C"/>
    <w:rsid w:val="00BC4589"/>
    <w:rsid w:val="00BC4601"/>
    <w:rsid w:val="00BC4CD0"/>
    <w:rsid w:val="00BC5031"/>
    <w:rsid w:val="00BC5BA2"/>
    <w:rsid w:val="00BC6240"/>
    <w:rsid w:val="00BC6624"/>
    <w:rsid w:val="00BC67D4"/>
    <w:rsid w:val="00BC67F2"/>
    <w:rsid w:val="00BC6847"/>
    <w:rsid w:val="00BC6B1D"/>
    <w:rsid w:val="00BC7095"/>
    <w:rsid w:val="00BC71E0"/>
    <w:rsid w:val="00BC722B"/>
    <w:rsid w:val="00BC78AB"/>
    <w:rsid w:val="00BC7D6A"/>
    <w:rsid w:val="00BD00F3"/>
    <w:rsid w:val="00BD060D"/>
    <w:rsid w:val="00BD09AE"/>
    <w:rsid w:val="00BD0AF5"/>
    <w:rsid w:val="00BD0BAC"/>
    <w:rsid w:val="00BD0C94"/>
    <w:rsid w:val="00BD1095"/>
    <w:rsid w:val="00BD10A4"/>
    <w:rsid w:val="00BD11EE"/>
    <w:rsid w:val="00BD13BF"/>
    <w:rsid w:val="00BD1956"/>
    <w:rsid w:val="00BD1C15"/>
    <w:rsid w:val="00BD23DA"/>
    <w:rsid w:val="00BD2B7D"/>
    <w:rsid w:val="00BD3005"/>
    <w:rsid w:val="00BD32C9"/>
    <w:rsid w:val="00BD337D"/>
    <w:rsid w:val="00BD3D1C"/>
    <w:rsid w:val="00BD3EF8"/>
    <w:rsid w:val="00BD42B6"/>
    <w:rsid w:val="00BD47F1"/>
    <w:rsid w:val="00BD4850"/>
    <w:rsid w:val="00BD5241"/>
    <w:rsid w:val="00BD54ED"/>
    <w:rsid w:val="00BD5588"/>
    <w:rsid w:val="00BD58EC"/>
    <w:rsid w:val="00BD5B56"/>
    <w:rsid w:val="00BD656A"/>
    <w:rsid w:val="00BD65AC"/>
    <w:rsid w:val="00BD6CBF"/>
    <w:rsid w:val="00BD6D84"/>
    <w:rsid w:val="00BD7124"/>
    <w:rsid w:val="00BD759B"/>
    <w:rsid w:val="00BD7A34"/>
    <w:rsid w:val="00BE09BE"/>
    <w:rsid w:val="00BE0A7F"/>
    <w:rsid w:val="00BE0D9F"/>
    <w:rsid w:val="00BE0E68"/>
    <w:rsid w:val="00BE0F03"/>
    <w:rsid w:val="00BE11DE"/>
    <w:rsid w:val="00BE1481"/>
    <w:rsid w:val="00BE157D"/>
    <w:rsid w:val="00BE1B64"/>
    <w:rsid w:val="00BE21CE"/>
    <w:rsid w:val="00BE23DF"/>
    <w:rsid w:val="00BE2845"/>
    <w:rsid w:val="00BE2C8F"/>
    <w:rsid w:val="00BE2F51"/>
    <w:rsid w:val="00BE3102"/>
    <w:rsid w:val="00BE31C7"/>
    <w:rsid w:val="00BE33F2"/>
    <w:rsid w:val="00BE3CC0"/>
    <w:rsid w:val="00BE3E43"/>
    <w:rsid w:val="00BE41A0"/>
    <w:rsid w:val="00BE444E"/>
    <w:rsid w:val="00BE4797"/>
    <w:rsid w:val="00BE48FE"/>
    <w:rsid w:val="00BE4B9D"/>
    <w:rsid w:val="00BE4E6C"/>
    <w:rsid w:val="00BE4EC6"/>
    <w:rsid w:val="00BE4F36"/>
    <w:rsid w:val="00BE51A7"/>
    <w:rsid w:val="00BE521C"/>
    <w:rsid w:val="00BE531A"/>
    <w:rsid w:val="00BE56A3"/>
    <w:rsid w:val="00BE5806"/>
    <w:rsid w:val="00BE586C"/>
    <w:rsid w:val="00BE5CEA"/>
    <w:rsid w:val="00BE5D5C"/>
    <w:rsid w:val="00BE62D5"/>
    <w:rsid w:val="00BE681B"/>
    <w:rsid w:val="00BE6875"/>
    <w:rsid w:val="00BE68D3"/>
    <w:rsid w:val="00BE6A8C"/>
    <w:rsid w:val="00BE6B08"/>
    <w:rsid w:val="00BE7057"/>
    <w:rsid w:val="00BE72EF"/>
    <w:rsid w:val="00BE784D"/>
    <w:rsid w:val="00BE7F2D"/>
    <w:rsid w:val="00BF0B75"/>
    <w:rsid w:val="00BF0D0B"/>
    <w:rsid w:val="00BF136B"/>
    <w:rsid w:val="00BF160E"/>
    <w:rsid w:val="00BF1653"/>
    <w:rsid w:val="00BF178B"/>
    <w:rsid w:val="00BF1E4B"/>
    <w:rsid w:val="00BF2510"/>
    <w:rsid w:val="00BF322D"/>
    <w:rsid w:val="00BF34EA"/>
    <w:rsid w:val="00BF377D"/>
    <w:rsid w:val="00BF3791"/>
    <w:rsid w:val="00BF3903"/>
    <w:rsid w:val="00BF3A53"/>
    <w:rsid w:val="00BF3C44"/>
    <w:rsid w:val="00BF3FE4"/>
    <w:rsid w:val="00BF3FF4"/>
    <w:rsid w:val="00BF43A6"/>
    <w:rsid w:val="00BF43B5"/>
    <w:rsid w:val="00BF4D58"/>
    <w:rsid w:val="00BF4F25"/>
    <w:rsid w:val="00BF5184"/>
    <w:rsid w:val="00BF551A"/>
    <w:rsid w:val="00BF5784"/>
    <w:rsid w:val="00BF5CB7"/>
    <w:rsid w:val="00BF617B"/>
    <w:rsid w:val="00BF618B"/>
    <w:rsid w:val="00BF630F"/>
    <w:rsid w:val="00BF635C"/>
    <w:rsid w:val="00BF64E8"/>
    <w:rsid w:val="00BF673F"/>
    <w:rsid w:val="00BF67A3"/>
    <w:rsid w:val="00BF67D6"/>
    <w:rsid w:val="00BF6B0E"/>
    <w:rsid w:val="00BF75B6"/>
    <w:rsid w:val="00BF7793"/>
    <w:rsid w:val="00BF78DA"/>
    <w:rsid w:val="00BF7949"/>
    <w:rsid w:val="00C00168"/>
    <w:rsid w:val="00C00A1F"/>
    <w:rsid w:val="00C00D39"/>
    <w:rsid w:val="00C00DD2"/>
    <w:rsid w:val="00C01182"/>
    <w:rsid w:val="00C0120D"/>
    <w:rsid w:val="00C014F5"/>
    <w:rsid w:val="00C024BE"/>
    <w:rsid w:val="00C0255B"/>
    <w:rsid w:val="00C02783"/>
    <w:rsid w:val="00C02789"/>
    <w:rsid w:val="00C0278F"/>
    <w:rsid w:val="00C02891"/>
    <w:rsid w:val="00C02E37"/>
    <w:rsid w:val="00C031DA"/>
    <w:rsid w:val="00C03CEB"/>
    <w:rsid w:val="00C03D2C"/>
    <w:rsid w:val="00C03E6E"/>
    <w:rsid w:val="00C03EAD"/>
    <w:rsid w:val="00C03EFB"/>
    <w:rsid w:val="00C03F36"/>
    <w:rsid w:val="00C04082"/>
    <w:rsid w:val="00C0489E"/>
    <w:rsid w:val="00C048E7"/>
    <w:rsid w:val="00C04B01"/>
    <w:rsid w:val="00C04F3E"/>
    <w:rsid w:val="00C0500B"/>
    <w:rsid w:val="00C050B8"/>
    <w:rsid w:val="00C057CE"/>
    <w:rsid w:val="00C05815"/>
    <w:rsid w:val="00C05E40"/>
    <w:rsid w:val="00C05F7E"/>
    <w:rsid w:val="00C066DB"/>
    <w:rsid w:val="00C069E4"/>
    <w:rsid w:val="00C07455"/>
    <w:rsid w:val="00C07619"/>
    <w:rsid w:val="00C076DD"/>
    <w:rsid w:val="00C0770D"/>
    <w:rsid w:val="00C079A2"/>
    <w:rsid w:val="00C07B4A"/>
    <w:rsid w:val="00C07DC0"/>
    <w:rsid w:val="00C1011E"/>
    <w:rsid w:val="00C107BB"/>
    <w:rsid w:val="00C10923"/>
    <w:rsid w:val="00C10BE9"/>
    <w:rsid w:val="00C10C70"/>
    <w:rsid w:val="00C10E07"/>
    <w:rsid w:val="00C11673"/>
    <w:rsid w:val="00C1179A"/>
    <w:rsid w:val="00C11A85"/>
    <w:rsid w:val="00C11C08"/>
    <w:rsid w:val="00C121B7"/>
    <w:rsid w:val="00C1225A"/>
    <w:rsid w:val="00C12360"/>
    <w:rsid w:val="00C12A79"/>
    <w:rsid w:val="00C12BE4"/>
    <w:rsid w:val="00C12E9C"/>
    <w:rsid w:val="00C13B82"/>
    <w:rsid w:val="00C13E78"/>
    <w:rsid w:val="00C1433F"/>
    <w:rsid w:val="00C14529"/>
    <w:rsid w:val="00C14BBB"/>
    <w:rsid w:val="00C14D32"/>
    <w:rsid w:val="00C15411"/>
    <w:rsid w:val="00C158C1"/>
    <w:rsid w:val="00C15C93"/>
    <w:rsid w:val="00C15D92"/>
    <w:rsid w:val="00C15DF5"/>
    <w:rsid w:val="00C16166"/>
    <w:rsid w:val="00C16C4C"/>
    <w:rsid w:val="00C1756E"/>
    <w:rsid w:val="00C17A6F"/>
    <w:rsid w:val="00C17ED5"/>
    <w:rsid w:val="00C20EB7"/>
    <w:rsid w:val="00C210D1"/>
    <w:rsid w:val="00C217C9"/>
    <w:rsid w:val="00C218FE"/>
    <w:rsid w:val="00C21A8F"/>
    <w:rsid w:val="00C21C57"/>
    <w:rsid w:val="00C21E85"/>
    <w:rsid w:val="00C220BD"/>
    <w:rsid w:val="00C220F9"/>
    <w:rsid w:val="00C22137"/>
    <w:rsid w:val="00C234DF"/>
    <w:rsid w:val="00C23ACC"/>
    <w:rsid w:val="00C24560"/>
    <w:rsid w:val="00C245B6"/>
    <w:rsid w:val="00C2552C"/>
    <w:rsid w:val="00C2563E"/>
    <w:rsid w:val="00C2588A"/>
    <w:rsid w:val="00C2590B"/>
    <w:rsid w:val="00C25C46"/>
    <w:rsid w:val="00C25D6D"/>
    <w:rsid w:val="00C26740"/>
    <w:rsid w:val="00C2719A"/>
    <w:rsid w:val="00C27334"/>
    <w:rsid w:val="00C27599"/>
    <w:rsid w:val="00C27C45"/>
    <w:rsid w:val="00C27F3A"/>
    <w:rsid w:val="00C30694"/>
    <w:rsid w:val="00C30A61"/>
    <w:rsid w:val="00C30AF2"/>
    <w:rsid w:val="00C30B3E"/>
    <w:rsid w:val="00C30D8D"/>
    <w:rsid w:val="00C316BE"/>
    <w:rsid w:val="00C31784"/>
    <w:rsid w:val="00C31B20"/>
    <w:rsid w:val="00C31FD2"/>
    <w:rsid w:val="00C32230"/>
    <w:rsid w:val="00C322C0"/>
    <w:rsid w:val="00C32775"/>
    <w:rsid w:val="00C32A60"/>
    <w:rsid w:val="00C32C2A"/>
    <w:rsid w:val="00C33042"/>
    <w:rsid w:val="00C333D8"/>
    <w:rsid w:val="00C335B4"/>
    <w:rsid w:val="00C340BD"/>
    <w:rsid w:val="00C3424E"/>
    <w:rsid w:val="00C344EC"/>
    <w:rsid w:val="00C34A68"/>
    <w:rsid w:val="00C3532E"/>
    <w:rsid w:val="00C35B2B"/>
    <w:rsid w:val="00C35C09"/>
    <w:rsid w:val="00C366D1"/>
    <w:rsid w:val="00C36CCA"/>
    <w:rsid w:val="00C36E56"/>
    <w:rsid w:val="00C36EC1"/>
    <w:rsid w:val="00C370F7"/>
    <w:rsid w:val="00C37280"/>
    <w:rsid w:val="00C372AD"/>
    <w:rsid w:val="00C373F6"/>
    <w:rsid w:val="00C400B4"/>
    <w:rsid w:val="00C401FA"/>
    <w:rsid w:val="00C40336"/>
    <w:rsid w:val="00C40645"/>
    <w:rsid w:val="00C407DC"/>
    <w:rsid w:val="00C40B05"/>
    <w:rsid w:val="00C40B90"/>
    <w:rsid w:val="00C410E6"/>
    <w:rsid w:val="00C413F4"/>
    <w:rsid w:val="00C41C2D"/>
    <w:rsid w:val="00C41C59"/>
    <w:rsid w:val="00C41C96"/>
    <w:rsid w:val="00C41E62"/>
    <w:rsid w:val="00C41EED"/>
    <w:rsid w:val="00C42163"/>
    <w:rsid w:val="00C422DA"/>
    <w:rsid w:val="00C42365"/>
    <w:rsid w:val="00C42645"/>
    <w:rsid w:val="00C428FA"/>
    <w:rsid w:val="00C4364D"/>
    <w:rsid w:val="00C43B7B"/>
    <w:rsid w:val="00C4403A"/>
    <w:rsid w:val="00C444B4"/>
    <w:rsid w:val="00C445F3"/>
    <w:rsid w:val="00C4481F"/>
    <w:rsid w:val="00C450DE"/>
    <w:rsid w:val="00C45659"/>
    <w:rsid w:val="00C45777"/>
    <w:rsid w:val="00C45EB8"/>
    <w:rsid w:val="00C45F56"/>
    <w:rsid w:val="00C46653"/>
    <w:rsid w:val="00C46935"/>
    <w:rsid w:val="00C46FC8"/>
    <w:rsid w:val="00C4722F"/>
    <w:rsid w:val="00C472C7"/>
    <w:rsid w:val="00C47601"/>
    <w:rsid w:val="00C477DA"/>
    <w:rsid w:val="00C50023"/>
    <w:rsid w:val="00C5042C"/>
    <w:rsid w:val="00C5046F"/>
    <w:rsid w:val="00C508C9"/>
    <w:rsid w:val="00C51138"/>
    <w:rsid w:val="00C5120A"/>
    <w:rsid w:val="00C51407"/>
    <w:rsid w:val="00C51BC8"/>
    <w:rsid w:val="00C51D0A"/>
    <w:rsid w:val="00C5202F"/>
    <w:rsid w:val="00C524D9"/>
    <w:rsid w:val="00C52742"/>
    <w:rsid w:val="00C5317D"/>
    <w:rsid w:val="00C53A5D"/>
    <w:rsid w:val="00C53BE2"/>
    <w:rsid w:val="00C53C17"/>
    <w:rsid w:val="00C53E05"/>
    <w:rsid w:val="00C54260"/>
    <w:rsid w:val="00C557D3"/>
    <w:rsid w:val="00C5586D"/>
    <w:rsid w:val="00C55EC4"/>
    <w:rsid w:val="00C56201"/>
    <w:rsid w:val="00C566E6"/>
    <w:rsid w:val="00C56E03"/>
    <w:rsid w:val="00C56F9E"/>
    <w:rsid w:val="00C57352"/>
    <w:rsid w:val="00C574E1"/>
    <w:rsid w:val="00C57711"/>
    <w:rsid w:val="00C57C4D"/>
    <w:rsid w:val="00C60293"/>
    <w:rsid w:val="00C602DE"/>
    <w:rsid w:val="00C6039D"/>
    <w:rsid w:val="00C60830"/>
    <w:rsid w:val="00C609A9"/>
    <w:rsid w:val="00C609FE"/>
    <w:rsid w:val="00C60BE6"/>
    <w:rsid w:val="00C60D00"/>
    <w:rsid w:val="00C610C8"/>
    <w:rsid w:val="00C6190C"/>
    <w:rsid w:val="00C61DAA"/>
    <w:rsid w:val="00C627B0"/>
    <w:rsid w:val="00C62A52"/>
    <w:rsid w:val="00C62AFB"/>
    <w:rsid w:val="00C63225"/>
    <w:rsid w:val="00C63920"/>
    <w:rsid w:val="00C63CF8"/>
    <w:rsid w:val="00C63E8C"/>
    <w:rsid w:val="00C6412E"/>
    <w:rsid w:val="00C6438E"/>
    <w:rsid w:val="00C643C4"/>
    <w:rsid w:val="00C6468B"/>
    <w:rsid w:val="00C649E7"/>
    <w:rsid w:val="00C64E02"/>
    <w:rsid w:val="00C65172"/>
    <w:rsid w:val="00C651F9"/>
    <w:rsid w:val="00C65F08"/>
    <w:rsid w:val="00C6624D"/>
    <w:rsid w:val="00C662C9"/>
    <w:rsid w:val="00C6630B"/>
    <w:rsid w:val="00C66AB6"/>
    <w:rsid w:val="00C66BD3"/>
    <w:rsid w:val="00C66D74"/>
    <w:rsid w:val="00C66DCE"/>
    <w:rsid w:val="00C66F14"/>
    <w:rsid w:val="00C66FAB"/>
    <w:rsid w:val="00C66FDA"/>
    <w:rsid w:val="00C67403"/>
    <w:rsid w:val="00C679A6"/>
    <w:rsid w:val="00C67A62"/>
    <w:rsid w:val="00C67B8C"/>
    <w:rsid w:val="00C67BCB"/>
    <w:rsid w:val="00C70065"/>
    <w:rsid w:val="00C700A7"/>
    <w:rsid w:val="00C700D8"/>
    <w:rsid w:val="00C705CC"/>
    <w:rsid w:val="00C706DC"/>
    <w:rsid w:val="00C70FD7"/>
    <w:rsid w:val="00C714B5"/>
    <w:rsid w:val="00C714BA"/>
    <w:rsid w:val="00C715C6"/>
    <w:rsid w:val="00C71686"/>
    <w:rsid w:val="00C71731"/>
    <w:rsid w:val="00C718EB"/>
    <w:rsid w:val="00C72621"/>
    <w:rsid w:val="00C72EC5"/>
    <w:rsid w:val="00C7304E"/>
    <w:rsid w:val="00C730B6"/>
    <w:rsid w:val="00C73273"/>
    <w:rsid w:val="00C732CC"/>
    <w:rsid w:val="00C73881"/>
    <w:rsid w:val="00C73AF6"/>
    <w:rsid w:val="00C73F2C"/>
    <w:rsid w:val="00C7427C"/>
    <w:rsid w:val="00C74475"/>
    <w:rsid w:val="00C7452E"/>
    <w:rsid w:val="00C74551"/>
    <w:rsid w:val="00C74A2D"/>
    <w:rsid w:val="00C74F63"/>
    <w:rsid w:val="00C751B3"/>
    <w:rsid w:val="00C75424"/>
    <w:rsid w:val="00C75AF6"/>
    <w:rsid w:val="00C75C41"/>
    <w:rsid w:val="00C75EF5"/>
    <w:rsid w:val="00C75FD1"/>
    <w:rsid w:val="00C760D3"/>
    <w:rsid w:val="00C7618F"/>
    <w:rsid w:val="00C763ED"/>
    <w:rsid w:val="00C76482"/>
    <w:rsid w:val="00C76515"/>
    <w:rsid w:val="00C76589"/>
    <w:rsid w:val="00C76597"/>
    <w:rsid w:val="00C76678"/>
    <w:rsid w:val="00C76711"/>
    <w:rsid w:val="00C76F8B"/>
    <w:rsid w:val="00C77565"/>
    <w:rsid w:val="00C77BEC"/>
    <w:rsid w:val="00C77CFC"/>
    <w:rsid w:val="00C77D80"/>
    <w:rsid w:val="00C80043"/>
    <w:rsid w:val="00C802FE"/>
    <w:rsid w:val="00C8051A"/>
    <w:rsid w:val="00C81619"/>
    <w:rsid w:val="00C81CEB"/>
    <w:rsid w:val="00C820F9"/>
    <w:rsid w:val="00C8257C"/>
    <w:rsid w:val="00C8271F"/>
    <w:rsid w:val="00C831A0"/>
    <w:rsid w:val="00C83EB6"/>
    <w:rsid w:val="00C840B9"/>
    <w:rsid w:val="00C840EC"/>
    <w:rsid w:val="00C84315"/>
    <w:rsid w:val="00C84675"/>
    <w:rsid w:val="00C84A63"/>
    <w:rsid w:val="00C8591A"/>
    <w:rsid w:val="00C859DB"/>
    <w:rsid w:val="00C85A82"/>
    <w:rsid w:val="00C85CE4"/>
    <w:rsid w:val="00C86483"/>
    <w:rsid w:val="00C8657B"/>
    <w:rsid w:val="00C866B7"/>
    <w:rsid w:val="00C86B12"/>
    <w:rsid w:val="00C87071"/>
    <w:rsid w:val="00C8735F"/>
    <w:rsid w:val="00C87691"/>
    <w:rsid w:val="00C87AF1"/>
    <w:rsid w:val="00C87BBB"/>
    <w:rsid w:val="00C87F6C"/>
    <w:rsid w:val="00C902C5"/>
    <w:rsid w:val="00C9056E"/>
    <w:rsid w:val="00C90B9B"/>
    <w:rsid w:val="00C90C1E"/>
    <w:rsid w:val="00C90D49"/>
    <w:rsid w:val="00C9107B"/>
    <w:rsid w:val="00C91236"/>
    <w:rsid w:val="00C9177A"/>
    <w:rsid w:val="00C91963"/>
    <w:rsid w:val="00C91F22"/>
    <w:rsid w:val="00C91F6D"/>
    <w:rsid w:val="00C9211B"/>
    <w:rsid w:val="00C93070"/>
    <w:rsid w:val="00C93749"/>
    <w:rsid w:val="00C940C0"/>
    <w:rsid w:val="00C942D5"/>
    <w:rsid w:val="00C94475"/>
    <w:rsid w:val="00C9486E"/>
    <w:rsid w:val="00C94AD4"/>
    <w:rsid w:val="00C94B30"/>
    <w:rsid w:val="00C94E22"/>
    <w:rsid w:val="00C9550F"/>
    <w:rsid w:val="00C95EE6"/>
    <w:rsid w:val="00C960E2"/>
    <w:rsid w:val="00C965F4"/>
    <w:rsid w:val="00C969D9"/>
    <w:rsid w:val="00C96E4A"/>
    <w:rsid w:val="00C96F82"/>
    <w:rsid w:val="00C975A3"/>
    <w:rsid w:val="00C97E00"/>
    <w:rsid w:val="00CA0134"/>
    <w:rsid w:val="00CA0530"/>
    <w:rsid w:val="00CA0FF2"/>
    <w:rsid w:val="00CA121D"/>
    <w:rsid w:val="00CA143B"/>
    <w:rsid w:val="00CA18D8"/>
    <w:rsid w:val="00CA23FB"/>
    <w:rsid w:val="00CA2505"/>
    <w:rsid w:val="00CA25D7"/>
    <w:rsid w:val="00CA2915"/>
    <w:rsid w:val="00CA2D8D"/>
    <w:rsid w:val="00CA2EB3"/>
    <w:rsid w:val="00CA318A"/>
    <w:rsid w:val="00CA380B"/>
    <w:rsid w:val="00CA3DC6"/>
    <w:rsid w:val="00CA3DD3"/>
    <w:rsid w:val="00CA44D3"/>
    <w:rsid w:val="00CA4740"/>
    <w:rsid w:val="00CA540B"/>
    <w:rsid w:val="00CA58A3"/>
    <w:rsid w:val="00CA58C2"/>
    <w:rsid w:val="00CA5C24"/>
    <w:rsid w:val="00CA621A"/>
    <w:rsid w:val="00CA6445"/>
    <w:rsid w:val="00CA6542"/>
    <w:rsid w:val="00CA66B1"/>
    <w:rsid w:val="00CA6965"/>
    <w:rsid w:val="00CA6A5F"/>
    <w:rsid w:val="00CA6B2A"/>
    <w:rsid w:val="00CA7458"/>
    <w:rsid w:val="00CA7913"/>
    <w:rsid w:val="00CB00DA"/>
    <w:rsid w:val="00CB06A1"/>
    <w:rsid w:val="00CB09AE"/>
    <w:rsid w:val="00CB0C5B"/>
    <w:rsid w:val="00CB0D06"/>
    <w:rsid w:val="00CB0D89"/>
    <w:rsid w:val="00CB11FF"/>
    <w:rsid w:val="00CB1D10"/>
    <w:rsid w:val="00CB1EFB"/>
    <w:rsid w:val="00CB2093"/>
    <w:rsid w:val="00CB2366"/>
    <w:rsid w:val="00CB245E"/>
    <w:rsid w:val="00CB268B"/>
    <w:rsid w:val="00CB2E1C"/>
    <w:rsid w:val="00CB30B7"/>
    <w:rsid w:val="00CB31A9"/>
    <w:rsid w:val="00CB33D0"/>
    <w:rsid w:val="00CB393E"/>
    <w:rsid w:val="00CB39EE"/>
    <w:rsid w:val="00CB3BA7"/>
    <w:rsid w:val="00CB402E"/>
    <w:rsid w:val="00CB41B4"/>
    <w:rsid w:val="00CB4D48"/>
    <w:rsid w:val="00CB50A1"/>
    <w:rsid w:val="00CB566E"/>
    <w:rsid w:val="00CB56B4"/>
    <w:rsid w:val="00CB5870"/>
    <w:rsid w:val="00CB6416"/>
    <w:rsid w:val="00CB65F3"/>
    <w:rsid w:val="00CB67CF"/>
    <w:rsid w:val="00CB690A"/>
    <w:rsid w:val="00CB6B5A"/>
    <w:rsid w:val="00CB7778"/>
    <w:rsid w:val="00CC0858"/>
    <w:rsid w:val="00CC0904"/>
    <w:rsid w:val="00CC0B9B"/>
    <w:rsid w:val="00CC0F39"/>
    <w:rsid w:val="00CC0F53"/>
    <w:rsid w:val="00CC116F"/>
    <w:rsid w:val="00CC151D"/>
    <w:rsid w:val="00CC1B00"/>
    <w:rsid w:val="00CC1BFB"/>
    <w:rsid w:val="00CC1CF7"/>
    <w:rsid w:val="00CC1FB5"/>
    <w:rsid w:val="00CC26F0"/>
    <w:rsid w:val="00CC2863"/>
    <w:rsid w:val="00CC2B3C"/>
    <w:rsid w:val="00CC2D04"/>
    <w:rsid w:val="00CC3744"/>
    <w:rsid w:val="00CC3DA6"/>
    <w:rsid w:val="00CC3E58"/>
    <w:rsid w:val="00CC3FCB"/>
    <w:rsid w:val="00CC41DE"/>
    <w:rsid w:val="00CC4862"/>
    <w:rsid w:val="00CC501B"/>
    <w:rsid w:val="00CC5418"/>
    <w:rsid w:val="00CC5486"/>
    <w:rsid w:val="00CC5C91"/>
    <w:rsid w:val="00CC5CC6"/>
    <w:rsid w:val="00CC63D1"/>
    <w:rsid w:val="00CC6C20"/>
    <w:rsid w:val="00CC6D3D"/>
    <w:rsid w:val="00CC6F02"/>
    <w:rsid w:val="00CC6F9B"/>
    <w:rsid w:val="00CC7129"/>
    <w:rsid w:val="00CC7992"/>
    <w:rsid w:val="00CC79C6"/>
    <w:rsid w:val="00CC7A7D"/>
    <w:rsid w:val="00CD0016"/>
    <w:rsid w:val="00CD01E6"/>
    <w:rsid w:val="00CD0B1E"/>
    <w:rsid w:val="00CD1401"/>
    <w:rsid w:val="00CD16D5"/>
    <w:rsid w:val="00CD17CD"/>
    <w:rsid w:val="00CD1A80"/>
    <w:rsid w:val="00CD1AFC"/>
    <w:rsid w:val="00CD1DA5"/>
    <w:rsid w:val="00CD1DDE"/>
    <w:rsid w:val="00CD21EB"/>
    <w:rsid w:val="00CD297F"/>
    <w:rsid w:val="00CD2B8D"/>
    <w:rsid w:val="00CD2F49"/>
    <w:rsid w:val="00CD35E3"/>
    <w:rsid w:val="00CD38FE"/>
    <w:rsid w:val="00CD3A3E"/>
    <w:rsid w:val="00CD3B29"/>
    <w:rsid w:val="00CD3BD8"/>
    <w:rsid w:val="00CD3C27"/>
    <w:rsid w:val="00CD4447"/>
    <w:rsid w:val="00CD46E6"/>
    <w:rsid w:val="00CD54EC"/>
    <w:rsid w:val="00CD5512"/>
    <w:rsid w:val="00CD579B"/>
    <w:rsid w:val="00CD5A4C"/>
    <w:rsid w:val="00CD5AB7"/>
    <w:rsid w:val="00CD5B01"/>
    <w:rsid w:val="00CD60B7"/>
    <w:rsid w:val="00CD6388"/>
    <w:rsid w:val="00CD7E0A"/>
    <w:rsid w:val="00CE06A0"/>
    <w:rsid w:val="00CE080B"/>
    <w:rsid w:val="00CE0E87"/>
    <w:rsid w:val="00CE1024"/>
    <w:rsid w:val="00CE17D7"/>
    <w:rsid w:val="00CE19D9"/>
    <w:rsid w:val="00CE1E08"/>
    <w:rsid w:val="00CE21B8"/>
    <w:rsid w:val="00CE227D"/>
    <w:rsid w:val="00CE25C3"/>
    <w:rsid w:val="00CE2A50"/>
    <w:rsid w:val="00CE36F0"/>
    <w:rsid w:val="00CE3F69"/>
    <w:rsid w:val="00CE4179"/>
    <w:rsid w:val="00CE45D7"/>
    <w:rsid w:val="00CE4841"/>
    <w:rsid w:val="00CE4AB6"/>
    <w:rsid w:val="00CE4B50"/>
    <w:rsid w:val="00CE4BFF"/>
    <w:rsid w:val="00CE5255"/>
    <w:rsid w:val="00CE58E5"/>
    <w:rsid w:val="00CE5E87"/>
    <w:rsid w:val="00CE6A5B"/>
    <w:rsid w:val="00CE6F36"/>
    <w:rsid w:val="00CE718C"/>
    <w:rsid w:val="00CE7301"/>
    <w:rsid w:val="00CE7A1A"/>
    <w:rsid w:val="00CE7B1B"/>
    <w:rsid w:val="00CE7EDA"/>
    <w:rsid w:val="00CF12D9"/>
    <w:rsid w:val="00CF1440"/>
    <w:rsid w:val="00CF1683"/>
    <w:rsid w:val="00CF19F2"/>
    <w:rsid w:val="00CF1BFD"/>
    <w:rsid w:val="00CF1E8B"/>
    <w:rsid w:val="00CF2234"/>
    <w:rsid w:val="00CF22FA"/>
    <w:rsid w:val="00CF25FD"/>
    <w:rsid w:val="00CF289B"/>
    <w:rsid w:val="00CF31C0"/>
    <w:rsid w:val="00CF32E7"/>
    <w:rsid w:val="00CF3A61"/>
    <w:rsid w:val="00CF4151"/>
    <w:rsid w:val="00CF423B"/>
    <w:rsid w:val="00CF4807"/>
    <w:rsid w:val="00CF4898"/>
    <w:rsid w:val="00CF4F3D"/>
    <w:rsid w:val="00CF5CF8"/>
    <w:rsid w:val="00CF5D78"/>
    <w:rsid w:val="00CF5F42"/>
    <w:rsid w:val="00CF60AF"/>
    <w:rsid w:val="00CF60BF"/>
    <w:rsid w:val="00CF6163"/>
    <w:rsid w:val="00CF61BC"/>
    <w:rsid w:val="00CF63E1"/>
    <w:rsid w:val="00CF650A"/>
    <w:rsid w:val="00CF6664"/>
    <w:rsid w:val="00CF6B3D"/>
    <w:rsid w:val="00CF71B4"/>
    <w:rsid w:val="00CF768F"/>
    <w:rsid w:val="00CF78A6"/>
    <w:rsid w:val="00CF7AD9"/>
    <w:rsid w:val="00CF7B70"/>
    <w:rsid w:val="00D001B8"/>
    <w:rsid w:val="00D0032F"/>
    <w:rsid w:val="00D00A49"/>
    <w:rsid w:val="00D0111A"/>
    <w:rsid w:val="00D011AC"/>
    <w:rsid w:val="00D0173A"/>
    <w:rsid w:val="00D01786"/>
    <w:rsid w:val="00D02468"/>
    <w:rsid w:val="00D02613"/>
    <w:rsid w:val="00D02B1D"/>
    <w:rsid w:val="00D03407"/>
    <w:rsid w:val="00D03C57"/>
    <w:rsid w:val="00D03F17"/>
    <w:rsid w:val="00D04205"/>
    <w:rsid w:val="00D04326"/>
    <w:rsid w:val="00D04354"/>
    <w:rsid w:val="00D044B6"/>
    <w:rsid w:val="00D0480C"/>
    <w:rsid w:val="00D04841"/>
    <w:rsid w:val="00D04A13"/>
    <w:rsid w:val="00D05376"/>
    <w:rsid w:val="00D056CB"/>
    <w:rsid w:val="00D05745"/>
    <w:rsid w:val="00D0647E"/>
    <w:rsid w:val="00D067DD"/>
    <w:rsid w:val="00D06ADF"/>
    <w:rsid w:val="00D06B2A"/>
    <w:rsid w:val="00D06E50"/>
    <w:rsid w:val="00D0712D"/>
    <w:rsid w:val="00D07331"/>
    <w:rsid w:val="00D07544"/>
    <w:rsid w:val="00D07647"/>
    <w:rsid w:val="00D07654"/>
    <w:rsid w:val="00D10081"/>
    <w:rsid w:val="00D10A32"/>
    <w:rsid w:val="00D10AA0"/>
    <w:rsid w:val="00D10C0F"/>
    <w:rsid w:val="00D11262"/>
    <w:rsid w:val="00D11899"/>
    <w:rsid w:val="00D11969"/>
    <w:rsid w:val="00D11B73"/>
    <w:rsid w:val="00D11F6C"/>
    <w:rsid w:val="00D12B2B"/>
    <w:rsid w:val="00D12E59"/>
    <w:rsid w:val="00D13616"/>
    <w:rsid w:val="00D137B5"/>
    <w:rsid w:val="00D13AF3"/>
    <w:rsid w:val="00D14503"/>
    <w:rsid w:val="00D149DF"/>
    <w:rsid w:val="00D14C97"/>
    <w:rsid w:val="00D14E39"/>
    <w:rsid w:val="00D14F79"/>
    <w:rsid w:val="00D14FEC"/>
    <w:rsid w:val="00D1528D"/>
    <w:rsid w:val="00D1528E"/>
    <w:rsid w:val="00D15358"/>
    <w:rsid w:val="00D15444"/>
    <w:rsid w:val="00D158E3"/>
    <w:rsid w:val="00D159BA"/>
    <w:rsid w:val="00D15BAC"/>
    <w:rsid w:val="00D15D7C"/>
    <w:rsid w:val="00D15D95"/>
    <w:rsid w:val="00D160E4"/>
    <w:rsid w:val="00D16345"/>
    <w:rsid w:val="00D16773"/>
    <w:rsid w:val="00D16D18"/>
    <w:rsid w:val="00D16D22"/>
    <w:rsid w:val="00D16D6B"/>
    <w:rsid w:val="00D16D77"/>
    <w:rsid w:val="00D17197"/>
    <w:rsid w:val="00D1744E"/>
    <w:rsid w:val="00D175B9"/>
    <w:rsid w:val="00D2021C"/>
    <w:rsid w:val="00D202EC"/>
    <w:rsid w:val="00D20393"/>
    <w:rsid w:val="00D207BF"/>
    <w:rsid w:val="00D20928"/>
    <w:rsid w:val="00D20CF9"/>
    <w:rsid w:val="00D20D42"/>
    <w:rsid w:val="00D20E39"/>
    <w:rsid w:val="00D2102F"/>
    <w:rsid w:val="00D212CB"/>
    <w:rsid w:val="00D215FA"/>
    <w:rsid w:val="00D219AC"/>
    <w:rsid w:val="00D21A4D"/>
    <w:rsid w:val="00D21C17"/>
    <w:rsid w:val="00D220D8"/>
    <w:rsid w:val="00D22D8F"/>
    <w:rsid w:val="00D22F1C"/>
    <w:rsid w:val="00D235D9"/>
    <w:rsid w:val="00D238AF"/>
    <w:rsid w:val="00D240D0"/>
    <w:rsid w:val="00D2463B"/>
    <w:rsid w:val="00D24659"/>
    <w:rsid w:val="00D24FCC"/>
    <w:rsid w:val="00D256DA"/>
    <w:rsid w:val="00D25799"/>
    <w:rsid w:val="00D257A0"/>
    <w:rsid w:val="00D25817"/>
    <w:rsid w:val="00D25938"/>
    <w:rsid w:val="00D25991"/>
    <w:rsid w:val="00D25DB2"/>
    <w:rsid w:val="00D26052"/>
    <w:rsid w:val="00D267B1"/>
    <w:rsid w:val="00D26F15"/>
    <w:rsid w:val="00D27535"/>
    <w:rsid w:val="00D27899"/>
    <w:rsid w:val="00D27A91"/>
    <w:rsid w:val="00D27D2D"/>
    <w:rsid w:val="00D27DA4"/>
    <w:rsid w:val="00D30322"/>
    <w:rsid w:val="00D30578"/>
    <w:rsid w:val="00D307D7"/>
    <w:rsid w:val="00D30C7A"/>
    <w:rsid w:val="00D31502"/>
    <w:rsid w:val="00D31791"/>
    <w:rsid w:val="00D3181F"/>
    <w:rsid w:val="00D31B72"/>
    <w:rsid w:val="00D31CC2"/>
    <w:rsid w:val="00D31D0F"/>
    <w:rsid w:val="00D31E9F"/>
    <w:rsid w:val="00D32145"/>
    <w:rsid w:val="00D32663"/>
    <w:rsid w:val="00D32836"/>
    <w:rsid w:val="00D329AC"/>
    <w:rsid w:val="00D32ECD"/>
    <w:rsid w:val="00D32EFB"/>
    <w:rsid w:val="00D332CE"/>
    <w:rsid w:val="00D33683"/>
    <w:rsid w:val="00D33F06"/>
    <w:rsid w:val="00D34456"/>
    <w:rsid w:val="00D349E3"/>
    <w:rsid w:val="00D34A18"/>
    <w:rsid w:val="00D34E54"/>
    <w:rsid w:val="00D34F16"/>
    <w:rsid w:val="00D35869"/>
    <w:rsid w:val="00D367D0"/>
    <w:rsid w:val="00D36925"/>
    <w:rsid w:val="00D36C59"/>
    <w:rsid w:val="00D36ECD"/>
    <w:rsid w:val="00D37328"/>
    <w:rsid w:val="00D37887"/>
    <w:rsid w:val="00D37B56"/>
    <w:rsid w:val="00D37BD2"/>
    <w:rsid w:val="00D37D93"/>
    <w:rsid w:val="00D37DB0"/>
    <w:rsid w:val="00D40300"/>
    <w:rsid w:val="00D40447"/>
    <w:rsid w:val="00D40E0E"/>
    <w:rsid w:val="00D40E4C"/>
    <w:rsid w:val="00D40F69"/>
    <w:rsid w:val="00D411F8"/>
    <w:rsid w:val="00D41509"/>
    <w:rsid w:val="00D41DD0"/>
    <w:rsid w:val="00D42161"/>
    <w:rsid w:val="00D422D2"/>
    <w:rsid w:val="00D42369"/>
    <w:rsid w:val="00D42414"/>
    <w:rsid w:val="00D42729"/>
    <w:rsid w:val="00D427C3"/>
    <w:rsid w:val="00D429D5"/>
    <w:rsid w:val="00D42B67"/>
    <w:rsid w:val="00D42CA8"/>
    <w:rsid w:val="00D42CFE"/>
    <w:rsid w:val="00D438B0"/>
    <w:rsid w:val="00D441F7"/>
    <w:rsid w:val="00D4469D"/>
    <w:rsid w:val="00D447AC"/>
    <w:rsid w:val="00D4484A"/>
    <w:rsid w:val="00D449A1"/>
    <w:rsid w:val="00D44AFE"/>
    <w:rsid w:val="00D44B5E"/>
    <w:rsid w:val="00D45004"/>
    <w:rsid w:val="00D45162"/>
    <w:rsid w:val="00D4546B"/>
    <w:rsid w:val="00D45A58"/>
    <w:rsid w:val="00D45A77"/>
    <w:rsid w:val="00D45DF7"/>
    <w:rsid w:val="00D46234"/>
    <w:rsid w:val="00D463A8"/>
    <w:rsid w:val="00D46C00"/>
    <w:rsid w:val="00D47097"/>
    <w:rsid w:val="00D47474"/>
    <w:rsid w:val="00D476E5"/>
    <w:rsid w:val="00D47B98"/>
    <w:rsid w:val="00D47FA1"/>
    <w:rsid w:val="00D5013F"/>
    <w:rsid w:val="00D509B3"/>
    <w:rsid w:val="00D50AE4"/>
    <w:rsid w:val="00D50CA1"/>
    <w:rsid w:val="00D50D12"/>
    <w:rsid w:val="00D51302"/>
    <w:rsid w:val="00D5150E"/>
    <w:rsid w:val="00D51580"/>
    <w:rsid w:val="00D51593"/>
    <w:rsid w:val="00D51B58"/>
    <w:rsid w:val="00D51F2D"/>
    <w:rsid w:val="00D5281E"/>
    <w:rsid w:val="00D52A3C"/>
    <w:rsid w:val="00D52C3B"/>
    <w:rsid w:val="00D52E6F"/>
    <w:rsid w:val="00D52E73"/>
    <w:rsid w:val="00D52F7F"/>
    <w:rsid w:val="00D53375"/>
    <w:rsid w:val="00D53694"/>
    <w:rsid w:val="00D5391F"/>
    <w:rsid w:val="00D53BAA"/>
    <w:rsid w:val="00D54353"/>
    <w:rsid w:val="00D544D8"/>
    <w:rsid w:val="00D548D1"/>
    <w:rsid w:val="00D55014"/>
    <w:rsid w:val="00D5563C"/>
    <w:rsid w:val="00D5580A"/>
    <w:rsid w:val="00D55CE6"/>
    <w:rsid w:val="00D55EF3"/>
    <w:rsid w:val="00D55F8A"/>
    <w:rsid w:val="00D5677B"/>
    <w:rsid w:val="00D56B83"/>
    <w:rsid w:val="00D56C1D"/>
    <w:rsid w:val="00D570CE"/>
    <w:rsid w:val="00D5774F"/>
    <w:rsid w:val="00D577BC"/>
    <w:rsid w:val="00D57E54"/>
    <w:rsid w:val="00D57F20"/>
    <w:rsid w:val="00D60179"/>
    <w:rsid w:val="00D605D9"/>
    <w:rsid w:val="00D6077F"/>
    <w:rsid w:val="00D61E2F"/>
    <w:rsid w:val="00D62224"/>
    <w:rsid w:val="00D6266E"/>
    <w:rsid w:val="00D63389"/>
    <w:rsid w:val="00D6365F"/>
    <w:rsid w:val="00D63E1B"/>
    <w:rsid w:val="00D63E8C"/>
    <w:rsid w:val="00D63FF3"/>
    <w:rsid w:val="00D643BF"/>
    <w:rsid w:val="00D643ED"/>
    <w:rsid w:val="00D64619"/>
    <w:rsid w:val="00D64626"/>
    <w:rsid w:val="00D647A7"/>
    <w:rsid w:val="00D64847"/>
    <w:rsid w:val="00D64879"/>
    <w:rsid w:val="00D64912"/>
    <w:rsid w:val="00D64922"/>
    <w:rsid w:val="00D64B09"/>
    <w:rsid w:val="00D64BF8"/>
    <w:rsid w:val="00D64C85"/>
    <w:rsid w:val="00D65A38"/>
    <w:rsid w:val="00D65FF7"/>
    <w:rsid w:val="00D66299"/>
    <w:rsid w:val="00D662F7"/>
    <w:rsid w:val="00D6691C"/>
    <w:rsid w:val="00D66E2C"/>
    <w:rsid w:val="00D67484"/>
    <w:rsid w:val="00D677CD"/>
    <w:rsid w:val="00D677ED"/>
    <w:rsid w:val="00D6789D"/>
    <w:rsid w:val="00D679C2"/>
    <w:rsid w:val="00D67FD7"/>
    <w:rsid w:val="00D7013B"/>
    <w:rsid w:val="00D704CE"/>
    <w:rsid w:val="00D708C6"/>
    <w:rsid w:val="00D7107F"/>
    <w:rsid w:val="00D7182F"/>
    <w:rsid w:val="00D71926"/>
    <w:rsid w:val="00D719F7"/>
    <w:rsid w:val="00D71C5C"/>
    <w:rsid w:val="00D722BF"/>
    <w:rsid w:val="00D7238A"/>
    <w:rsid w:val="00D72562"/>
    <w:rsid w:val="00D729F3"/>
    <w:rsid w:val="00D72B5A"/>
    <w:rsid w:val="00D730A4"/>
    <w:rsid w:val="00D73268"/>
    <w:rsid w:val="00D736AB"/>
    <w:rsid w:val="00D73E58"/>
    <w:rsid w:val="00D73EE1"/>
    <w:rsid w:val="00D74193"/>
    <w:rsid w:val="00D743DF"/>
    <w:rsid w:val="00D74A00"/>
    <w:rsid w:val="00D75068"/>
    <w:rsid w:val="00D75136"/>
    <w:rsid w:val="00D75245"/>
    <w:rsid w:val="00D75792"/>
    <w:rsid w:val="00D75AA7"/>
    <w:rsid w:val="00D76AED"/>
    <w:rsid w:val="00D772B8"/>
    <w:rsid w:val="00D800EF"/>
    <w:rsid w:val="00D8021B"/>
    <w:rsid w:val="00D806C6"/>
    <w:rsid w:val="00D80D35"/>
    <w:rsid w:val="00D8137F"/>
    <w:rsid w:val="00D814A0"/>
    <w:rsid w:val="00D817B9"/>
    <w:rsid w:val="00D8187C"/>
    <w:rsid w:val="00D81E1D"/>
    <w:rsid w:val="00D81E81"/>
    <w:rsid w:val="00D8256D"/>
    <w:rsid w:val="00D8299B"/>
    <w:rsid w:val="00D82A8C"/>
    <w:rsid w:val="00D82D01"/>
    <w:rsid w:val="00D82D40"/>
    <w:rsid w:val="00D82F28"/>
    <w:rsid w:val="00D82FFB"/>
    <w:rsid w:val="00D83304"/>
    <w:rsid w:val="00D833FA"/>
    <w:rsid w:val="00D834B9"/>
    <w:rsid w:val="00D83546"/>
    <w:rsid w:val="00D83594"/>
    <w:rsid w:val="00D83BE0"/>
    <w:rsid w:val="00D8422B"/>
    <w:rsid w:val="00D84706"/>
    <w:rsid w:val="00D84E13"/>
    <w:rsid w:val="00D85472"/>
    <w:rsid w:val="00D857F4"/>
    <w:rsid w:val="00D85AD5"/>
    <w:rsid w:val="00D86017"/>
    <w:rsid w:val="00D86C55"/>
    <w:rsid w:val="00D86D96"/>
    <w:rsid w:val="00D87028"/>
    <w:rsid w:val="00D87B29"/>
    <w:rsid w:val="00D87EDE"/>
    <w:rsid w:val="00D90290"/>
    <w:rsid w:val="00D9038B"/>
    <w:rsid w:val="00D90521"/>
    <w:rsid w:val="00D90ABC"/>
    <w:rsid w:val="00D90BA3"/>
    <w:rsid w:val="00D923D8"/>
    <w:rsid w:val="00D925A0"/>
    <w:rsid w:val="00D9296E"/>
    <w:rsid w:val="00D92E46"/>
    <w:rsid w:val="00D93485"/>
    <w:rsid w:val="00D93824"/>
    <w:rsid w:val="00D93B06"/>
    <w:rsid w:val="00D93EE5"/>
    <w:rsid w:val="00D9406F"/>
    <w:rsid w:val="00D94087"/>
    <w:rsid w:val="00D9455A"/>
    <w:rsid w:val="00D9473C"/>
    <w:rsid w:val="00D948AA"/>
    <w:rsid w:val="00D948AC"/>
    <w:rsid w:val="00D94C4C"/>
    <w:rsid w:val="00D951AB"/>
    <w:rsid w:val="00D953BB"/>
    <w:rsid w:val="00D95A38"/>
    <w:rsid w:val="00D95DE3"/>
    <w:rsid w:val="00D9617E"/>
    <w:rsid w:val="00D96533"/>
    <w:rsid w:val="00D9735D"/>
    <w:rsid w:val="00D97BA0"/>
    <w:rsid w:val="00D97CAF"/>
    <w:rsid w:val="00DA0164"/>
    <w:rsid w:val="00DA09EF"/>
    <w:rsid w:val="00DA13A9"/>
    <w:rsid w:val="00DA1CDF"/>
    <w:rsid w:val="00DA1D29"/>
    <w:rsid w:val="00DA1FD2"/>
    <w:rsid w:val="00DA202F"/>
    <w:rsid w:val="00DA29F6"/>
    <w:rsid w:val="00DA341A"/>
    <w:rsid w:val="00DA34EB"/>
    <w:rsid w:val="00DA3B1F"/>
    <w:rsid w:val="00DA431C"/>
    <w:rsid w:val="00DA45B7"/>
    <w:rsid w:val="00DA465C"/>
    <w:rsid w:val="00DA4705"/>
    <w:rsid w:val="00DA4B43"/>
    <w:rsid w:val="00DA4BE6"/>
    <w:rsid w:val="00DA5390"/>
    <w:rsid w:val="00DA564D"/>
    <w:rsid w:val="00DA5FA1"/>
    <w:rsid w:val="00DA6B6A"/>
    <w:rsid w:val="00DA6E83"/>
    <w:rsid w:val="00DA6EC8"/>
    <w:rsid w:val="00DA734F"/>
    <w:rsid w:val="00DA7746"/>
    <w:rsid w:val="00DA7A75"/>
    <w:rsid w:val="00DA7F44"/>
    <w:rsid w:val="00DB01E2"/>
    <w:rsid w:val="00DB06DA"/>
    <w:rsid w:val="00DB086A"/>
    <w:rsid w:val="00DB0FFF"/>
    <w:rsid w:val="00DB121A"/>
    <w:rsid w:val="00DB16AA"/>
    <w:rsid w:val="00DB1E29"/>
    <w:rsid w:val="00DB2053"/>
    <w:rsid w:val="00DB2057"/>
    <w:rsid w:val="00DB2B76"/>
    <w:rsid w:val="00DB4423"/>
    <w:rsid w:val="00DB462C"/>
    <w:rsid w:val="00DB5278"/>
    <w:rsid w:val="00DB56C2"/>
    <w:rsid w:val="00DB5877"/>
    <w:rsid w:val="00DB5C0D"/>
    <w:rsid w:val="00DB5FEE"/>
    <w:rsid w:val="00DB67B5"/>
    <w:rsid w:val="00DB6EA3"/>
    <w:rsid w:val="00DB6EAE"/>
    <w:rsid w:val="00DB6F9C"/>
    <w:rsid w:val="00DB6FED"/>
    <w:rsid w:val="00DB7011"/>
    <w:rsid w:val="00DB736F"/>
    <w:rsid w:val="00DB7871"/>
    <w:rsid w:val="00DB79DC"/>
    <w:rsid w:val="00DC021E"/>
    <w:rsid w:val="00DC0AD8"/>
    <w:rsid w:val="00DC1171"/>
    <w:rsid w:val="00DC1E4D"/>
    <w:rsid w:val="00DC26DB"/>
    <w:rsid w:val="00DC2A7E"/>
    <w:rsid w:val="00DC2C05"/>
    <w:rsid w:val="00DC324E"/>
    <w:rsid w:val="00DC3382"/>
    <w:rsid w:val="00DC3401"/>
    <w:rsid w:val="00DC35DD"/>
    <w:rsid w:val="00DC3A41"/>
    <w:rsid w:val="00DC455A"/>
    <w:rsid w:val="00DC4747"/>
    <w:rsid w:val="00DC4809"/>
    <w:rsid w:val="00DC484D"/>
    <w:rsid w:val="00DC500A"/>
    <w:rsid w:val="00DC51D2"/>
    <w:rsid w:val="00DC5DE5"/>
    <w:rsid w:val="00DC5F0E"/>
    <w:rsid w:val="00DC6273"/>
    <w:rsid w:val="00DC6428"/>
    <w:rsid w:val="00DC686B"/>
    <w:rsid w:val="00DC6F80"/>
    <w:rsid w:val="00DC7096"/>
    <w:rsid w:val="00DC73BB"/>
    <w:rsid w:val="00DC74DD"/>
    <w:rsid w:val="00DC7700"/>
    <w:rsid w:val="00DC7B0B"/>
    <w:rsid w:val="00DD087E"/>
    <w:rsid w:val="00DD0D01"/>
    <w:rsid w:val="00DD10CD"/>
    <w:rsid w:val="00DD14DA"/>
    <w:rsid w:val="00DD183D"/>
    <w:rsid w:val="00DD1C11"/>
    <w:rsid w:val="00DD1EB8"/>
    <w:rsid w:val="00DD20C1"/>
    <w:rsid w:val="00DD21F4"/>
    <w:rsid w:val="00DD239A"/>
    <w:rsid w:val="00DD288D"/>
    <w:rsid w:val="00DD2A0F"/>
    <w:rsid w:val="00DD2ADB"/>
    <w:rsid w:val="00DD2EEF"/>
    <w:rsid w:val="00DD30F1"/>
    <w:rsid w:val="00DD317A"/>
    <w:rsid w:val="00DD3212"/>
    <w:rsid w:val="00DD32F0"/>
    <w:rsid w:val="00DD36C7"/>
    <w:rsid w:val="00DD38CA"/>
    <w:rsid w:val="00DD3B50"/>
    <w:rsid w:val="00DD3B87"/>
    <w:rsid w:val="00DD3C1C"/>
    <w:rsid w:val="00DD3C21"/>
    <w:rsid w:val="00DD3DC6"/>
    <w:rsid w:val="00DD4471"/>
    <w:rsid w:val="00DD4E37"/>
    <w:rsid w:val="00DD5A1F"/>
    <w:rsid w:val="00DD60FD"/>
    <w:rsid w:val="00DD62E8"/>
    <w:rsid w:val="00DD6882"/>
    <w:rsid w:val="00DD6CA5"/>
    <w:rsid w:val="00DD6E53"/>
    <w:rsid w:val="00DD6F9D"/>
    <w:rsid w:val="00DD74AC"/>
    <w:rsid w:val="00DD7999"/>
    <w:rsid w:val="00DE01ED"/>
    <w:rsid w:val="00DE0415"/>
    <w:rsid w:val="00DE05A8"/>
    <w:rsid w:val="00DE05EC"/>
    <w:rsid w:val="00DE0706"/>
    <w:rsid w:val="00DE07D2"/>
    <w:rsid w:val="00DE0E37"/>
    <w:rsid w:val="00DE1D21"/>
    <w:rsid w:val="00DE1FF3"/>
    <w:rsid w:val="00DE239A"/>
    <w:rsid w:val="00DE24E4"/>
    <w:rsid w:val="00DE2719"/>
    <w:rsid w:val="00DE2A85"/>
    <w:rsid w:val="00DE2DE5"/>
    <w:rsid w:val="00DE2E0D"/>
    <w:rsid w:val="00DE2F9F"/>
    <w:rsid w:val="00DE30C4"/>
    <w:rsid w:val="00DE36EF"/>
    <w:rsid w:val="00DE37BC"/>
    <w:rsid w:val="00DE3D32"/>
    <w:rsid w:val="00DE3D98"/>
    <w:rsid w:val="00DE41B8"/>
    <w:rsid w:val="00DE43A8"/>
    <w:rsid w:val="00DE4459"/>
    <w:rsid w:val="00DE4DD5"/>
    <w:rsid w:val="00DE4E81"/>
    <w:rsid w:val="00DE54D4"/>
    <w:rsid w:val="00DE5746"/>
    <w:rsid w:val="00DE5DBF"/>
    <w:rsid w:val="00DE5F16"/>
    <w:rsid w:val="00DE5F8E"/>
    <w:rsid w:val="00DE7462"/>
    <w:rsid w:val="00DE76BB"/>
    <w:rsid w:val="00DE7A7B"/>
    <w:rsid w:val="00DE7A80"/>
    <w:rsid w:val="00DE7D43"/>
    <w:rsid w:val="00DE7D99"/>
    <w:rsid w:val="00DF0341"/>
    <w:rsid w:val="00DF0378"/>
    <w:rsid w:val="00DF0575"/>
    <w:rsid w:val="00DF0869"/>
    <w:rsid w:val="00DF0892"/>
    <w:rsid w:val="00DF0B63"/>
    <w:rsid w:val="00DF0C5A"/>
    <w:rsid w:val="00DF0C87"/>
    <w:rsid w:val="00DF0DFD"/>
    <w:rsid w:val="00DF10A1"/>
    <w:rsid w:val="00DF118D"/>
    <w:rsid w:val="00DF1600"/>
    <w:rsid w:val="00DF18A3"/>
    <w:rsid w:val="00DF19B8"/>
    <w:rsid w:val="00DF1DBB"/>
    <w:rsid w:val="00DF2147"/>
    <w:rsid w:val="00DF2D26"/>
    <w:rsid w:val="00DF2FF8"/>
    <w:rsid w:val="00DF30EB"/>
    <w:rsid w:val="00DF334B"/>
    <w:rsid w:val="00DF3BA8"/>
    <w:rsid w:val="00DF404A"/>
    <w:rsid w:val="00DF425C"/>
    <w:rsid w:val="00DF4677"/>
    <w:rsid w:val="00DF486C"/>
    <w:rsid w:val="00DF507F"/>
    <w:rsid w:val="00DF5D42"/>
    <w:rsid w:val="00DF5E17"/>
    <w:rsid w:val="00DF64A4"/>
    <w:rsid w:val="00DF73A9"/>
    <w:rsid w:val="00DF7566"/>
    <w:rsid w:val="00DF75C1"/>
    <w:rsid w:val="00DF76DA"/>
    <w:rsid w:val="00DF7BBC"/>
    <w:rsid w:val="00E001B0"/>
    <w:rsid w:val="00E008B4"/>
    <w:rsid w:val="00E0109C"/>
    <w:rsid w:val="00E0160E"/>
    <w:rsid w:val="00E017B0"/>
    <w:rsid w:val="00E01A4F"/>
    <w:rsid w:val="00E01C86"/>
    <w:rsid w:val="00E01CC6"/>
    <w:rsid w:val="00E021EA"/>
    <w:rsid w:val="00E0245E"/>
    <w:rsid w:val="00E02662"/>
    <w:rsid w:val="00E0289D"/>
    <w:rsid w:val="00E02B71"/>
    <w:rsid w:val="00E02C25"/>
    <w:rsid w:val="00E03010"/>
    <w:rsid w:val="00E03561"/>
    <w:rsid w:val="00E0356D"/>
    <w:rsid w:val="00E035B0"/>
    <w:rsid w:val="00E03B64"/>
    <w:rsid w:val="00E03FFC"/>
    <w:rsid w:val="00E043FF"/>
    <w:rsid w:val="00E04490"/>
    <w:rsid w:val="00E0512D"/>
    <w:rsid w:val="00E05292"/>
    <w:rsid w:val="00E055F5"/>
    <w:rsid w:val="00E056D5"/>
    <w:rsid w:val="00E05B14"/>
    <w:rsid w:val="00E05CA9"/>
    <w:rsid w:val="00E06265"/>
    <w:rsid w:val="00E06C27"/>
    <w:rsid w:val="00E06D0B"/>
    <w:rsid w:val="00E07A00"/>
    <w:rsid w:val="00E101E2"/>
    <w:rsid w:val="00E102D5"/>
    <w:rsid w:val="00E10A2D"/>
    <w:rsid w:val="00E10C1A"/>
    <w:rsid w:val="00E10C5C"/>
    <w:rsid w:val="00E10CA7"/>
    <w:rsid w:val="00E10F68"/>
    <w:rsid w:val="00E11D4B"/>
    <w:rsid w:val="00E1218E"/>
    <w:rsid w:val="00E12328"/>
    <w:rsid w:val="00E12A72"/>
    <w:rsid w:val="00E12E42"/>
    <w:rsid w:val="00E12F30"/>
    <w:rsid w:val="00E130C6"/>
    <w:rsid w:val="00E1416B"/>
    <w:rsid w:val="00E15B24"/>
    <w:rsid w:val="00E15BE8"/>
    <w:rsid w:val="00E15D65"/>
    <w:rsid w:val="00E15FE9"/>
    <w:rsid w:val="00E163CF"/>
    <w:rsid w:val="00E16463"/>
    <w:rsid w:val="00E1665B"/>
    <w:rsid w:val="00E16757"/>
    <w:rsid w:val="00E16A59"/>
    <w:rsid w:val="00E16B39"/>
    <w:rsid w:val="00E1709C"/>
    <w:rsid w:val="00E1710F"/>
    <w:rsid w:val="00E171A7"/>
    <w:rsid w:val="00E177FD"/>
    <w:rsid w:val="00E1780A"/>
    <w:rsid w:val="00E1792D"/>
    <w:rsid w:val="00E17B55"/>
    <w:rsid w:val="00E17BA8"/>
    <w:rsid w:val="00E2109C"/>
    <w:rsid w:val="00E21722"/>
    <w:rsid w:val="00E21F24"/>
    <w:rsid w:val="00E22B05"/>
    <w:rsid w:val="00E22B3F"/>
    <w:rsid w:val="00E22B5F"/>
    <w:rsid w:val="00E22DBA"/>
    <w:rsid w:val="00E22ED9"/>
    <w:rsid w:val="00E22F18"/>
    <w:rsid w:val="00E23008"/>
    <w:rsid w:val="00E23338"/>
    <w:rsid w:val="00E237AB"/>
    <w:rsid w:val="00E24810"/>
    <w:rsid w:val="00E24A7F"/>
    <w:rsid w:val="00E26FDC"/>
    <w:rsid w:val="00E2755F"/>
    <w:rsid w:val="00E2792C"/>
    <w:rsid w:val="00E30180"/>
    <w:rsid w:val="00E3109C"/>
    <w:rsid w:val="00E3133D"/>
    <w:rsid w:val="00E313E6"/>
    <w:rsid w:val="00E314FC"/>
    <w:rsid w:val="00E316F3"/>
    <w:rsid w:val="00E31AF9"/>
    <w:rsid w:val="00E31BBC"/>
    <w:rsid w:val="00E32627"/>
    <w:rsid w:val="00E32CCB"/>
    <w:rsid w:val="00E32E48"/>
    <w:rsid w:val="00E3322E"/>
    <w:rsid w:val="00E3351C"/>
    <w:rsid w:val="00E33746"/>
    <w:rsid w:val="00E337A2"/>
    <w:rsid w:val="00E33A99"/>
    <w:rsid w:val="00E33B3B"/>
    <w:rsid w:val="00E33CC4"/>
    <w:rsid w:val="00E33D10"/>
    <w:rsid w:val="00E33DFA"/>
    <w:rsid w:val="00E33F81"/>
    <w:rsid w:val="00E3474E"/>
    <w:rsid w:val="00E34C1A"/>
    <w:rsid w:val="00E34CDD"/>
    <w:rsid w:val="00E351E1"/>
    <w:rsid w:val="00E35378"/>
    <w:rsid w:val="00E354B2"/>
    <w:rsid w:val="00E355E4"/>
    <w:rsid w:val="00E35624"/>
    <w:rsid w:val="00E3567F"/>
    <w:rsid w:val="00E35895"/>
    <w:rsid w:val="00E359C1"/>
    <w:rsid w:val="00E35BBA"/>
    <w:rsid w:val="00E35C95"/>
    <w:rsid w:val="00E36495"/>
    <w:rsid w:val="00E366AE"/>
    <w:rsid w:val="00E366C1"/>
    <w:rsid w:val="00E367B3"/>
    <w:rsid w:val="00E37191"/>
    <w:rsid w:val="00E375CB"/>
    <w:rsid w:val="00E37837"/>
    <w:rsid w:val="00E37A20"/>
    <w:rsid w:val="00E37B1E"/>
    <w:rsid w:val="00E37CA3"/>
    <w:rsid w:val="00E37CB8"/>
    <w:rsid w:val="00E40058"/>
    <w:rsid w:val="00E400C2"/>
    <w:rsid w:val="00E408C9"/>
    <w:rsid w:val="00E40F25"/>
    <w:rsid w:val="00E414B3"/>
    <w:rsid w:val="00E414E9"/>
    <w:rsid w:val="00E41794"/>
    <w:rsid w:val="00E417E6"/>
    <w:rsid w:val="00E417E9"/>
    <w:rsid w:val="00E418A9"/>
    <w:rsid w:val="00E41D22"/>
    <w:rsid w:val="00E42497"/>
    <w:rsid w:val="00E42E40"/>
    <w:rsid w:val="00E43070"/>
    <w:rsid w:val="00E4369A"/>
    <w:rsid w:val="00E43896"/>
    <w:rsid w:val="00E43F84"/>
    <w:rsid w:val="00E4461A"/>
    <w:rsid w:val="00E44BFD"/>
    <w:rsid w:val="00E45228"/>
    <w:rsid w:val="00E457FE"/>
    <w:rsid w:val="00E45923"/>
    <w:rsid w:val="00E459C7"/>
    <w:rsid w:val="00E45AC7"/>
    <w:rsid w:val="00E45CD1"/>
    <w:rsid w:val="00E45ED2"/>
    <w:rsid w:val="00E45F5A"/>
    <w:rsid w:val="00E46324"/>
    <w:rsid w:val="00E46CB8"/>
    <w:rsid w:val="00E470AC"/>
    <w:rsid w:val="00E47631"/>
    <w:rsid w:val="00E478E1"/>
    <w:rsid w:val="00E47EA3"/>
    <w:rsid w:val="00E47EBF"/>
    <w:rsid w:val="00E50174"/>
    <w:rsid w:val="00E5044C"/>
    <w:rsid w:val="00E508E8"/>
    <w:rsid w:val="00E50A18"/>
    <w:rsid w:val="00E50AB7"/>
    <w:rsid w:val="00E50D56"/>
    <w:rsid w:val="00E51563"/>
    <w:rsid w:val="00E51727"/>
    <w:rsid w:val="00E51B44"/>
    <w:rsid w:val="00E51F1C"/>
    <w:rsid w:val="00E51F27"/>
    <w:rsid w:val="00E52349"/>
    <w:rsid w:val="00E52975"/>
    <w:rsid w:val="00E532A1"/>
    <w:rsid w:val="00E53400"/>
    <w:rsid w:val="00E53542"/>
    <w:rsid w:val="00E53604"/>
    <w:rsid w:val="00E53D86"/>
    <w:rsid w:val="00E53EDF"/>
    <w:rsid w:val="00E5408A"/>
    <w:rsid w:val="00E545B7"/>
    <w:rsid w:val="00E54854"/>
    <w:rsid w:val="00E54B99"/>
    <w:rsid w:val="00E54C81"/>
    <w:rsid w:val="00E554FD"/>
    <w:rsid w:val="00E555A0"/>
    <w:rsid w:val="00E55600"/>
    <w:rsid w:val="00E5595E"/>
    <w:rsid w:val="00E55C32"/>
    <w:rsid w:val="00E5645F"/>
    <w:rsid w:val="00E56EB6"/>
    <w:rsid w:val="00E56F09"/>
    <w:rsid w:val="00E57390"/>
    <w:rsid w:val="00E5758B"/>
    <w:rsid w:val="00E57964"/>
    <w:rsid w:val="00E57A1F"/>
    <w:rsid w:val="00E6037A"/>
    <w:rsid w:val="00E60B96"/>
    <w:rsid w:val="00E60C6B"/>
    <w:rsid w:val="00E617E3"/>
    <w:rsid w:val="00E61B9B"/>
    <w:rsid w:val="00E61D42"/>
    <w:rsid w:val="00E62074"/>
    <w:rsid w:val="00E62CA0"/>
    <w:rsid w:val="00E62D45"/>
    <w:rsid w:val="00E63321"/>
    <w:rsid w:val="00E63EFF"/>
    <w:rsid w:val="00E64256"/>
    <w:rsid w:val="00E642D0"/>
    <w:rsid w:val="00E64386"/>
    <w:rsid w:val="00E64422"/>
    <w:rsid w:val="00E649C4"/>
    <w:rsid w:val="00E64B3A"/>
    <w:rsid w:val="00E64C28"/>
    <w:rsid w:val="00E65158"/>
    <w:rsid w:val="00E6515D"/>
    <w:rsid w:val="00E6545B"/>
    <w:rsid w:val="00E65A54"/>
    <w:rsid w:val="00E65D59"/>
    <w:rsid w:val="00E65F92"/>
    <w:rsid w:val="00E66777"/>
    <w:rsid w:val="00E6687C"/>
    <w:rsid w:val="00E669C0"/>
    <w:rsid w:val="00E66D5E"/>
    <w:rsid w:val="00E66DD7"/>
    <w:rsid w:val="00E67118"/>
    <w:rsid w:val="00E674B4"/>
    <w:rsid w:val="00E6780E"/>
    <w:rsid w:val="00E678E4"/>
    <w:rsid w:val="00E678F6"/>
    <w:rsid w:val="00E67E81"/>
    <w:rsid w:val="00E7071B"/>
    <w:rsid w:val="00E707BE"/>
    <w:rsid w:val="00E70B5E"/>
    <w:rsid w:val="00E70BCE"/>
    <w:rsid w:val="00E70FE3"/>
    <w:rsid w:val="00E7138A"/>
    <w:rsid w:val="00E7186A"/>
    <w:rsid w:val="00E718D5"/>
    <w:rsid w:val="00E72001"/>
    <w:rsid w:val="00E720F8"/>
    <w:rsid w:val="00E722B6"/>
    <w:rsid w:val="00E723C3"/>
    <w:rsid w:val="00E72469"/>
    <w:rsid w:val="00E72792"/>
    <w:rsid w:val="00E7290F"/>
    <w:rsid w:val="00E72C7F"/>
    <w:rsid w:val="00E72E93"/>
    <w:rsid w:val="00E73197"/>
    <w:rsid w:val="00E73518"/>
    <w:rsid w:val="00E736E0"/>
    <w:rsid w:val="00E73E2B"/>
    <w:rsid w:val="00E74A12"/>
    <w:rsid w:val="00E74D5C"/>
    <w:rsid w:val="00E74F81"/>
    <w:rsid w:val="00E75015"/>
    <w:rsid w:val="00E750B7"/>
    <w:rsid w:val="00E753CD"/>
    <w:rsid w:val="00E75626"/>
    <w:rsid w:val="00E75907"/>
    <w:rsid w:val="00E76714"/>
    <w:rsid w:val="00E76AF1"/>
    <w:rsid w:val="00E7711D"/>
    <w:rsid w:val="00E77542"/>
    <w:rsid w:val="00E80DAD"/>
    <w:rsid w:val="00E8130D"/>
    <w:rsid w:val="00E81455"/>
    <w:rsid w:val="00E81B7B"/>
    <w:rsid w:val="00E81D63"/>
    <w:rsid w:val="00E82187"/>
    <w:rsid w:val="00E82358"/>
    <w:rsid w:val="00E82472"/>
    <w:rsid w:val="00E82B0E"/>
    <w:rsid w:val="00E82B14"/>
    <w:rsid w:val="00E82FA3"/>
    <w:rsid w:val="00E83060"/>
    <w:rsid w:val="00E83D10"/>
    <w:rsid w:val="00E83FFE"/>
    <w:rsid w:val="00E840A2"/>
    <w:rsid w:val="00E84255"/>
    <w:rsid w:val="00E844BC"/>
    <w:rsid w:val="00E8496F"/>
    <w:rsid w:val="00E84F38"/>
    <w:rsid w:val="00E851AB"/>
    <w:rsid w:val="00E85882"/>
    <w:rsid w:val="00E85A57"/>
    <w:rsid w:val="00E8613C"/>
    <w:rsid w:val="00E86459"/>
    <w:rsid w:val="00E86E3C"/>
    <w:rsid w:val="00E86FCD"/>
    <w:rsid w:val="00E87B84"/>
    <w:rsid w:val="00E87CD2"/>
    <w:rsid w:val="00E87D40"/>
    <w:rsid w:val="00E90025"/>
    <w:rsid w:val="00E90B75"/>
    <w:rsid w:val="00E90FB4"/>
    <w:rsid w:val="00E91350"/>
    <w:rsid w:val="00E91368"/>
    <w:rsid w:val="00E9155A"/>
    <w:rsid w:val="00E91780"/>
    <w:rsid w:val="00E91A6F"/>
    <w:rsid w:val="00E91E30"/>
    <w:rsid w:val="00E91FA6"/>
    <w:rsid w:val="00E92C65"/>
    <w:rsid w:val="00E92F9C"/>
    <w:rsid w:val="00E93457"/>
    <w:rsid w:val="00E934EA"/>
    <w:rsid w:val="00E93539"/>
    <w:rsid w:val="00E936A0"/>
    <w:rsid w:val="00E946C2"/>
    <w:rsid w:val="00E94855"/>
    <w:rsid w:val="00E94E57"/>
    <w:rsid w:val="00E954A1"/>
    <w:rsid w:val="00E95736"/>
    <w:rsid w:val="00E958F9"/>
    <w:rsid w:val="00E95EA4"/>
    <w:rsid w:val="00E9624A"/>
    <w:rsid w:val="00E968AE"/>
    <w:rsid w:val="00E96F83"/>
    <w:rsid w:val="00E970E7"/>
    <w:rsid w:val="00E970EC"/>
    <w:rsid w:val="00E97CF8"/>
    <w:rsid w:val="00E97F63"/>
    <w:rsid w:val="00EA0445"/>
    <w:rsid w:val="00EA0807"/>
    <w:rsid w:val="00EA0D3F"/>
    <w:rsid w:val="00EA0F49"/>
    <w:rsid w:val="00EA13B1"/>
    <w:rsid w:val="00EA1E78"/>
    <w:rsid w:val="00EA2A14"/>
    <w:rsid w:val="00EA2BB2"/>
    <w:rsid w:val="00EA2CBB"/>
    <w:rsid w:val="00EA31C0"/>
    <w:rsid w:val="00EA336A"/>
    <w:rsid w:val="00EA36CA"/>
    <w:rsid w:val="00EA4106"/>
    <w:rsid w:val="00EA4169"/>
    <w:rsid w:val="00EA45B2"/>
    <w:rsid w:val="00EA4A4D"/>
    <w:rsid w:val="00EA4AA4"/>
    <w:rsid w:val="00EA4B73"/>
    <w:rsid w:val="00EA4B96"/>
    <w:rsid w:val="00EA4D52"/>
    <w:rsid w:val="00EA52E8"/>
    <w:rsid w:val="00EA5772"/>
    <w:rsid w:val="00EA5B1F"/>
    <w:rsid w:val="00EA5D78"/>
    <w:rsid w:val="00EA5D9E"/>
    <w:rsid w:val="00EA5DA7"/>
    <w:rsid w:val="00EA6283"/>
    <w:rsid w:val="00EA657E"/>
    <w:rsid w:val="00EA6689"/>
    <w:rsid w:val="00EA6703"/>
    <w:rsid w:val="00EA6B61"/>
    <w:rsid w:val="00EA6C3D"/>
    <w:rsid w:val="00EA7065"/>
    <w:rsid w:val="00EA713B"/>
    <w:rsid w:val="00EA762E"/>
    <w:rsid w:val="00EA7A5F"/>
    <w:rsid w:val="00EA7EF9"/>
    <w:rsid w:val="00EA7FF0"/>
    <w:rsid w:val="00EB0307"/>
    <w:rsid w:val="00EB08BE"/>
    <w:rsid w:val="00EB0A69"/>
    <w:rsid w:val="00EB0DF3"/>
    <w:rsid w:val="00EB0E4C"/>
    <w:rsid w:val="00EB263D"/>
    <w:rsid w:val="00EB275D"/>
    <w:rsid w:val="00EB283F"/>
    <w:rsid w:val="00EB2BE0"/>
    <w:rsid w:val="00EB2BEE"/>
    <w:rsid w:val="00EB2E5A"/>
    <w:rsid w:val="00EB3304"/>
    <w:rsid w:val="00EB347B"/>
    <w:rsid w:val="00EB4085"/>
    <w:rsid w:val="00EB4405"/>
    <w:rsid w:val="00EB473C"/>
    <w:rsid w:val="00EB475E"/>
    <w:rsid w:val="00EB4DF9"/>
    <w:rsid w:val="00EB4EE4"/>
    <w:rsid w:val="00EB540E"/>
    <w:rsid w:val="00EB595A"/>
    <w:rsid w:val="00EB61BA"/>
    <w:rsid w:val="00EB64F9"/>
    <w:rsid w:val="00EB6BE8"/>
    <w:rsid w:val="00EB6CC8"/>
    <w:rsid w:val="00EB7997"/>
    <w:rsid w:val="00EB7C74"/>
    <w:rsid w:val="00EC0196"/>
    <w:rsid w:val="00EC02D4"/>
    <w:rsid w:val="00EC064D"/>
    <w:rsid w:val="00EC07A8"/>
    <w:rsid w:val="00EC08BD"/>
    <w:rsid w:val="00EC0A28"/>
    <w:rsid w:val="00EC0BFA"/>
    <w:rsid w:val="00EC1215"/>
    <w:rsid w:val="00EC144C"/>
    <w:rsid w:val="00EC1662"/>
    <w:rsid w:val="00EC16A1"/>
    <w:rsid w:val="00EC1AF5"/>
    <w:rsid w:val="00EC1EA1"/>
    <w:rsid w:val="00EC232C"/>
    <w:rsid w:val="00EC2456"/>
    <w:rsid w:val="00EC2931"/>
    <w:rsid w:val="00EC2FDA"/>
    <w:rsid w:val="00EC3133"/>
    <w:rsid w:val="00EC3DF4"/>
    <w:rsid w:val="00EC3EEA"/>
    <w:rsid w:val="00EC4AC2"/>
    <w:rsid w:val="00EC5442"/>
    <w:rsid w:val="00EC56BA"/>
    <w:rsid w:val="00EC59D5"/>
    <w:rsid w:val="00EC5E59"/>
    <w:rsid w:val="00EC5E72"/>
    <w:rsid w:val="00EC60C4"/>
    <w:rsid w:val="00EC635C"/>
    <w:rsid w:val="00EC643F"/>
    <w:rsid w:val="00EC64C9"/>
    <w:rsid w:val="00EC6643"/>
    <w:rsid w:val="00EC6696"/>
    <w:rsid w:val="00EC69A1"/>
    <w:rsid w:val="00EC6A78"/>
    <w:rsid w:val="00EC6BFD"/>
    <w:rsid w:val="00EC6D5B"/>
    <w:rsid w:val="00EC6F20"/>
    <w:rsid w:val="00EC703F"/>
    <w:rsid w:val="00EC724F"/>
    <w:rsid w:val="00ED013D"/>
    <w:rsid w:val="00ED089D"/>
    <w:rsid w:val="00ED0A28"/>
    <w:rsid w:val="00ED0A6D"/>
    <w:rsid w:val="00ED0AA1"/>
    <w:rsid w:val="00ED0D9A"/>
    <w:rsid w:val="00ED0E76"/>
    <w:rsid w:val="00ED0EA6"/>
    <w:rsid w:val="00ED0FB3"/>
    <w:rsid w:val="00ED0FDE"/>
    <w:rsid w:val="00ED13F8"/>
    <w:rsid w:val="00ED1902"/>
    <w:rsid w:val="00ED1E83"/>
    <w:rsid w:val="00ED2196"/>
    <w:rsid w:val="00ED286F"/>
    <w:rsid w:val="00ED2A71"/>
    <w:rsid w:val="00ED2C20"/>
    <w:rsid w:val="00ED2E1C"/>
    <w:rsid w:val="00ED360F"/>
    <w:rsid w:val="00ED45B8"/>
    <w:rsid w:val="00ED485E"/>
    <w:rsid w:val="00ED48CE"/>
    <w:rsid w:val="00ED4F5B"/>
    <w:rsid w:val="00ED5023"/>
    <w:rsid w:val="00ED5275"/>
    <w:rsid w:val="00ED5717"/>
    <w:rsid w:val="00ED585E"/>
    <w:rsid w:val="00ED5D80"/>
    <w:rsid w:val="00ED5FE9"/>
    <w:rsid w:val="00ED6004"/>
    <w:rsid w:val="00ED60A9"/>
    <w:rsid w:val="00ED6945"/>
    <w:rsid w:val="00ED7005"/>
    <w:rsid w:val="00ED716C"/>
    <w:rsid w:val="00ED73E6"/>
    <w:rsid w:val="00ED7B14"/>
    <w:rsid w:val="00ED7EDA"/>
    <w:rsid w:val="00EE0194"/>
    <w:rsid w:val="00EE05F4"/>
    <w:rsid w:val="00EE06A5"/>
    <w:rsid w:val="00EE0EAB"/>
    <w:rsid w:val="00EE0EDA"/>
    <w:rsid w:val="00EE1062"/>
    <w:rsid w:val="00EE126F"/>
    <w:rsid w:val="00EE1668"/>
    <w:rsid w:val="00EE1953"/>
    <w:rsid w:val="00EE21F0"/>
    <w:rsid w:val="00EE2376"/>
    <w:rsid w:val="00EE3BD4"/>
    <w:rsid w:val="00EE3C74"/>
    <w:rsid w:val="00EE40CD"/>
    <w:rsid w:val="00EE4205"/>
    <w:rsid w:val="00EE43FB"/>
    <w:rsid w:val="00EE4881"/>
    <w:rsid w:val="00EE4B98"/>
    <w:rsid w:val="00EE4F2E"/>
    <w:rsid w:val="00EE6076"/>
    <w:rsid w:val="00EE6931"/>
    <w:rsid w:val="00EE6B10"/>
    <w:rsid w:val="00EE6C9B"/>
    <w:rsid w:val="00EE6F15"/>
    <w:rsid w:val="00EE700B"/>
    <w:rsid w:val="00EF00BC"/>
    <w:rsid w:val="00EF02CF"/>
    <w:rsid w:val="00EF0314"/>
    <w:rsid w:val="00EF0EC7"/>
    <w:rsid w:val="00EF105E"/>
    <w:rsid w:val="00EF11BC"/>
    <w:rsid w:val="00EF1657"/>
    <w:rsid w:val="00EF1A21"/>
    <w:rsid w:val="00EF1AB3"/>
    <w:rsid w:val="00EF27D5"/>
    <w:rsid w:val="00EF2908"/>
    <w:rsid w:val="00EF2BC9"/>
    <w:rsid w:val="00EF2F35"/>
    <w:rsid w:val="00EF31E9"/>
    <w:rsid w:val="00EF323D"/>
    <w:rsid w:val="00EF327D"/>
    <w:rsid w:val="00EF34F0"/>
    <w:rsid w:val="00EF3A52"/>
    <w:rsid w:val="00EF3B71"/>
    <w:rsid w:val="00EF41E1"/>
    <w:rsid w:val="00EF41E4"/>
    <w:rsid w:val="00EF42DC"/>
    <w:rsid w:val="00EF45EE"/>
    <w:rsid w:val="00EF46EA"/>
    <w:rsid w:val="00EF49DC"/>
    <w:rsid w:val="00EF4C1D"/>
    <w:rsid w:val="00EF5024"/>
    <w:rsid w:val="00EF5458"/>
    <w:rsid w:val="00EF55FE"/>
    <w:rsid w:val="00EF5958"/>
    <w:rsid w:val="00EF5C3C"/>
    <w:rsid w:val="00EF5F55"/>
    <w:rsid w:val="00EF688B"/>
    <w:rsid w:val="00EF6FEC"/>
    <w:rsid w:val="00EF7206"/>
    <w:rsid w:val="00EF72CA"/>
    <w:rsid w:val="00EF739C"/>
    <w:rsid w:val="00EF7455"/>
    <w:rsid w:val="00EF79B7"/>
    <w:rsid w:val="00EF7A69"/>
    <w:rsid w:val="00EF7F38"/>
    <w:rsid w:val="00F00932"/>
    <w:rsid w:val="00F00A2B"/>
    <w:rsid w:val="00F00DB7"/>
    <w:rsid w:val="00F01143"/>
    <w:rsid w:val="00F01326"/>
    <w:rsid w:val="00F0150F"/>
    <w:rsid w:val="00F01A57"/>
    <w:rsid w:val="00F01FD4"/>
    <w:rsid w:val="00F02A6E"/>
    <w:rsid w:val="00F034C5"/>
    <w:rsid w:val="00F036EA"/>
    <w:rsid w:val="00F038F4"/>
    <w:rsid w:val="00F03CB4"/>
    <w:rsid w:val="00F03D2D"/>
    <w:rsid w:val="00F03E85"/>
    <w:rsid w:val="00F04D6C"/>
    <w:rsid w:val="00F05049"/>
    <w:rsid w:val="00F05608"/>
    <w:rsid w:val="00F0605D"/>
    <w:rsid w:val="00F06116"/>
    <w:rsid w:val="00F06203"/>
    <w:rsid w:val="00F06AF2"/>
    <w:rsid w:val="00F06F3E"/>
    <w:rsid w:val="00F06F69"/>
    <w:rsid w:val="00F06F8D"/>
    <w:rsid w:val="00F07052"/>
    <w:rsid w:val="00F0722A"/>
    <w:rsid w:val="00F0742A"/>
    <w:rsid w:val="00F07565"/>
    <w:rsid w:val="00F0763C"/>
    <w:rsid w:val="00F07E22"/>
    <w:rsid w:val="00F1084B"/>
    <w:rsid w:val="00F11447"/>
    <w:rsid w:val="00F117FE"/>
    <w:rsid w:val="00F11984"/>
    <w:rsid w:val="00F11E8E"/>
    <w:rsid w:val="00F12009"/>
    <w:rsid w:val="00F12068"/>
    <w:rsid w:val="00F12337"/>
    <w:rsid w:val="00F12417"/>
    <w:rsid w:val="00F128B9"/>
    <w:rsid w:val="00F12B79"/>
    <w:rsid w:val="00F12CD7"/>
    <w:rsid w:val="00F12D6B"/>
    <w:rsid w:val="00F13377"/>
    <w:rsid w:val="00F13730"/>
    <w:rsid w:val="00F1376C"/>
    <w:rsid w:val="00F139C2"/>
    <w:rsid w:val="00F13DA7"/>
    <w:rsid w:val="00F14171"/>
    <w:rsid w:val="00F14542"/>
    <w:rsid w:val="00F14A59"/>
    <w:rsid w:val="00F15385"/>
    <w:rsid w:val="00F15875"/>
    <w:rsid w:val="00F163B1"/>
    <w:rsid w:val="00F163E3"/>
    <w:rsid w:val="00F164A4"/>
    <w:rsid w:val="00F1669F"/>
    <w:rsid w:val="00F16BDC"/>
    <w:rsid w:val="00F1796D"/>
    <w:rsid w:val="00F17C1D"/>
    <w:rsid w:val="00F20569"/>
    <w:rsid w:val="00F207F7"/>
    <w:rsid w:val="00F20980"/>
    <w:rsid w:val="00F20A0B"/>
    <w:rsid w:val="00F20EF8"/>
    <w:rsid w:val="00F2103C"/>
    <w:rsid w:val="00F210D0"/>
    <w:rsid w:val="00F21108"/>
    <w:rsid w:val="00F2206C"/>
    <w:rsid w:val="00F2213A"/>
    <w:rsid w:val="00F221C5"/>
    <w:rsid w:val="00F234ED"/>
    <w:rsid w:val="00F236C4"/>
    <w:rsid w:val="00F23722"/>
    <w:rsid w:val="00F2475E"/>
    <w:rsid w:val="00F24C1C"/>
    <w:rsid w:val="00F24E28"/>
    <w:rsid w:val="00F252CF"/>
    <w:rsid w:val="00F25CEB"/>
    <w:rsid w:val="00F25DE5"/>
    <w:rsid w:val="00F25E8B"/>
    <w:rsid w:val="00F260D1"/>
    <w:rsid w:val="00F261C6"/>
    <w:rsid w:val="00F26BDF"/>
    <w:rsid w:val="00F26CB3"/>
    <w:rsid w:val="00F26D02"/>
    <w:rsid w:val="00F2779B"/>
    <w:rsid w:val="00F27F9F"/>
    <w:rsid w:val="00F3002E"/>
    <w:rsid w:val="00F30974"/>
    <w:rsid w:val="00F31034"/>
    <w:rsid w:val="00F31390"/>
    <w:rsid w:val="00F31B6D"/>
    <w:rsid w:val="00F32142"/>
    <w:rsid w:val="00F32480"/>
    <w:rsid w:val="00F32CF0"/>
    <w:rsid w:val="00F32F53"/>
    <w:rsid w:val="00F330C3"/>
    <w:rsid w:val="00F33311"/>
    <w:rsid w:val="00F333A5"/>
    <w:rsid w:val="00F3372B"/>
    <w:rsid w:val="00F337AF"/>
    <w:rsid w:val="00F33A2C"/>
    <w:rsid w:val="00F33BDA"/>
    <w:rsid w:val="00F33DAC"/>
    <w:rsid w:val="00F33FA8"/>
    <w:rsid w:val="00F34103"/>
    <w:rsid w:val="00F34A61"/>
    <w:rsid w:val="00F35378"/>
    <w:rsid w:val="00F35C5D"/>
    <w:rsid w:val="00F3664E"/>
    <w:rsid w:val="00F36D97"/>
    <w:rsid w:val="00F36FD6"/>
    <w:rsid w:val="00F372AE"/>
    <w:rsid w:val="00F3777E"/>
    <w:rsid w:val="00F37C16"/>
    <w:rsid w:val="00F4009F"/>
    <w:rsid w:val="00F4029A"/>
    <w:rsid w:val="00F40B78"/>
    <w:rsid w:val="00F40BEF"/>
    <w:rsid w:val="00F40DA7"/>
    <w:rsid w:val="00F40E95"/>
    <w:rsid w:val="00F40F11"/>
    <w:rsid w:val="00F40FAB"/>
    <w:rsid w:val="00F40FFE"/>
    <w:rsid w:val="00F416E7"/>
    <w:rsid w:val="00F4176B"/>
    <w:rsid w:val="00F4181D"/>
    <w:rsid w:val="00F41A89"/>
    <w:rsid w:val="00F41F6D"/>
    <w:rsid w:val="00F4230C"/>
    <w:rsid w:val="00F42460"/>
    <w:rsid w:val="00F42941"/>
    <w:rsid w:val="00F42C92"/>
    <w:rsid w:val="00F42EBE"/>
    <w:rsid w:val="00F4302C"/>
    <w:rsid w:val="00F432B8"/>
    <w:rsid w:val="00F432E8"/>
    <w:rsid w:val="00F4370C"/>
    <w:rsid w:val="00F437BB"/>
    <w:rsid w:val="00F4393C"/>
    <w:rsid w:val="00F4395A"/>
    <w:rsid w:val="00F43DC1"/>
    <w:rsid w:val="00F44308"/>
    <w:rsid w:val="00F4468E"/>
    <w:rsid w:val="00F448E5"/>
    <w:rsid w:val="00F44969"/>
    <w:rsid w:val="00F44E9F"/>
    <w:rsid w:val="00F454C2"/>
    <w:rsid w:val="00F457D4"/>
    <w:rsid w:val="00F45D87"/>
    <w:rsid w:val="00F4609B"/>
    <w:rsid w:val="00F466EF"/>
    <w:rsid w:val="00F46C52"/>
    <w:rsid w:val="00F46E0E"/>
    <w:rsid w:val="00F46E9B"/>
    <w:rsid w:val="00F47733"/>
    <w:rsid w:val="00F47B68"/>
    <w:rsid w:val="00F47B87"/>
    <w:rsid w:val="00F47C67"/>
    <w:rsid w:val="00F47D68"/>
    <w:rsid w:val="00F5008C"/>
    <w:rsid w:val="00F5058A"/>
    <w:rsid w:val="00F508D8"/>
    <w:rsid w:val="00F50A4E"/>
    <w:rsid w:val="00F50A9A"/>
    <w:rsid w:val="00F50EBA"/>
    <w:rsid w:val="00F51027"/>
    <w:rsid w:val="00F51126"/>
    <w:rsid w:val="00F51133"/>
    <w:rsid w:val="00F516B1"/>
    <w:rsid w:val="00F51AA9"/>
    <w:rsid w:val="00F52D47"/>
    <w:rsid w:val="00F533B3"/>
    <w:rsid w:val="00F537BE"/>
    <w:rsid w:val="00F53C8C"/>
    <w:rsid w:val="00F53DE9"/>
    <w:rsid w:val="00F54528"/>
    <w:rsid w:val="00F5458B"/>
    <w:rsid w:val="00F54F01"/>
    <w:rsid w:val="00F5529F"/>
    <w:rsid w:val="00F5540F"/>
    <w:rsid w:val="00F568E0"/>
    <w:rsid w:val="00F56BCE"/>
    <w:rsid w:val="00F56D02"/>
    <w:rsid w:val="00F573FA"/>
    <w:rsid w:val="00F577B7"/>
    <w:rsid w:val="00F577E5"/>
    <w:rsid w:val="00F57967"/>
    <w:rsid w:val="00F57CF6"/>
    <w:rsid w:val="00F57D4C"/>
    <w:rsid w:val="00F60409"/>
    <w:rsid w:val="00F6055E"/>
    <w:rsid w:val="00F607B7"/>
    <w:rsid w:val="00F608BC"/>
    <w:rsid w:val="00F60C51"/>
    <w:rsid w:val="00F61106"/>
    <w:rsid w:val="00F61229"/>
    <w:rsid w:val="00F6188A"/>
    <w:rsid w:val="00F61BEC"/>
    <w:rsid w:val="00F6223B"/>
    <w:rsid w:val="00F623E1"/>
    <w:rsid w:val="00F626C2"/>
    <w:rsid w:val="00F62991"/>
    <w:rsid w:val="00F6299E"/>
    <w:rsid w:val="00F6335F"/>
    <w:rsid w:val="00F635C8"/>
    <w:rsid w:val="00F63707"/>
    <w:rsid w:val="00F64719"/>
    <w:rsid w:val="00F648D1"/>
    <w:rsid w:val="00F64A11"/>
    <w:rsid w:val="00F64AEC"/>
    <w:rsid w:val="00F64C38"/>
    <w:rsid w:val="00F6511C"/>
    <w:rsid w:val="00F6512B"/>
    <w:rsid w:val="00F65393"/>
    <w:rsid w:val="00F65B77"/>
    <w:rsid w:val="00F6613D"/>
    <w:rsid w:val="00F66A66"/>
    <w:rsid w:val="00F66D80"/>
    <w:rsid w:val="00F6715E"/>
    <w:rsid w:val="00F672CF"/>
    <w:rsid w:val="00F673AA"/>
    <w:rsid w:val="00F67468"/>
    <w:rsid w:val="00F67488"/>
    <w:rsid w:val="00F675AE"/>
    <w:rsid w:val="00F67B54"/>
    <w:rsid w:val="00F70056"/>
    <w:rsid w:val="00F70098"/>
    <w:rsid w:val="00F70136"/>
    <w:rsid w:val="00F7020E"/>
    <w:rsid w:val="00F703E7"/>
    <w:rsid w:val="00F7048B"/>
    <w:rsid w:val="00F70930"/>
    <w:rsid w:val="00F709A7"/>
    <w:rsid w:val="00F70CC9"/>
    <w:rsid w:val="00F71290"/>
    <w:rsid w:val="00F71420"/>
    <w:rsid w:val="00F72047"/>
    <w:rsid w:val="00F72473"/>
    <w:rsid w:val="00F7249E"/>
    <w:rsid w:val="00F725BB"/>
    <w:rsid w:val="00F731C8"/>
    <w:rsid w:val="00F7370D"/>
    <w:rsid w:val="00F7387E"/>
    <w:rsid w:val="00F73C7B"/>
    <w:rsid w:val="00F73E15"/>
    <w:rsid w:val="00F74287"/>
    <w:rsid w:val="00F74791"/>
    <w:rsid w:val="00F74A0A"/>
    <w:rsid w:val="00F74C3B"/>
    <w:rsid w:val="00F7518D"/>
    <w:rsid w:val="00F75300"/>
    <w:rsid w:val="00F75818"/>
    <w:rsid w:val="00F75CDB"/>
    <w:rsid w:val="00F75CF8"/>
    <w:rsid w:val="00F76103"/>
    <w:rsid w:val="00F7645E"/>
    <w:rsid w:val="00F76BE4"/>
    <w:rsid w:val="00F76C15"/>
    <w:rsid w:val="00F773CB"/>
    <w:rsid w:val="00F773F5"/>
    <w:rsid w:val="00F775AB"/>
    <w:rsid w:val="00F7761D"/>
    <w:rsid w:val="00F77F8B"/>
    <w:rsid w:val="00F80124"/>
    <w:rsid w:val="00F80212"/>
    <w:rsid w:val="00F8097F"/>
    <w:rsid w:val="00F80CEE"/>
    <w:rsid w:val="00F80EA2"/>
    <w:rsid w:val="00F814A8"/>
    <w:rsid w:val="00F814FF"/>
    <w:rsid w:val="00F81860"/>
    <w:rsid w:val="00F81AF8"/>
    <w:rsid w:val="00F820CD"/>
    <w:rsid w:val="00F822C6"/>
    <w:rsid w:val="00F82741"/>
    <w:rsid w:val="00F829A0"/>
    <w:rsid w:val="00F829C6"/>
    <w:rsid w:val="00F82FB7"/>
    <w:rsid w:val="00F83001"/>
    <w:rsid w:val="00F832A2"/>
    <w:rsid w:val="00F83CD1"/>
    <w:rsid w:val="00F83DFD"/>
    <w:rsid w:val="00F83F98"/>
    <w:rsid w:val="00F8535C"/>
    <w:rsid w:val="00F85C58"/>
    <w:rsid w:val="00F85F7E"/>
    <w:rsid w:val="00F86351"/>
    <w:rsid w:val="00F86550"/>
    <w:rsid w:val="00F868B8"/>
    <w:rsid w:val="00F8729E"/>
    <w:rsid w:val="00F873B5"/>
    <w:rsid w:val="00F8782A"/>
    <w:rsid w:val="00F87D23"/>
    <w:rsid w:val="00F87DB4"/>
    <w:rsid w:val="00F87F16"/>
    <w:rsid w:val="00F903F4"/>
    <w:rsid w:val="00F90523"/>
    <w:rsid w:val="00F908DB"/>
    <w:rsid w:val="00F90B3F"/>
    <w:rsid w:val="00F90FB4"/>
    <w:rsid w:val="00F916F5"/>
    <w:rsid w:val="00F91800"/>
    <w:rsid w:val="00F91D53"/>
    <w:rsid w:val="00F91E7E"/>
    <w:rsid w:val="00F920EA"/>
    <w:rsid w:val="00F9221C"/>
    <w:rsid w:val="00F9225F"/>
    <w:rsid w:val="00F9245F"/>
    <w:rsid w:val="00F934E9"/>
    <w:rsid w:val="00F93774"/>
    <w:rsid w:val="00F941AF"/>
    <w:rsid w:val="00F942BB"/>
    <w:rsid w:val="00F9456D"/>
    <w:rsid w:val="00F94BC4"/>
    <w:rsid w:val="00F94FBC"/>
    <w:rsid w:val="00F95037"/>
    <w:rsid w:val="00F9529B"/>
    <w:rsid w:val="00F95594"/>
    <w:rsid w:val="00F95598"/>
    <w:rsid w:val="00F95857"/>
    <w:rsid w:val="00F95969"/>
    <w:rsid w:val="00F967C5"/>
    <w:rsid w:val="00F96A52"/>
    <w:rsid w:val="00F96DF2"/>
    <w:rsid w:val="00F97A97"/>
    <w:rsid w:val="00FA00C1"/>
    <w:rsid w:val="00FA0435"/>
    <w:rsid w:val="00FA07FD"/>
    <w:rsid w:val="00FA0C07"/>
    <w:rsid w:val="00FA10BF"/>
    <w:rsid w:val="00FA11BE"/>
    <w:rsid w:val="00FA23BB"/>
    <w:rsid w:val="00FA2C42"/>
    <w:rsid w:val="00FA2E6D"/>
    <w:rsid w:val="00FA2F20"/>
    <w:rsid w:val="00FA2F4B"/>
    <w:rsid w:val="00FA2F95"/>
    <w:rsid w:val="00FA364C"/>
    <w:rsid w:val="00FA378E"/>
    <w:rsid w:val="00FA395E"/>
    <w:rsid w:val="00FA3F65"/>
    <w:rsid w:val="00FA3FA8"/>
    <w:rsid w:val="00FA44B3"/>
    <w:rsid w:val="00FA4ABF"/>
    <w:rsid w:val="00FA5399"/>
    <w:rsid w:val="00FA53FB"/>
    <w:rsid w:val="00FA5FAE"/>
    <w:rsid w:val="00FA5FFD"/>
    <w:rsid w:val="00FA63CB"/>
    <w:rsid w:val="00FA6481"/>
    <w:rsid w:val="00FA72D6"/>
    <w:rsid w:val="00FA7A92"/>
    <w:rsid w:val="00FA7C9D"/>
    <w:rsid w:val="00FA7EFA"/>
    <w:rsid w:val="00FB0444"/>
    <w:rsid w:val="00FB0D00"/>
    <w:rsid w:val="00FB11C2"/>
    <w:rsid w:val="00FB178D"/>
    <w:rsid w:val="00FB1939"/>
    <w:rsid w:val="00FB1C62"/>
    <w:rsid w:val="00FB21E1"/>
    <w:rsid w:val="00FB26AD"/>
    <w:rsid w:val="00FB29BA"/>
    <w:rsid w:val="00FB2C46"/>
    <w:rsid w:val="00FB2F9E"/>
    <w:rsid w:val="00FB359A"/>
    <w:rsid w:val="00FB3D82"/>
    <w:rsid w:val="00FB3E69"/>
    <w:rsid w:val="00FB3E6E"/>
    <w:rsid w:val="00FB443B"/>
    <w:rsid w:val="00FB5A1C"/>
    <w:rsid w:val="00FB5A67"/>
    <w:rsid w:val="00FB62DB"/>
    <w:rsid w:val="00FB64E7"/>
    <w:rsid w:val="00FB6727"/>
    <w:rsid w:val="00FB6851"/>
    <w:rsid w:val="00FB6B70"/>
    <w:rsid w:val="00FB6C84"/>
    <w:rsid w:val="00FB7114"/>
    <w:rsid w:val="00FB7521"/>
    <w:rsid w:val="00FC02EC"/>
    <w:rsid w:val="00FC04DB"/>
    <w:rsid w:val="00FC05A0"/>
    <w:rsid w:val="00FC0AB1"/>
    <w:rsid w:val="00FC103B"/>
    <w:rsid w:val="00FC1192"/>
    <w:rsid w:val="00FC1673"/>
    <w:rsid w:val="00FC29B6"/>
    <w:rsid w:val="00FC29E8"/>
    <w:rsid w:val="00FC2ABB"/>
    <w:rsid w:val="00FC2C50"/>
    <w:rsid w:val="00FC2D54"/>
    <w:rsid w:val="00FC2D7D"/>
    <w:rsid w:val="00FC3585"/>
    <w:rsid w:val="00FC3A28"/>
    <w:rsid w:val="00FC3B60"/>
    <w:rsid w:val="00FC4059"/>
    <w:rsid w:val="00FC40A9"/>
    <w:rsid w:val="00FC436F"/>
    <w:rsid w:val="00FC4AD3"/>
    <w:rsid w:val="00FC50A0"/>
    <w:rsid w:val="00FC56EC"/>
    <w:rsid w:val="00FC574C"/>
    <w:rsid w:val="00FC5838"/>
    <w:rsid w:val="00FC5E0E"/>
    <w:rsid w:val="00FC5F9D"/>
    <w:rsid w:val="00FC6908"/>
    <w:rsid w:val="00FC7686"/>
    <w:rsid w:val="00FC7810"/>
    <w:rsid w:val="00FC7FE9"/>
    <w:rsid w:val="00FD003E"/>
    <w:rsid w:val="00FD0155"/>
    <w:rsid w:val="00FD02A8"/>
    <w:rsid w:val="00FD06EF"/>
    <w:rsid w:val="00FD0B6A"/>
    <w:rsid w:val="00FD0C06"/>
    <w:rsid w:val="00FD130C"/>
    <w:rsid w:val="00FD176A"/>
    <w:rsid w:val="00FD1CF6"/>
    <w:rsid w:val="00FD2058"/>
    <w:rsid w:val="00FD2328"/>
    <w:rsid w:val="00FD23AE"/>
    <w:rsid w:val="00FD276D"/>
    <w:rsid w:val="00FD282D"/>
    <w:rsid w:val="00FD2C84"/>
    <w:rsid w:val="00FD2ECD"/>
    <w:rsid w:val="00FD3475"/>
    <w:rsid w:val="00FD349A"/>
    <w:rsid w:val="00FD395A"/>
    <w:rsid w:val="00FD3A29"/>
    <w:rsid w:val="00FD3AED"/>
    <w:rsid w:val="00FD42C4"/>
    <w:rsid w:val="00FD43BE"/>
    <w:rsid w:val="00FD466B"/>
    <w:rsid w:val="00FD4EB6"/>
    <w:rsid w:val="00FD5244"/>
    <w:rsid w:val="00FD526D"/>
    <w:rsid w:val="00FD6385"/>
    <w:rsid w:val="00FD668B"/>
    <w:rsid w:val="00FD6B37"/>
    <w:rsid w:val="00FD6C42"/>
    <w:rsid w:val="00FD6DF0"/>
    <w:rsid w:val="00FD73AE"/>
    <w:rsid w:val="00FD74C8"/>
    <w:rsid w:val="00FD7888"/>
    <w:rsid w:val="00FD78CB"/>
    <w:rsid w:val="00FD78E8"/>
    <w:rsid w:val="00FD79A8"/>
    <w:rsid w:val="00FD7A2A"/>
    <w:rsid w:val="00FD7E77"/>
    <w:rsid w:val="00FE03F1"/>
    <w:rsid w:val="00FE0D7B"/>
    <w:rsid w:val="00FE0E9F"/>
    <w:rsid w:val="00FE1E24"/>
    <w:rsid w:val="00FE289E"/>
    <w:rsid w:val="00FE2E64"/>
    <w:rsid w:val="00FE34E4"/>
    <w:rsid w:val="00FE354C"/>
    <w:rsid w:val="00FE3626"/>
    <w:rsid w:val="00FE39A9"/>
    <w:rsid w:val="00FE3BF8"/>
    <w:rsid w:val="00FE3F2C"/>
    <w:rsid w:val="00FE4053"/>
    <w:rsid w:val="00FE427C"/>
    <w:rsid w:val="00FE4A2A"/>
    <w:rsid w:val="00FE4E16"/>
    <w:rsid w:val="00FE51E8"/>
    <w:rsid w:val="00FE58A7"/>
    <w:rsid w:val="00FE5BB8"/>
    <w:rsid w:val="00FE5C52"/>
    <w:rsid w:val="00FE6028"/>
    <w:rsid w:val="00FE636F"/>
    <w:rsid w:val="00FE67C6"/>
    <w:rsid w:val="00FE6BB3"/>
    <w:rsid w:val="00FE6E7D"/>
    <w:rsid w:val="00FE6EBE"/>
    <w:rsid w:val="00FE7918"/>
    <w:rsid w:val="00FE7FFD"/>
    <w:rsid w:val="00FF0289"/>
    <w:rsid w:val="00FF04B5"/>
    <w:rsid w:val="00FF0BCF"/>
    <w:rsid w:val="00FF152C"/>
    <w:rsid w:val="00FF1A00"/>
    <w:rsid w:val="00FF1CED"/>
    <w:rsid w:val="00FF22A0"/>
    <w:rsid w:val="00FF25E0"/>
    <w:rsid w:val="00FF2E6A"/>
    <w:rsid w:val="00FF4B8A"/>
    <w:rsid w:val="00FF4BDC"/>
    <w:rsid w:val="00FF4BE2"/>
    <w:rsid w:val="00FF4EB3"/>
    <w:rsid w:val="00FF51A6"/>
    <w:rsid w:val="00FF54CD"/>
    <w:rsid w:val="00FF5526"/>
    <w:rsid w:val="00FF5639"/>
    <w:rsid w:val="00FF586C"/>
    <w:rsid w:val="00FF5D19"/>
    <w:rsid w:val="00FF6260"/>
    <w:rsid w:val="00FF634B"/>
    <w:rsid w:val="00FF6440"/>
    <w:rsid w:val="00FF6627"/>
    <w:rsid w:val="00FF6DA8"/>
    <w:rsid w:val="00FF7460"/>
    <w:rsid w:val="00FF772C"/>
    <w:rsid w:val="00FF773B"/>
    <w:rsid w:val="00FF77D4"/>
    <w:rsid w:val="00FF7B48"/>
    <w:rsid w:val="00FF7F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34"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1AB1"/>
    <w:pPr>
      <w:spacing w:after="0" w:line="240" w:lineRule="auto"/>
    </w:pPr>
    <w:rPr>
      <w:rFonts w:ascii="Times New Roman" w:eastAsiaTheme="minorEastAsia"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Знак,Обычный (веб)1,Обычный (веб) Знак,Обычный (веб) Знак1,Обычный (веб) Знак Знак,Знак Знак1"/>
    <w:basedOn w:val="a0"/>
    <w:link w:val="2"/>
    <w:uiPriority w:val="34"/>
    <w:unhideWhenUsed/>
    <w:qFormat/>
    <w:rsid w:val="00431AB1"/>
    <w:pPr>
      <w:spacing w:before="100" w:beforeAutospacing="1" w:after="100" w:afterAutospacing="1"/>
    </w:pPr>
  </w:style>
  <w:style w:type="character" w:customStyle="1" w:styleId="2">
    <w:name w:val="Обычный (веб) Знак2"/>
    <w:aliases w:val="Знак Знак,Обычный (веб)1 Знак,Обычный (веб) Знак Знак1,Обычный (веб) Знак1 Знак,Обычный (веб) Знак Знак Знак,Знак Знак1 Знак"/>
    <w:basedOn w:val="a1"/>
    <w:link w:val="a4"/>
    <w:uiPriority w:val="34"/>
    <w:locked/>
    <w:rsid w:val="00ED13F8"/>
    <w:rPr>
      <w:rFonts w:ascii="Times New Roman" w:eastAsiaTheme="minorEastAsia" w:hAnsi="Times New Roman" w:cs="Times New Roman"/>
      <w:sz w:val="24"/>
      <w:szCs w:val="24"/>
      <w:lang w:eastAsia="ru-RU"/>
    </w:rPr>
  </w:style>
  <w:style w:type="paragraph" w:customStyle="1" w:styleId="msonormal1">
    <w:name w:val="msonormal1"/>
    <w:basedOn w:val="a0"/>
    <w:uiPriority w:val="99"/>
    <w:semiHidden/>
    <w:qFormat/>
    <w:rsid w:val="00431AB1"/>
  </w:style>
  <w:style w:type="paragraph" w:customStyle="1" w:styleId="style1">
    <w:name w:val="style1"/>
    <w:basedOn w:val="a0"/>
    <w:uiPriority w:val="99"/>
    <w:semiHidden/>
    <w:qFormat/>
    <w:rsid w:val="00431AB1"/>
    <w:pPr>
      <w:spacing w:before="100" w:beforeAutospacing="1" w:after="100" w:afterAutospacing="1"/>
    </w:pPr>
  </w:style>
  <w:style w:type="paragraph" w:customStyle="1" w:styleId="style2">
    <w:name w:val="style2"/>
    <w:basedOn w:val="a0"/>
    <w:uiPriority w:val="99"/>
    <w:semiHidden/>
    <w:qFormat/>
    <w:rsid w:val="00431AB1"/>
    <w:pPr>
      <w:spacing w:before="100" w:beforeAutospacing="1" w:after="100" w:afterAutospacing="1"/>
    </w:pPr>
  </w:style>
  <w:style w:type="paragraph" w:customStyle="1" w:styleId="style3">
    <w:name w:val="style3"/>
    <w:basedOn w:val="a0"/>
    <w:uiPriority w:val="99"/>
    <w:semiHidden/>
    <w:qFormat/>
    <w:rsid w:val="00431AB1"/>
    <w:pPr>
      <w:spacing w:before="100" w:beforeAutospacing="1" w:after="100" w:afterAutospacing="1"/>
    </w:pPr>
  </w:style>
  <w:style w:type="paragraph" w:customStyle="1" w:styleId="style4">
    <w:name w:val="style4"/>
    <w:basedOn w:val="a0"/>
    <w:uiPriority w:val="99"/>
    <w:semiHidden/>
    <w:qFormat/>
    <w:rsid w:val="00431AB1"/>
    <w:pPr>
      <w:spacing w:before="100" w:beforeAutospacing="1" w:after="100" w:afterAutospacing="1"/>
    </w:pPr>
  </w:style>
  <w:style w:type="paragraph" w:customStyle="1" w:styleId="style5">
    <w:name w:val="style5"/>
    <w:basedOn w:val="a0"/>
    <w:uiPriority w:val="99"/>
    <w:semiHidden/>
    <w:qFormat/>
    <w:rsid w:val="00431AB1"/>
    <w:pPr>
      <w:spacing w:before="100" w:beforeAutospacing="1" w:after="100" w:afterAutospacing="1"/>
    </w:pPr>
  </w:style>
  <w:style w:type="paragraph" w:customStyle="1" w:styleId="style6">
    <w:name w:val="style6"/>
    <w:basedOn w:val="a0"/>
    <w:uiPriority w:val="99"/>
    <w:semiHidden/>
    <w:qFormat/>
    <w:rsid w:val="00431AB1"/>
    <w:pPr>
      <w:spacing w:before="100" w:beforeAutospacing="1" w:after="100" w:afterAutospacing="1"/>
    </w:pPr>
  </w:style>
  <w:style w:type="paragraph" w:customStyle="1" w:styleId="style7">
    <w:name w:val="style7"/>
    <w:basedOn w:val="a0"/>
    <w:uiPriority w:val="99"/>
    <w:semiHidden/>
    <w:qFormat/>
    <w:rsid w:val="00431AB1"/>
    <w:pPr>
      <w:spacing w:before="100" w:beforeAutospacing="1" w:after="100" w:afterAutospacing="1"/>
    </w:pPr>
  </w:style>
  <w:style w:type="paragraph" w:customStyle="1" w:styleId="style8">
    <w:name w:val="style8"/>
    <w:basedOn w:val="a0"/>
    <w:uiPriority w:val="99"/>
    <w:semiHidden/>
    <w:qFormat/>
    <w:rsid w:val="00431AB1"/>
    <w:pPr>
      <w:spacing w:before="100" w:beforeAutospacing="1" w:after="100" w:afterAutospacing="1"/>
    </w:pPr>
  </w:style>
  <w:style w:type="paragraph" w:customStyle="1" w:styleId="style9">
    <w:name w:val="style9"/>
    <w:basedOn w:val="a0"/>
    <w:uiPriority w:val="99"/>
    <w:semiHidden/>
    <w:qFormat/>
    <w:rsid w:val="00431AB1"/>
    <w:pPr>
      <w:spacing w:before="100" w:beforeAutospacing="1" w:after="100" w:afterAutospacing="1"/>
    </w:pPr>
  </w:style>
  <w:style w:type="paragraph" w:customStyle="1" w:styleId="style10">
    <w:name w:val="style10"/>
    <w:basedOn w:val="a0"/>
    <w:uiPriority w:val="99"/>
    <w:semiHidden/>
    <w:qFormat/>
    <w:rsid w:val="00431AB1"/>
    <w:pPr>
      <w:spacing w:before="100" w:beforeAutospacing="1" w:after="100" w:afterAutospacing="1"/>
    </w:pPr>
  </w:style>
  <w:style w:type="paragraph" w:customStyle="1" w:styleId="style11">
    <w:name w:val="style11"/>
    <w:basedOn w:val="a0"/>
    <w:uiPriority w:val="99"/>
    <w:semiHidden/>
    <w:qFormat/>
    <w:rsid w:val="00431AB1"/>
    <w:pPr>
      <w:spacing w:before="100" w:beforeAutospacing="1" w:after="100" w:afterAutospacing="1"/>
    </w:pPr>
  </w:style>
  <w:style w:type="paragraph" w:customStyle="1" w:styleId="style12">
    <w:name w:val="style12"/>
    <w:basedOn w:val="a0"/>
    <w:uiPriority w:val="99"/>
    <w:semiHidden/>
    <w:qFormat/>
    <w:rsid w:val="00431AB1"/>
    <w:pPr>
      <w:spacing w:before="100" w:beforeAutospacing="1" w:after="100" w:afterAutospacing="1"/>
    </w:pPr>
  </w:style>
  <w:style w:type="paragraph" w:customStyle="1" w:styleId="style13">
    <w:name w:val="style13"/>
    <w:basedOn w:val="a0"/>
    <w:uiPriority w:val="99"/>
    <w:semiHidden/>
    <w:qFormat/>
    <w:rsid w:val="00431AB1"/>
    <w:pPr>
      <w:spacing w:before="100" w:beforeAutospacing="1" w:after="100" w:afterAutospacing="1"/>
    </w:pPr>
  </w:style>
  <w:style w:type="paragraph" w:customStyle="1" w:styleId="style14">
    <w:name w:val="style14"/>
    <w:basedOn w:val="a0"/>
    <w:uiPriority w:val="99"/>
    <w:semiHidden/>
    <w:qFormat/>
    <w:rsid w:val="00431AB1"/>
    <w:pPr>
      <w:spacing w:before="100" w:beforeAutospacing="1" w:after="100" w:afterAutospacing="1"/>
    </w:pPr>
  </w:style>
  <w:style w:type="paragraph" w:customStyle="1" w:styleId="style15">
    <w:name w:val="style15"/>
    <w:basedOn w:val="a0"/>
    <w:uiPriority w:val="99"/>
    <w:semiHidden/>
    <w:qFormat/>
    <w:rsid w:val="00431AB1"/>
    <w:pPr>
      <w:spacing w:before="100" w:beforeAutospacing="1" w:after="100" w:afterAutospacing="1"/>
    </w:pPr>
  </w:style>
  <w:style w:type="paragraph" w:customStyle="1" w:styleId="style16">
    <w:name w:val="style16"/>
    <w:basedOn w:val="a0"/>
    <w:uiPriority w:val="99"/>
    <w:semiHidden/>
    <w:qFormat/>
    <w:rsid w:val="00431AB1"/>
    <w:pPr>
      <w:spacing w:before="100" w:beforeAutospacing="1" w:after="100" w:afterAutospacing="1"/>
    </w:pPr>
  </w:style>
  <w:style w:type="paragraph" w:customStyle="1" w:styleId="style17">
    <w:name w:val="style17"/>
    <w:basedOn w:val="a0"/>
    <w:uiPriority w:val="99"/>
    <w:semiHidden/>
    <w:qFormat/>
    <w:rsid w:val="00431AB1"/>
    <w:pPr>
      <w:spacing w:before="100" w:beforeAutospacing="1" w:after="100" w:afterAutospacing="1"/>
    </w:pPr>
  </w:style>
  <w:style w:type="paragraph" w:customStyle="1" w:styleId="style18">
    <w:name w:val="style18"/>
    <w:basedOn w:val="a0"/>
    <w:uiPriority w:val="99"/>
    <w:semiHidden/>
    <w:qFormat/>
    <w:rsid w:val="00431AB1"/>
    <w:pPr>
      <w:spacing w:before="100" w:beforeAutospacing="1" w:after="100" w:afterAutospacing="1"/>
    </w:pPr>
  </w:style>
  <w:style w:type="paragraph" w:customStyle="1" w:styleId="style19">
    <w:name w:val="style19"/>
    <w:basedOn w:val="a0"/>
    <w:uiPriority w:val="99"/>
    <w:semiHidden/>
    <w:qFormat/>
    <w:rsid w:val="00431AB1"/>
    <w:pPr>
      <w:spacing w:before="100" w:beforeAutospacing="1" w:after="100" w:afterAutospacing="1"/>
    </w:pPr>
  </w:style>
  <w:style w:type="paragraph" w:customStyle="1" w:styleId="style20">
    <w:name w:val="style20"/>
    <w:basedOn w:val="a0"/>
    <w:uiPriority w:val="99"/>
    <w:semiHidden/>
    <w:qFormat/>
    <w:rsid w:val="00431AB1"/>
    <w:pPr>
      <w:spacing w:before="100" w:beforeAutospacing="1" w:after="100" w:afterAutospacing="1"/>
    </w:pPr>
    <w:rPr>
      <w:u w:val="single"/>
    </w:rPr>
  </w:style>
  <w:style w:type="paragraph" w:customStyle="1" w:styleId="style21">
    <w:name w:val="style21"/>
    <w:basedOn w:val="a0"/>
    <w:uiPriority w:val="34"/>
    <w:qFormat/>
    <w:rsid w:val="00431AB1"/>
    <w:pPr>
      <w:spacing w:before="100" w:beforeAutospacing="1" w:after="100" w:afterAutospacing="1"/>
      <w:jc w:val="right"/>
    </w:pPr>
  </w:style>
  <w:style w:type="paragraph" w:customStyle="1" w:styleId="style22">
    <w:name w:val="style22"/>
    <w:basedOn w:val="a0"/>
    <w:uiPriority w:val="99"/>
    <w:semiHidden/>
    <w:qFormat/>
    <w:rsid w:val="00431AB1"/>
    <w:pPr>
      <w:spacing w:before="100" w:beforeAutospacing="1" w:after="100" w:afterAutospacing="1"/>
    </w:pPr>
  </w:style>
  <w:style w:type="paragraph" w:customStyle="1" w:styleId="style23">
    <w:name w:val="style23"/>
    <w:basedOn w:val="a0"/>
    <w:uiPriority w:val="99"/>
    <w:semiHidden/>
    <w:qFormat/>
    <w:rsid w:val="00431AB1"/>
    <w:pPr>
      <w:spacing w:before="100" w:beforeAutospacing="1" w:after="100" w:afterAutospacing="1"/>
    </w:pPr>
  </w:style>
  <w:style w:type="paragraph" w:customStyle="1" w:styleId="style24">
    <w:name w:val="style24"/>
    <w:basedOn w:val="a0"/>
    <w:uiPriority w:val="99"/>
    <w:semiHidden/>
    <w:qFormat/>
    <w:rsid w:val="00431AB1"/>
    <w:pPr>
      <w:spacing w:before="100" w:beforeAutospacing="1" w:after="100" w:afterAutospacing="1"/>
    </w:pPr>
  </w:style>
  <w:style w:type="paragraph" w:customStyle="1" w:styleId="style25">
    <w:name w:val="style25"/>
    <w:basedOn w:val="a0"/>
    <w:uiPriority w:val="99"/>
    <w:semiHidden/>
    <w:qFormat/>
    <w:rsid w:val="00431AB1"/>
    <w:pPr>
      <w:spacing w:before="100" w:beforeAutospacing="1" w:after="100" w:afterAutospacing="1"/>
    </w:pPr>
  </w:style>
  <w:style w:type="paragraph" w:customStyle="1" w:styleId="style26">
    <w:name w:val="style26"/>
    <w:basedOn w:val="a0"/>
    <w:uiPriority w:val="99"/>
    <w:semiHidden/>
    <w:qFormat/>
    <w:rsid w:val="00431AB1"/>
    <w:pPr>
      <w:spacing w:before="100" w:beforeAutospacing="1" w:after="100" w:afterAutospacing="1"/>
    </w:pPr>
  </w:style>
  <w:style w:type="paragraph" w:customStyle="1" w:styleId="style27">
    <w:name w:val="style27"/>
    <w:basedOn w:val="a0"/>
    <w:uiPriority w:val="99"/>
    <w:semiHidden/>
    <w:qFormat/>
    <w:rsid w:val="00431AB1"/>
    <w:pPr>
      <w:spacing w:before="100" w:beforeAutospacing="1" w:after="100" w:afterAutospacing="1"/>
    </w:pPr>
  </w:style>
  <w:style w:type="paragraph" w:customStyle="1" w:styleId="style28">
    <w:name w:val="style28"/>
    <w:basedOn w:val="a0"/>
    <w:uiPriority w:val="99"/>
    <w:semiHidden/>
    <w:qFormat/>
    <w:rsid w:val="00431AB1"/>
    <w:pPr>
      <w:spacing w:before="100" w:beforeAutospacing="1" w:after="100" w:afterAutospacing="1"/>
    </w:pPr>
  </w:style>
  <w:style w:type="paragraph" w:customStyle="1" w:styleId="style30">
    <w:name w:val="style30"/>
    <w:basedOn w:val="a0"/>
    <w:uiPriority w:val="99"/>
    <w:semiHidden/>
    <w:qFormat/>
    <w:rsid w:val="00431AB1"/>
    <w:pPr>
      <w:spacing w:before="100" w:beforeAutospacing="1" w:after="100" w:afterAutospacing="1"/>
    </w:pPr>
  </w:style>
  <w:style w:type="paragraph" w:customStyle="1" w:styleId="style31">
    <w:name w:val="style31"/>
    <w:basedOn w:val="a0"/>
    <w:uiPriority w:val="99"/>
    <w:semiHidden/>
    <w:qFormat/>
    <w:rsid w:val="00431AB1"/>
    <w:pPr>
      <w:spacing w:before="100" w:beforeAutospacing="1" w:after="100" w:afterAutospacing="1"/>
    </w:pPr>
  </w:style>
  <w:style w:type="paragraph" w:customStyle="1" w:styleId="style34">
    <w:name w:val="style34"/>
    <w:basedOn w:val="a0"/>
    <w:uiPriority w:val="99"/>
    <w:semiHidden/>
    <w:qFormat/>
    <w:rsid w:val="00431AB1"/>
    <w:pPr>
      <w:spacing w:before="100" w:beforeAutospacing="1" w:after="100" w:afterAutospacing="1"/>
    </w:pPr>
  </w:style>
  <w:style w:type="paragraph" w:customStyle="1" w:styleId="style38">
    <w:name w:val="style38"/>
    <w:basedOn w:val="a0"/>
    <w:uiPriority w:val="99"/>
    <w:semiHidden/>
    <w:qFormat/>
    <w:rsid w:val="00431AB1"/>
    <w:pPr>
      <w:spacing w:before="100" w:beforeAutospacing="1" w:after="100" w:afterAutospacing="1"/>
      <w:jc w:val="center"/>
    </w:pPr>
  </w:style>
  <w:style w:type="paragraph" w:customStyle="1" w:styleId="style41">
    <w:name w:val="style41"/>
    <w:basedOn w:val="a0"/>
    <w:uiPriority w:val="99"/>
    <w:semiHidden/>
    <w:qFormat/>
    <w:rsid w:val="00431AB1"/>
    <w:pPr>
      <w:spacing w:before="100" w:beforeAutospacing="1" w:after="100" w:afterAutospacing="1"/>
      <w:jc w:val="center"/>
    </w:pPr>
  </w:style>
  <w:style w:type="paragraph" w:customStyle="1" w:styleId="style42">
    <w:name w:val="style42"/>
    <w:basedOn w:val="a0"/>
    <w:uiPriority w:val="99"/>
    <w:semiHidden/>
    <w:qFormat/>
    <w:rsid w:val="00431AB1"/>
    <w:pPr>
      <w:spacing w:before="100" w:beforeAutospacing="1" w:after="100" w:afterAutospacing="1"/>
      <w:jc w:val="center"/>
    </w:pPr>
    <w:rPr>
      <w:u w:val="single"/>
    </w:rPr>
  </w:style>
  <w:style w:type="paragraph" w:customStyle="1" w:styleId="style44">
    <w:name w:val="style44"/>
    <w:basedOn w:val="a0"/>
    <w:uiPriority w:val="99"/>
    <w:semiHidden/>
    <w:qFormat/>
    <w:rsid w:val="00431AB1"/>
    <w:pPr>
      <w:spacing w:before="100" w:beforeAutospacing="1" w:after="100" w:afterAutospacing="1"/>
      <w:jc w:val="center"/>
    </w:pPr>
  </w:style>
  <w:style w:type="paragraph" w:customStyle="1" w:styleId="style45">
    <w:name w:val="style45"/>
    <w:basedOn w:val="a0"/>
    <w:uiPriority w:val="99"/>
    <w:semiHidden/>
    <w:qFormat/>
    <w:rsid w:val="00431AB1"/>
    <w:pPr>
      <w:spacing w:before="100" w:beforeAutospacing="1" w:after="100" w:afterAutospacing="1"/>
    </w:pPr>
  </w:style>
  <w:style w:type="paragraph" w:customStyle="1" w:styleId="style46">
    <w:name w:val="style46"/>
    <w:basedOn w:val="a0"/>
    <w:uiPriority w:val="99"/>
    <w:semiHidden/>
    <w:qFormat/>
    <w:rsid w:val="00431AB1"/>
    <w:pPr>
      <w:spacing w:before="100" w:beforeAutospacing="1" w:after="100" w:afterAutospacing="1"/>
    </w:pPr>
    <w:rPr>
      <w:rFonts w:ascii="Courier New" w:hAnsi="Courier New" w:cs="Courier New"/>
      <w:sz w:val="15"/>
      <w:szCs w:val="15"/>
    </w:rPr>
  </w:style>
  <w:style w:type="paragraph" w:customStyle="1" w:styleId="tableborder1">
    <w:name w:val="table_border1"/>
    <w:basedOn w:val="a0"/>
    <w:uiPriority w:val="99"/>
    <w:semiHidden/>
    <w:qFormat/>
    <w:rsid w:val="00431AB1"/>
    <w:pPr>
      <w:pBdr>
        <w:bottom w:val="single" w:sz="6" w:space="0" w:color="auto"/>
        <w:right w:val="single" w:sz="6" w:space="0" w:color="auto"/>
      </w:pBdr>
      <w:spacing w:before="100" w:beforeAutospacing="1" w:after="100" w:afterAutospacing="1"/>
    </w:pPr>
  </w:style>
  <w:style w:type="paragraph" w:customStyle="1" w:styleId="tablecellborder1">
    <w:name w:val="tablecell_border1"/>
    <w:basedOn w:val="a0"/>
    <w:uiPriority w:val="99"/>
    <w:semiHidden/>
    <w:qFormat/>
    <w:rsid w:val="00431AB1"/>
    <w:pPr>
      <w:pBdr>
        <w:top w:val="single" w:sz="6" w:space="0" w:color="auto"/>
        <w:left w:val="single" w:sz="6" w:space="0" w:color="auto"/>
      </w:pBdr>
      <w:spacing w:before="100" w:beforeAutospacing="1" w:after="100" w:afterAutospacing="1"/>
    </w:pPr>
  </w:style>
  <w:style w:type="character" w:customStyle="1" w:styleId="style201">
    <w:name w:val="style201"/>
    <w:basedOn w:val="a1"/>
    <w:rsid w:val="00431AB1"/>
    <w:rPr>
      <w:u w:val="single"/>
    </w:rPr>
  </w:style>
  <w:style w:type="character" w:customStyle="1" w:styleId="style461">
    <w:name w:val="style461"/>
    <w:basedOn w:val="a1"/>
    <w:rsid w:val="00431AB1"/>
    <w:rPr>
      <w:rFonts w:ascii="Courier New" w:hAnsi="Courier New" w:cs="Courier New" w:hint="default"/>
      <w:sz w:val="15"/>
      <w:szCs w:val="15"/>
    </w:rPr>
  </w:style>
  <w:style w:type="character" w:styleId="a5">
    <w:name w:val="Strong"/>
    <w:basedOn w:val="a1"/>
    <w:uiPriority w:val="22"/>
    <w:qFormat/>
    <w:rsid w:val="00431AB1"/>
    <w:rPr>
      <w:b/>
      <w:bCs/>
    </w:rPr>
  </w:style>
  <w:style w:type="character" w:styleId="a6">
    <w:name w:val="Emphasis"/>
    <w:basedOn w:val="a1"/>
    <w:uiPriority w:val="20"/>
    <w:qFormat/>
    <w:rsid w:val="00431AB1"/>
    <w:rPr>
      <w:i/>
      <w:iCs/>
    </w:rPr>
  </w:style>
  <w:style w:type="paragraph" w:customStyle="1" w:styleId="ConsPlusNormal">
    <w:name w:val="ConsPlusNormal"/>
    <w:uiPriority w:val="34"/>
    <w:qFormat/>
    <w:rsid w:val="00BA52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7">
    <w:name w:val="Table Grid"/>
    <w:aliases w:val="ЭЭГ - Сетка таблицы"/>
    <w:basedOn w:val="a2"/>
    <w:uiPriority w:val="59"/>
    <w:rsid w:val="004B04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14">
    <w:name w:val="Font Style114"/>
    <w:rsid w:val="00C400B4"/>
    <w:rPr>
      <w:rFonts w:ascii="Times New Roman" w:hAnsi="Times New Roman" w:cs="Times New Roman" w:hint="default"/>
      <w:color w:val="000000"/>
      <w:sz w:val="18"/>
      <w:szCs w:val="18"/>
    </w:rPr>
  </w:style>
  <w:style w:type="character" w:customStyle="1" w:styleId="FontStyle108">
    <w:name w:val="Font Style108"/>
    <w:rsid w:val="00C400B4"/>
    <w:rPr>
      <w:rFonts w:ascii="Times New Roman" w:hAnsi="Times New Roman" w:cs="Times New Roman" w:hint="default"/>
      <w:color w:val="000000"/>
      <w:sz w:val="26"/>
      <w:szCs w:val="26"/>
    </w:rPr>
  </w:style>
  <w:style w:type="paragraph" w:styleId="a8">
    <w:name w:val="No Spacing"/>
    <w:uiPriority w:val="1"/>
    <w:qFormat/>
    <w:rsid w:val="00C87071"/>
    <w:pPr>
      <w:spacing w:after="0" w:line="240" w:lineRule="auto"/>
    </w:pPr>
  </w:style>
  <w:style w:type="character" w:styleId="a9">
    <w:name w:val="Hyperlink"/>
    <w:basedOn w:val="a1"/>
    <w:uiPriority w:val="99"/>
    <w:semiHidden/>
    <w:unhideWhenUsed/>
    <w:rsid w:val="00595DB1"/>
    <w:rPr>
      <w:color w:val="0000FF"/>
      <w:u w:val="single"/>
    </w:rPr>
  </w:style>
  <w:style w:type="paragraph" w:styleId="aa">
    <w:name w:val="Balloon Text"/>
    <w:basedOn w:val="a0"/>
    <w:link w:val="ab"/>
    <w:semiHidden/>
    <w:unhideWhenUsed/>
    <w:rsid w:val="00D10081"/>
    <w:rPr>
      <w:rFonts w:ascii="Tahoma" w:hAnsi="Tahoma" w:cs="Tahoma"/>
      <w:sz w:val="16"/>
      <w:szCs w:val="16"/>
    </w:rPr>
  </w:style>
  <w:style w:type="character" w:customStyle="1" w:styleId="ab">
    <w:name w:val="Текст выноски Знак"/>
    <w:basedOn w:val="a1"/>
    <w:link w:val="aa"/>
    <w:uiPriority w:val="99"/>
    <w:semiHidden/>
    <w:rsid w:val="00D10081"/>
    <w:rPr>
      <w:rFonts w:ascii="Tahoma" w:eastAsiaTheme="minorEastAsia" w:hAnsi="Tahoma" w:cs="Tahoma"/>
      <w:sz w:val="16"/>
      <w:szCs w:val="16"/>
      <w:lang w:eastAsia="ru-RU"/>
    </w:rPr>
  </w:style>
  <w:style w:type="paragraph" w:styleId="ac">
    <w:name w:val="List Paragraph"/>
    <w:basedOn w:val="a0"/>
    <w:uiPriority w:val="34"/>
    <w:qFormat/>
    <w:rsid w:val="004D7195"/>
    <w:pPr>
      <w:ind w:left="720"/>
      <w:contextualSpacing/>
    </w:pPr>
    <w:rPr>
      <w:rFonts w:eastAsia="Times New Roman"/>
      <w:sz w:val="20"/>
      <w:szCs w:val="20"/>
    </w:rPr>
  </w:style>
  <w:style w:type="paragraph" w:styleId="ad">
    <w:name w:val="Document Map"/>
    <w:basedOn w:val="a0"/>
    <w:link w:val="ae"/>
    <w:uiPriority w:val="99"/>
    <w:semiHidden/>
    <w:unhideWhenUsed/>
    <w:rsid w:val="00F95594"/>
    <w:rPr>
      <w:rFonts w:ascii="Tahoma" w:hAnsi="Tahoma" w:cs="Tahoma"/>
      <w:sz w:val="16"/>
      <w:szCs w:val="16"/>
    </w:rPr>
  </w:style>
  <w:style w:type="character" w:customStyle="1" w:styleId="ae">
    <w:name w:val="Схема документа Знак"/>
    <w:basedOn w:val="a1"/>
    <w:link w:val="ad"/>
    <w:uiPriority w:val="99"/>
    <w:semiHidden/>
    <w:rsid w:val="00F95594"/>
    <w:rPr>
      <w:rFonts w:ascii="Tahoma" w:eastAsiaTheme="minorEastAsia" w:hAnsi="Tahoma" w:cs="Tahoma"/>
      <w:sz w:val="16"/>
      <w:szCs w:val="16"/>
      <w:lang w:eastAsia="ru-RU"/>
    </w:rPr>
  </w:style>
  <w:style w:type="character" w:styleId="af">
    <w:name w:val="Subtle Emphasis"/>
    <w:basedOn w:val="a1"/>
    <w:uiPriority w:val="19"/>
    <w:qFormat/>
    <w:rsid w:val="00EF739C"/>
    <w:rPr>
      <w:i/>
      <w:iCs/>
      <w:color w:val="808080" w:themeColor="text1" w:themeTint="7F"/>
    </w:rPr>
  </w:style>
  <w:style w:type="paragraph" w:styleId="a">
    <w:name w:val="List Bullet"/>
    <w:basedOn w:val="a0"/>
    <w:semiHidden/>
    <w:unhideWhenUsed/>
    <w:rsid w:val="003F1083"/>
    <w:pPr>
      <w:numPr>
        <w:numId w:val="8"/>
      </w:numPr>
    </w:pPr>
    <w:rPr>
      <w:rFonts w:eastAsia="Times New Roman"/>
    </w:rPr>
  </w:style>
  <w:style w:type="paragraph" w:styleId="af0">
    <w:name w:val="header"/>
    <w:basedOn w:val="a0"/>
    <w:link w:val="af1"/>
    <w:uiPriority w:val="99"/>
    <w:semiHidden/>
    <w:unhideWhenUsed/>
    <w:rsid w:val="001D4F06"/>
    <w:pPr>
      <w:tabs>
        <w:tab w:val="center" w:pos="4677"/>
        <w:tab w:val="right" w:pos="9355"/>
      </w:tabs>
    </w:pPr>
  </w:style>
  <w:style w:type="character" w:customStyle="1" w:styleId="af1">
    <w:name w:val="Верхний колонтитул Знак"/>
    <w:basedOn w:val="a1"/>
    <w:link w:val="af0"/>
    <w:uiPriority w:val="99"/>
    <w:semiHidden/>
    <w:rsid w:val="001D4F06"/>
    <w:rPr>
      <w:rFonts w:ascii="Times New Roman" w:eastAsiaTheme="minorEastAsia" w:hAnsi="Times New Roman" w:cs="Times New Roman"/>
      <w:sz w:val="24"/>
      <w:szCs w:val="24"/>
      <w:lang w:eastAsia="ru-RU"/>
    </w:rPr>
  </w:style>
  <w:style w:type="paragraph" w:styleId="af2">
    <w:name w:val="footer"/>
    <w:basedOn w:val="a0"/>
    <w:link w:val="af3"/>
    <w:uiPriority w:val="99"/>
    <w:semiHidden/>
    <w:unhideWhenUsed/>
    <w:rsid w:val="001D4F06"/>
    <w:pPr>
      <w:tabs>
        <w:tab w:val="center" w:pos="4677"/>
        <w:tab w:val="right" w:pos="9355"/>
      </w:tabs>
    </w:pPr>
  </w:style>
  <w:style w:type="character" w:customStyle="1" w:styleId="af3">
    <w:name w:val="Нижний колонтитул Знак"/>
    <w:basedOn w:val="a1"/>
    <w:link w:val="af2"/>
    <w:uiPriority w:val="99"/>
    <w:semiHidden/>
    <w:rsid w:val="001D4F06"/>
    <w:rPr>
      <w:rFonts w:ascii="Times New Roman" w:eastAsiaTheme="minorEastAsia" w:hAnsi="Times New Roman" w:cs="Times New Roman"/>
      <w:sz w:val="24"/>
      <w:szCs w:val="24"/>
      <w:lang w:eastAsia="ru-RU"/>
    </w:rPr>
  </w:style>
  <w:style w:type="paragraph" w:styleId="20">
    <w:name w:val="Body Text Indent 2"/>
    <w:basedOn w:val="a0"/>
    <w:link w:val="21"/>
    <w:unhideWhenUsed/>
    <w:rsid w:val="0006529D"/>
    <w:pPr>
      <w:spacing w:after="120" w:line="480" w:lineRule="auto"/>
      <w:ind w:left="283"/>
    </w:pPr>
    <w:rPr>
      <w:rFonts w:eastAsia="Times New Roman"/>
    </w:rPr>
  </w:style>
  <w:style w:type="character" w:customStyle="1" w:styleId="21">
    <w:name w:val="Основной текст с отступом 2 Знак"/>
    <w:basedOn w:val="a1"/>
    <w:link w:val="20"/>
    <w:rsid w:val="0006529D"/>
    <w:rPr>
      <w:rFonts w:ascii="Times New Roman" w:eastAsia="Times New Roman" w:hAnsi="Times New Roman" w:cs="Times New Roman"/>
      <w:sz w:val="24"/>
      <w:szCs w:val="24"/>
    </w:rPr>
  </w:style>
  <w:style w:type="paragraph" w:styleId="af4">
    <w:name w:val="Body Text Indent"/>
    <w:basedOn w:val="a0"/>
    <w:link w:val="af5"/>
    <w:unhideWhenUsed/>
    <w:rsid w:val="009067C3"/>
    <w:pPr>
      <w:spacing w:after="120"/>
      <w:ind w:left="283"/>
    </w:pPr>
    <w:rPr>
      <w:rFonts w:eastAsia="Times New Roman"/>
    </w:rPr>
  </w:style>
  <w:style w:type="character" w:customStyle="1" w:styleId="af5">
    <w:name w:val="Основной текст с отступом Знак"/>
    <w:basedOn w:val="a1"/>
    <w:link w:val="af4"/>
    <w:rsid w:val="009067C3"/>
    <w:rPr>
      <w:rFonts w:ascii="Times New Roman" w:eastAsia="Times New Roman" w:hAnsi="Times New Roman" w:cs="Times New Roman"/>
      <w:sz w:val="24"/>
      <w:szCs w:val="24"/>
      <w:lang w:eastAsia="ru-RU"/>
    </w:rPr>
  </w:style>
  <w:style w:type="paragraph" w:customStyle="1" w:styleId="af6">
    <w:name w:val="Нормальный (таблица)"/>
    <w:basedOn w:val="a0"/>
    <w:next w:val="a0"/>
    <w:uiPriority w:val="99"/>
    <w:qFormat/>
    <w:rsid w:val="005C4F46"/>
    <w:pPr>
      <w:widowControl w:val="0"/>
      <w:autoSpaceDE w:val="0"/>
      <w:autoSpaceDN w:val="0"/>
      <w:adjustRightInd w:val="0"/>
      <w:jc w:val="both"/>
    </w:pPr>
    <w:rPr>
      <w:rFonts w:ascii="Arial" w:eastAsia="Times New Roman" w:hAnsi="Arial" w:cs="Arial"/>
    </w:rPr>
  </w:style>
  <w:style w:type="paragraph" w:styleId="af7">
    <w:name w:val="Body Text"/>
    <w:basedOn w:val="a0"/>
    <w:link w:val="af8"/>
    <w:semiHidden/>
    <w:unhideWhenUsed/>
    <w:rsid w:val="00D730A4"/>
    <w:pPr>
      <w:spacing w:after="120"/>
    </w:pPr>
  </w:style>
  <w:style w:type="character" w:customStyle="1" w:styleId="af8">
    <w:name w:val="Основной текст Знак"/>
    <w:basedOn w:val="a1"/>
    <w:link w:val="af7"/>
    <w:semiHidden/>
    <w:rsid w:val="00D730A4"/>
    <w:rPr>
      <w:rFonts w:ascii="Times New Roman" w:eastAsiaTheme="minorEastAsia" w:hAnsi="Times New Roman" w:cs="Times New Roman"/>
      <w:sz w:val="24"/>
      <w:szCs w:val="24"/>
      <w:lang w:eastAsia="ru-RU"/>
    </w:rPr>
  </w:style>
  <w:style w:type="paragraph" w:customStyle="1" w:styleId="ConsNormal">
    <w:name w:val="ConsNormal"/>
    <w:uiPriority w:val="34"/>
    <w:qFormat/>
    <w:rsid w:val="0027667A"/>
    <w:pPr>
      <w:suppressAutoHyphens/>
      <w:spacing w:after="0" w:line="240" w:lineRule="auto"/>
      <w:ind w:firstLine="720"/>
    </w:pPr>
    <w:rPr>
      <w:rFonts w:ascii="Arial" w:eastAsia="Times New Roman" w:hAnsi="Arial" w:cs="Arial"/>
      <w:sz w:val="16"/>
      <w:szCs w:val="20"/>
      <w:lang w:eastAsia="zh-CN"/>
    </w:rPr>
  </w:style>
  <w:style w:type="paragraph" w:styleId="af9">
    <w:name w:val="footnote text"/>
    <w:basedOn w:val="a0"/>
    <w:link w:val="afa"/>
    <w:semiHidden/>
    <w:unhideWhenUsed/>
    <w:qFormat/>
    <w:rsid w:val="00A04AB9"/>
    <w:pPr>
      <w:suppressAutoHyphens/>
    </w:pPr>
    <w:rPr>
      <w:rFonts w:eastAsia="Times New Roman"/>
      <w:sz w:val="20"/>
      <w:szCs w:val="20"/>
      <w:lang w:eastAsia="zh-CN"/>
    </w:rPr>
  </w:style>
  <w:style w:type="character" w:customStyle="1" w:styleId="afa">
    <w:name w:val="Текст сноски Знак"/>
    <w:basedOn w:val="a1"/>
    <w:link w:val="af9"/>
    <w:semiHidden/>
    <w:rsid w:val="00A04AB9"/>
    <w:rPr>
      <w:rFonts w:ascii="Times New Roman" w:eastAsia="Times New Roman" w:hAnsi="Times New Roman" w:cs="Times New Roman"/>
      <w:sz w:val="20"/>
      <w:szCs w:val="20"/>
      <w:lang w:eastAsia="zh-CN"/>
    </w:rPr>
  </w:style>
  <w:style w:type="character" w:styleId="afb">
    <w:name w:val="footnote reference"/>
    <w:aliases w:val="текст сноски"/>
    <w:semiHidden/>
    <w:unhideWhenUsed/>
    <w:rsid w:val="00A04AB9"/>
    <w:rPr>
      <w:vertAlign w:val="superscript"/>
    </w:rPr>
  </w:style>
  <w:style w:type="character" w:styleId="afc">
    <w:name w:val="FollowedHyperlink"/>
    <w:basedOn w:val="a1"/>
    <w:uiPriority w:val="99"/>
    <w:semiHidden/>
    <w:unhideWhenUsed/>
    <w:rsid w:val="00747780"/>
    <w:rPr>
      <w:color w:val="800080" w:themeColor="followedHyperlink"/>
      <w:u w:val="single"/>
    </w:rPr>
  </w:style>
  <w:style w:type="character" w:customStyle="1" w:styleId="3">
    <w:name w:val="Обычный (веб) Знак3"/>
    <w:aliases w:val="Знак Знак2,Обычный (веб)1 Знак1,Обычный (веб) Знак Знак2,Обычный (веб) Знак1 Знак1,Обычный (веб) Знак Знак Знак1,Знак Знак1 Знак1"/>
    <w:basedOn w:val="a1"/>
    <w:semiHidden/>
    <w:locked/>
    <w:rsid w:val="00747780"/>
    <w:rPr>
      <w:rFonts w:ascii="Tahoma" w:eastAsiaTheme="minorEastAsia" w:hAnsi="Tahoma" w:cs="Tahoma"/>
      <w:sz w:val="16"/>
      <w:szCs w:val="16"/>
      <w:lang w:eastAsia="ru-RU"/>
    </w:rPr>
  </w:style>
  <w:style w:type="character" w:customStyle="1" w:styleId="1">
    <w:name w:val="Текст выноски Знак1"/>
    <w:basedOn w:val="a1"/>
    <w:semiHidden/>
    <w:rsid w:val="00747780"/>
    <w:rPr>
      <w:rFonts w:ascii="Tahoma" w:eastAsiaTheme="minorEastAsia" w:hAnsi="Tahoma" w:cs="Tahoma"/>
      <w:sz w:val="16"/>
      <w:szCs w:val="16"/>
      <w:lang w:eastAsia="ru-RU"/>
    </w:rPr>
  </w:style>
  <w:style w:type="character" w:customStyle="1" w:styleId="10">
    <w:name w:val="Схема документа Знак1"/>
    <w:basedOn w:val="a1"/>
    <w:uiPriority w:val="99"/>
    <w:semiHidden/>
    <w:rsid w:val="00747780"/>
    <w:rPr>
      <w:rFonts w:ascii="Tahoma" w:eastAsiaTheme="minorEastAsia" w:hAnsi="Tahoma" w:cs="Tahoma"/>
      <w:sz w:val="16"/>
      <w:szCs w:val="16"/>
      <w:lang w:eastAsia="ru-RU"/>
    </w:rPr>
  </w:style>
  <w:style w:type="character" w:customStyle="1" w:styleId="11">
    <w:name w:val="Верхний колонтитул Знак1"/>
    <w:basedOn w:val="a1"/>
    <w:uiPriority w:val="99"/>
    <w:semiHidden/>
    <w:rsid w:val="00747780"/>
    <w:rPr>
      <w:rFonts w:ascii="Times New Roman" w:eastAsiaTheme="minorEastAsia" w:hAnsi="Times New Roman" w:cs="Times New Roman"/>
      <w:sz w:val="24"/>
      <w:szCs w:val="24"/>
      <w:lang w:eastAsia="ru-RU"/>
    </w:rPr>
  </w:style>
  <w:style w:type="character" w:customStyle="1" w:styleId="12">
    <w:name w:val="Нижний колонтитул Знак1"/>
    <w:basedOn w:val="a1"/>
    <w:uiPriority w:val="99"/>
    <w:semiHidden/>
    <w:rsid w:val="00747780"/>
    <w:rPr>
      <w:rFonts w:ascii="Times New Roman" w:eastAsiaTheme="minorEastAsia" w:hAnsi="Times New Roman" w:cs="Times New Roman"/>
      <w:sz w:val="24"/>
      <w:szCs w:val="24"/>
      <w:lang w:eastAsia="ru-RU"/>
    </w:rPr>
  </w:style>
  <w:style w:type="character" w:customStyle="1" w:styleId="210">
    <w:name w:val="Основной текст с отступом 2 Знак1"/>
    <w:basedOn w:val="a1"/>
    <w:semiHidden/>
    <w:rsid w:val="00747780"/>
    <w:rPr>
      <w:rFonts w:ascii="Times New Roman" w:eastAsiaTheme="minorEastAsia" w:hAnsi="Times New Roman" w:cs="Times New Roman"/>
      <w:sz w:val="24"/>
      <w:szCs w:val="24"/>
      <w:lang w:eastAsia="ru-RU"/>
    </w:rPr>
  </w:style>
  <w:style w:type="character" w:customStyle="1" w:styleId="13">
    <w:name w:val="Основной текст с отступом Знак1"/>
    <w:basedOn w:val="a1"/>
    <w:semiHidden/>
    <w:rsid w:val="00747780"/>
    <w:rPr>
      <w:rFonts w:ascii="Times New Roman" w:eastAsiaTheme="minorEastAsia" w:hAnsi="Times New Roman" w:cs="Times New Roman"/>
      <w:sz w:val="24"/>
      <w:szCs w:val="24"/>
      <w:lang w:eastAsia="ru-RU"/>
    </w:rPr>
  </w:style>
  <w:style w:type="character" w:customStyle="1" w:styleId="14">
    <w:name w:val="Основной текст Знак1"/>
    <w:basedOn w:val="a1"/>
    <w:uiPriority w:val="99"/>
    <w:semiHidden/>
    <w:rsid w:val="00747780"/>
    <w:rPr>
      <w:rFonts w:ascii="Times New Roman" w:eastAsiaTheme="minorEastAsia" w:hAnsi="Times New Roman" w:cs="Times New Roman"/>
      <w:sz w:val="24"/>
      <w:szCs w:val="24"/>
      <w:lang w:eastAsia="ru-RU"/>
    </w:rPr>
  </w:style>
  <w:style w:type="character" w:customStyle="1" w:styleId="15">
    <w:name w:val="Текст сноски Знак1"/>
    <w:basedOn w:val="a1"/>
    <w:semiHidden/>
    <w:rsid w:val="00747780"/>
    <w:rPr>
      <w:rFonts w:ascii="Times New Roman" w:eastAsiaTheme="minorEastAsia" w:hAnsi="Times New Roman" w:cs="Times New Roman"/>
      <w:sz w:val="20"/>
      <w:szCs w:val="20"/>
      <w:lang w:eastAsia="ru-RU"/>
    </w:rPr>
  </w:style>
  <w:style w:type="paragraph" w:customStyle="1" w:styleId="16">
    <w:name w:val="Обычный1"/>
    <w:uiPriority w:val="34"/>
    <w:qFormat/>
    <w:rsid w:val="00953D32"/>
    <w:pPr>
      <w:spacing w:after="0" w:line="240" w:lineRule="auto"/>
    </w:pPr>
    <w:rPr>
      <w:rFonts w:ascii="Times New Roman" w:eastAsia="Times New Roman" w:hAnsi="Times New Roman" w:cs="Times New Roman"/>
      <w:sz w:val="20"/>
      <w:szCs w:val="20"/>
      <w:lang w:eastAsia="ru-RU"/>
    </w:rPr>
  </w:style>
  <w:style w:type="character" w:customStyle="1" w:styleId="normaltextrunscxw47619548">
    <w:name w:val="normaltextrun scxw47619548"/>
    <w:basedOn w:val="a1"/>
    <w:rsid w:val="00953D32"/>
  </w:style>
  <w:style w:type="character" w:customStyle="1" w:styleId="4">
    <w:name w:val="Обычный (веб) Знак4"/>
    <w:aliases w:val="Знак Знак3,Обычный (веб)1 Знак2,Обычный (веб) Знак Знак3,Обычный (веб) Знак1 Знак2,Обычный (веб) Знак Знак Знак2,Знак Знак1 Знак2"/>
    <w:basedOn w:val="a1"/>
    <w:semiHidden/>
    <w:locked/>
    <w:rsid w:val="000B62A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598792">
      <w:bodyDiv w:val="1"/>
      <w:marLeft w:val="0"/>
      <w:marRight w:val="0"/>
      <w:marTop w:val="0"/>
      <w:marBottom w:val="0"/>
      <w:divBdr>
        <w:top w:val="none" w:sz="0" w:space="0" w:color="auto"/>
        <w:left w:val="none" w:sz="0" w:space="0" w:color="auto"/>
        <w:bottom w:val="none" w:sz="0" w:space="0" w:color="auto"/>
        <w:right w:val="none" w:sz="0" w:space="0" w:color="auto"/>
      </w:divBdr>
    </w:div>
    <w:div w:id="9069801">
      <w:bodyDiv w:val="1"/>
      <w:marLeft w:val="0"/>
      <w:marRight w:val="0"/>
      <w:marTop w:val="0"/>
      <w:marBottom w:val="0"/>
      <w:divBdr>
        <w:top w:val="none" w:sz="0" w:space="0" w:color="auto"/>
        <w:left w:val="none" w:sz="0" w:space="0" w:color="auto"/>
        <w:bottom w:val="none" w:sz="0" w:space="0" w:color="auto"/>
        <w:right w:val="none" w:sz="0" w:space="0" w:color="auto"/>
      </w:divBdr>
    </w:div>
    <w:div w:id="37171082">
      <w:bodyDiv w:val="1"/>
      <w:marLeft w:val="0"/>
      <w:marRight w:val="0"/>
      <w:marTop w:val="0"/>
      <w:marBottom w:val="0"/>
      <w:divBdr>
        <w:top w:val="none" w:sz="0" w:space="0" w:color="auto"/>
        <w:left w:val="none" w:sz="0" w:space="0" w:color="auto"/>
        <w:bottom w:val="none" w:sz="0" w:space="0" w:color="auto"/>
        <w:right w:val="none" w:sz="0" w:space="0" w:color="auto"/>
      </w:divBdr>
    </w:div>
    <w:div w:id="40984746">
      <w:bodyDiv w:val="1"/>
      <w:marLeft w:val="0"/>
      <w:marRight w:val="0"/>
      <w:marTop w:val="0"/>
      <w:marBottom w:val="0"/>
      <w:divBdr>
        <w:top w:val="none" w:sz="0" w:space="0" w:color="auto"/>
        <w:left w:val="none" w:sz="0" w:space="0" w:color="auto"/>
        <w:bottom w:val="none" w:sz="0" w:space="0" w:color="auto"/>
        <w:right w:val="none" w:sz="0" w:space="0" w:color="auto"/>
      </w:divBdr>
    </w:div>
    <w:div w:id="41446236">
      <w:bodyDiv w:val="1"/>
      <w:marLeft w:val="0"/>
      <w:marRight w:val="0"/>
      <w:marTop w:val="0"/>
      <w:marBottom w:val="0"/>
      <w:divBdr>
        <w:top w:val="none" w:sz="0" w:space="0" w:color="auto"/>
        <w:left w:val="none" w:sz="0" w:space="0" w:color="auto"/>
        <w:bottom w:val="none" w:sz="0" w:space="0" w:color="auto"/>
        <w:right w:val="none" w:sz="0" w:space="0" w:color="auto"/>
      </w:divBdr>
    </w:div>
    <w:div w:id="42799633">
      <w:bodyDiv w:val="1"/>
      <w:marLeft w:val="0"/>
      <w:marRight w:val="0"/>
      <w:marTop w:val="0"/>
      <w:marBottom w:val="0"/>
      <w:divBdr>
        <w:top w:val="none" w:sz="0" w:space="0" w:color="auto"/>
        <w:left w:val="none" w:sz="0" w:space="0" w:color="auto"/>
        <w:bottom w:val="none" w:sz="0" w:space="0" w:color="auto"/>
        <w:right w:val="none" w:sz="0" w:space="0" w:color="auto"/>
      </w:divBdr>
    </w:div>
    <w:div w:id="59602439">
      <w:bodyDiv w:val="1"/>
      <w:marLeft w:val="0"/>
      <w:marRight w:val="0"/>
      <w:marTop w:val="0"/>
      <w:marBottom w:val="0"/>
      <w:divBdr>
        <w:top w:val="none" w:sz="0" w:space="0" w:color="auto"/>
        <w:left w:val="none" w:sz="0" w:space="0" w:color="auto"/>
        <w:bottom w:val="none" w:sz="0" w:space="0" w:color="auto"/>
        <w:right w:val="none" w:sz="0" w:space="0" w:color="auto"/>
      </w:divBdr>
    </w:div>
    <w:div w:id="63184333">
      <w:bodyDiv w:val="1"/>
      <w:marLeft w:val="0"/>
      <w:marRight w:val="0"/>
      <w:marTop w:val="0"/>
      <w:marBottom w:val="0"/>
      <w:divBdr>
        <w:top w:val="none" w:sz="0" w:space="0" w:color="auto"/>
        <w:left w:val="none" w:sz="0" w:space="0" w:color="auto"/>
        <w:bottom w:val="none" w:sz="0" w:space="0" w:color="auto"/>
        <w:right w:val="none" w:sz="0" w:space="0" w:color="auto"/>
      </w:divBdr>
    </w:div>
    <w:div w:id="78140833">
      <w:bodyDiv w:val="1"/>
      <w:marLeft w:val="0"/>
      <w:marRight w:val="0"/>
      <w:marTop w:val="0"/>
      <w:marBottom w:val="0"/>
      <w:divBdr>
        <w:top w:val="none" w:sz="0" w:space="0" w:color="auto"/>
        <w:left w:val="none" w:sz="0" w:space="0" w:color="auto"/>
        <w:bottom w:val="none" w:sz="0" w:space="0" w:color="auto"/>
        <w:right w:val="none" w:sz="0" w:space="0" w:color="auto"/>
      </w:divBdr>
    </w:div>
    <w:div w:id="78790203">
      <w:bodyDiv w:val="1"/>
      <w:marLeft w:val="0"/>
      <w:marRight w:val="0"/>
      <w:marTop w:val="0"/>
      <w:marBottom w:val="0"/>
      <w:divBdr>
        <w:top w:val="none" w:sz="0" w:space="0" w:color="auto"/>
        <w:left w:val="none" w:sz="0" w:space="0" w:color="auto"/>
        <w:bottom w:val="none" w:sz="0" w:space="0" w:color="auto"/>
        <w:right w:val="none" w:sz="0" w:space="0" w:color="auto"/>
      </w:divBdr>
    </w:div>
    <w:div w:id="87506520">
      <w:bodyDiv w:val="1"/>
      <w:marLeft w:val="0"/>
      <w:marRight w:val="0"/>
      <w:marTop w:val="0"/>
      <w:marBottom w:val="0"/>
      <w:divBdr>
        <w:top w:val="none" w:sz="0" w:space="0" w:color="auto"/>
        <w:left w:val="none" w:sz="0" w:space="0" w:color="auto"/>
        <w:bottom w:val="none" w:sz="0" w:space="0" w:color="auto"/>
        <w:right w:val="none" w:sz="0" w:space="0" w:color="auto"/>
      </w:divBdr>
    </w:div>
    <w:div w:id="104733328">
      <w:bodyDiv w:val="1"/>
      <w:marLeft w:val="0"/>
      <w:marRight w:val="0"/>
      <w:marTop w:val="0"/>
      <w:marBottom w:val="0"/>
      <w:divBdr>
        <w:top w:val="none" w:sz="0" w:space="0" w:color="auto"/>
        <w:left w:val="none" w:sz="0" w:space="0" w:color="auto"/>
        <w:bottom w:val="none" w:sz="0" w:space="0" w:color="auto"/>
        <w:right w:val="none" w:sz="0" w:space="0" w:color="auto"/>
      </w:divBdr>
    </w:div>
    <w:div w:id="109592789">
      <w:bodyDiv w:val="1"/>
      <w:marLeft w:val="0"/>
      <w:marRight w:val="0"/>
      <w:marTop w:val="0"/>
      <w:marBottom w:val="0"/>
      <w:divBdr>
        <w:top w:val="none" w:sz="0" w:space="0" w:color="auto"/>
        <w:left w:val="none" w:sz="0" w:space="0" w:color="auto"/>
        <w:bottom w:val="none" w:sz="0" w:space="0" w:color="auto"/>
        <w:right w:val="none" w:sz="0" w:space="0" w:color="auto"/>
      </w:divBdr>
    </w:div>
    <w:div w:id="127629813">
      <w:bodyDiv w:val="1"/>
      <w:marLeft w:val="0"/>
      <w:marRight w:val="0"/>
      <w:marTop w:val="0"/>
      <w:marBottom w:val="0"/>
      <w:divBdr>
        <w:top w:val="none" w:sz="0" w:space="0" w:color="auto"/>
        <w:left w:val="none" w:sz="0" w:space="0" w:color="auto"/>
        <w:bottom w:val="none" w:sz="0" w:space="0" w:color="auto"/>
        <w:right w:val="none" w:sz="0" w:space="0" w:color="auto"/>
      </w:divBdr>
    </w:div>
    <w:div w:id="146826819">
      <w:bodyDiv w:val="1"/>
      <w:marLeft w:val="0"/>
      <w:marRight w:val="0"/>
      <w:marTop w:val="0"/>
      <w:marBottom w:val="0"/>
      <w:divBdr>
        <w:top w:val="none" w:sz="0" w:space="0" w:color="auto"/>
        <w:left w:val="none" w:sz="0" w:space="0" w:color="auto"/>
        <w:bottom w:val="none" w:sz="0" w:space="0" w:color="auto"/>
        <w:right w:val="none" w:sz="0" w:space="0" w:color="auto"/>
      </w:divBdr>
    </w:div>
    <w:div w:id="171921553">
      <w:bodyDiv w:val="1"/>
      <w:marLeft w:val="0"/>
      <w:marRight w:val="0"/>
      <w:marTop w:val="0"/>
      <w:marBottom w:val="0"/>
      <w:divBdr>
        <w:top w:val="none" w:sz="0" w:space="0" w:color="auto"/>
        <w:left w:val="none" w:sz="0" w:space="0" w:color="auto"/>
        <w:bottom w:val="none" w:sz="0" w:space="0" w:color="auto"/>
        <w:right w:val="none" w:sz="0" w:space="0" w:color="auto"/>
      </w:divBdr>
    </w:div>
    <w:div w:id="198395530">
      <w:bodyDiv w:val="1"/>
      <w:marLeft w:val="0"/>
      <w:marRight w:val="0"/>
      <w:marTop w:val="0"/>
      <w:marBottom w:val="0"/>
      <w:divBdr>
        <w:top w:val="none" w:sz="0" w:space="0" w:color="auto"/>
        <w:left w:val="none" w:sz="0" w:space="0" w:color="auto"/>
        <w:bottom w:val="none" w:sz="0" w:space="0" w:color="auto"/>
        <w:right w:val="none" w:sz="0" w:space="0" w:color="auto"/>
      </w:divBdr>
    </w:div>
    <w:div w:id="210073816">
      <w:bodyDiv w:val="1"/>
      <w:marLeft w:val="0"/>
      <w:marRight w:val="0"/>
      <w:marTop w:val="0"/>
      <w:marBottom w:val="0"/>
      <w:divBdr>
        <w:top w:val="none" w:sz="0" w:space="0" w:color="auto"/>
        <w:left w:val="none" w:sz="0" w:space="0" w:color="auto"/>
        <w:bottom w:val="none" w:sz="0" w:space="0" w:color="auto"/>
        <w:right w:val="none" w:sz="0" w:space="0" w:color="auto"/>
      </w:divBdr>
    </w:div>
    <w:div w:id="219446391">
      <w:bodyDiv w:val="1"/>
      <w:marLeft w:val="0"/>
      <w:marRight w:val="0"/>
      <w:marTop w:val="0"/>
      <w:marBottom w:val="0"/>
      <w:divBdr>
        <w:top w:val="none" w:sz="0" w:space="0" w:color="auto"/>
        <w:left w:val="none" w:sz="0" w:space="0" w:color="auto"/>
        <w:bottom w:val="none" w:sz="0" w:space="0" w:color="auto"/>
        <w:right w:val="none" w:sz="0" w:space="0" w:color="auto"/>
      </w:divBdr>
    </w:div>
    <w:div w:id="240801328">
      <w:bodyDiv w:val="1"/>
      <w:marLeft w:val="0"/>
      <w:marRight w:val="0"/>
      <w:marTop w:val="0"/>
      <w:marBottom w:val="0"/>
      <w:divBdr>
        <w:top w:val="none" w:sz="0" w:space="0" w:color="auto"/>
        <w:left w:val="none" w:sz="0" w:space="0" w:color="auto"/>
        <w:bottom w:val="none" w:sz="0" w:space="0" w:color="auto"/>
        <w:right w:val="none" w:sz="0" w:space="0" w:color="auto"/>
      </w:divBdr>
    </w:div>
    <w:div w:id="256787292">
      <w:bodyDiv w:val="1"/>
      <w:marLeft w:val="0"/>
      <w:marRight w:val="0"/>
      <w:marTop w:val="0"/>
      <w:marBottom w:val="0"/>
      <w:divBdr>
        <w:top w:val="none" w:sz="0" w:space="0" w:color="auto"/>
        <w:left w:val="none" w:sz="0" w:space="0" w:color="auto"/>
        <w:bottom w:val="none" w:sz="0" w:space="0" w:color="auto"/>
        <w:right w:val="none" w:sz="0" w:space="0" w:color="auto"/>
      </w:divBdr>
    </w:div>
    <w:div w:id="273829322">
      <w:bodyDiv w:val="1"/>
      <w:marLeft w:val="0"/>
      <w:marRight w:val="0"/>
      <w:marTop w:val="0"/>
      <w:marBottom w:val="0"/>
      <w:divBdr>
        <w:top w:val="none" w:sz="0" w:space="0" w:color="auto"/>
        <w:left w:val="none" w:sz="0" w:space="0" w:color="auto"/>
        <w:bottom w:val="none" w:sz="0" w:space="0" w:color="auto"/>
        <w:right w:val="none" w:sz="0" w:space="0" w:color="auto"/>
      </w:divBdr>
    </w:div>
    <w:div w:id="277807595">
      <w:bodyDiv w:val="1"/>
      <w:marLeft w:val="0"/>
      <w:marRight w:val="0"/>
      <w:marTop w:val="0"/>
      <w:marBottom w:val="0"/>
      <w:divBdr>
        <w:top w:val="none" w:sz="0" w:space="0" w:color="auto"/>
        <w:left w:val="none" w:sz="0" w:space="0" w:color="auto"/>
        <w:bottom w:val="none" w:sz="0" w:space="0" w:color="auto"/>
        <w:right w:val="none" w:sz="0" w:space="0" w:color="auto"/>
      </w:divBdr>
    </w:div>
    <w:div w:id="278100540">
      <w:bodyDiv w:val="1"/>
      <w:marLeft w:val="0"/>
      <w:marRight w:val="0"/>
      <w:marTop w:val="0"/>
      <w:marBottom w:val="0"/>
      <w:divBdr>
        <w:top w:val="none" w:sz="0" w:space="0" w:color="auto"/>
        <w:left w:val="none" w:sz="0" w:space="0" w:color="auto"/>
        <w:bottom w:val="none" w:sz="0" w:space="0" w:color="auto"/>
        <w:right w:val="none" w:sz="0" w:space="0" w:color="auto"/>
      </w:divBdr>
    </w:div>
    <w:div w:id="283967582">
      <w:bodyDiv w:val="1"/>
      <w:marLeft w:val="0"/>
      <w:marRight w:val="0"/>
      <w:marTop w:val="0"/>
      <w:marBottom w:val="0"/>
      <w:divBdr>
        <w:top w:val="none" w:sz="0" w:space="0" w:color="auto"/>
        <w:left w:val="none" w:sz="0" w:space="0" w:color="auto"/>
        <w:bottom w:val="none" w:sz="0" w:space="0" w:color="auto"/>
        <w:right w:val="none" w:sz="0" w:space="0" w:color="auto"/>
      </w:divBdr>
    </w:div>
    <w:div w:id="290526816">
      <w:bodyDiv w:val="1"/>
      <w:marLeft w:val="0"/>
      <w:marRight w:val="0"/>
      <w:marTop w:val="0"/>
      <w:marBottom w:val="0"/>
      <w:divBdr>
        <w:top w:val="none" w:sz="0" w:space="0" w:color="auto"/>
        <w:left w:val="none" w:sz="0" w:space="0" w:color="auto"/>
        <w:bottom w:val="none" w:sz="0" w:space="0" w:color="auto"/>
        <w:right w:val="none" w:sz="0" w:space="0" w:color="auto"/>
      </w:divBdr>
    </w:div>
    <w:div w:id="301430526">
      <w:bodyDiv w:val="1"/>
      <w:marLeft w:val="0"/>
      <w:marRight w:val="0"/>
      <w:marTop w:val="0"/>
      <w:marBottom w:val="0"/>
      <w:divBdr>
        <w:top w:val="none" w:sz="0" w:space="0" w:color="auto"/>
        <w:left w:val="none" w:sz="0" w:space="0" w:color="auto"/>
        <w:bottom w:val="none" w:sz="0" w:space="0" w:color="auto"/>
        <w:right w:val="none" w:sz="0" w:space="0" w:color="auto"/>
      </w:divBdr>
    </w:div>
    <w:div w:id="312028308">
      <w:bodyDiv w:val="1"/>
      <w:marLeft w:val="0"/>
      <w:marRight w:val="0"/>
      <w:marTop w:val="0"/>
      <w:marBottom w:val="0"/>
      <w:divBdr>
        <w:top w:val="none" w:sz="0" w:space="0" w:color="auto"/>
        <w:left w:val="none" w:sz="0" w:space="0" w:color="auto"/>
        <w:bottom w:val="none" w:sz="0" w:space="0" w:color="auto"/>
        <w:right w:val="none" w:sz="0" w:space="0" w:color="auto"/>
      </w:divBdr>
    </w:div>
    <w:div w:id="314995026">
      <w:bodyDiv w:val="1"/>
      <w:marLeft w:val="0"/>
      <w:marRight w:val="0"/>
      <w:marTop w:val="0"/>
      <w:marBottom w:val="0"/>
      <w:divBdr>
        <w:top w:val="none" w:sz="0" w:space="0" w:color="auto"/>
        <w:left w:val="none" w:sz="0" w:space="0" w:color="auto"/>
        <w:bottom w:val="none" w:sz="0" w:space="0" w:color="auto"/>
        <w:right w:val="none" w:sz="0" w:space="0" w:color="auto"/>
      </w:divBdr>
    </w:div>
    <w:div w:id="364598247">
      <w:bodyDiv w:val="1"/>
      <w:marLeft w:val="0"/>
      <w:marRight w:val="0"/>
      <w:marTop w:val="0"/>
      <w:marBottom w:val="0"/>
      <w:divBdr>
        <w:top w:val="none" w:sz="0" w:space="0" w:color="auto"/>
        <w:left w:val="none" w:sz="0" w:space="0" w:color="auto"/>
        <w:bottom w:val="none" w:sz="0" w:space="0" w:color="auto"/>
        <w:right w:val="none" w:sz="0" w:space="0" w:color="auto"/>
      </w:divBdr>
    </w:div>
    <w:div w:id="364985867">
      <w:bodyDiv w:val="1"/>
      <w:marLeft w:val="0"/>
      <w:marRight w:val="0"/>
      <w:marTop w:val="0"/>
      <w:marBottom w:val="0"/>
      <w:divBdr>
        <w:top w:val="none" w:sz="0" w:space="0" w:color="auto"/>
        <w:left w:val="none" w:sz="0" w:space="0" w:color="auto"/>
        <w:bottom w:val="none" w:sz="0" w:space="0" w:color="auto"/>
        <w:right w:val="none" w:sz="0" w:space="0" w:color="auto"/>
      </w:divBdr>
    </w:div>
    <w:div w:id="366025555">
      <w:bodyDiv w:val="1"/>
      <w:marLeft w:val="0"/>
      <w:marRight w:val="0"/>
      <w:marTop w:val="0"/>
      <w:marBottom w:val="0"/>
      <w:divBdr>
        <w:top w:val="none" w:sz="0" w:space="0" w:color="auto"/>
        <w:left w:val="none" w:sz="0" w:space="0" w:color="auto"/>
        <w:bottom w:val="none" w:sz="0" w:space="0" w:color="auto"/>
        <w:right w:val="none" w:sz="0" w:space="0" w:color="auto"/>
      </w:divBdr>
    </w:div>
    <w:div w:id="376246095">
      <w:bodyDiv w:val="1"/>
      <w:marLeft w:val="0"/>
      <w:marRight w:val="0"/>
      <w:marTop w:val="0"/>
      <w:marBottom w:val="0"/>
      <w:divBdr>
        <w:top w:val="none" w:sz="0" w:space="0" w:color="auto"/>
        <w:left w:val="none" w:sz="0" w:space="0" w:color="auto"/>
        <w:bottom w:val="none" w:sz="0" w:space="0" w:color="auto"/>
        <w:right w:val="none" w:sz="0" w:space="0" w:color="auto"/>
      </w:divBdr>
    </w:div>
    <w:div w:id="403571408">
      <w:bodyDiv w:val="1"/>
      <w:marLeft w:val="0"/>
      <w:marRight w:val="0"/>
      <w:marTop w:val="0"/>
      <w:marBottom w:val="0"/>
      <w:divBdr>
        <w:top w:val="none" w:sz="0" w:space="0" w:color="auto"/>
        <w:left w:val="none" w:sz="0" w:space="0" w:color="auto"/>
        <w:bottom w:val="none" w:sz="0" w:space="0" w:color="auto"/>
        <w:right w:val="none" w:sz="0" w:space="0" w:color="auto"/>
      </w:divBdr>
    </w:div>
    <w:div w:id="411196017">
      <w:bodyDiv w:val="1"/>
      <w:marLeft w:val="0"/>
      <w:marRight w:val="0"/>
      <w:marTop w:val="0"/>
      <w:marBottom w:val="0"/>
      <w:divBdr>
        <w:top w:val="none" w:sz="0" w:space="0" w:color="auto"/>
        <w:left w:val="none" w:sz="0" w:space="0" w:color="auto"/>
        <w:bottom w:val="none" w:sz="0" w:space="0" w:color="auto"/>
        <w:right w:val="none" w:sz="0" w:space="0" w:color="auto"/>
      </w:divBdr>
    </w:div>
    <w:div w:id="424351058">
      <w:bodyDiv w:val="1"/>
      <w:marLeft w:val="0"/>
      <w:marRight w:val="0"/>
      <w:marTop w:val="0"/>
      <w:marBottom w:val="0"/>
      <w:divBdr>
        <w:top w:val="none" w:sz="0" w:space="0" w:color="auto"/>
        <w:left w:val="none" w:sz="0" w:space="0" w:color="auto"/>
        <w:bottom w:val="none" w:sz="0" w:space="0" w:color="auto"/>
        <w:right w:val="none" w:sz="0" w:space="0" w:color="auto"/>
      </w:divBdr>
    </w:div>
    <w:div w:id="425615265">
      <w:bodyDiv w:val="1"/>
      <w:marLeft w:val="0"/>
      <w:marRight w:val="0"/>
      <w:marTop w:val="0"/>
      <w:marBottom w:val="0"/>
      <w:divBdr>
        <w:top w:val="none" w:sz="0" w:space="0" w:color="auto"/>
        <w:left w:val="none" w:sz="0" w:space="0" w:color="auto"/>
        <w:bottom w:val="none" w:sz="0" w:space="0" w:color="auto"/>
        <w:right w:val="none" w:sz="0" w:space="0" w:color="auto"/>
      </w:divBdr>
    </w:div>
    <w:div w:id="432017443">
      <w:bodyDiv w:val="1"/>
      <w:marLeft w:val="0"/>
      <w:marRight w:val="0"/>
      <w:marTop w:val="0"/>
      <w:marBottom w:val="0"/>
      <w:divBdr>
        <w:top w:val="none" w:sz="0" w:space="0" w:color="auto"/>
        <w:left w:val="none" w:sz="0" w:space="0" w:color="auto"/>
        <w:bottom w:val="none" w:sz="0" w:space="0" w:color="auto"/>
        <w:right w:val="none" w:sz="0" w:space="0" w:color="auto"/>
      </w:divBdr>
    </w:div>
    <w:div w:id="442923086">
      <w:bodyDiv w:val="1"/>
      <w:marLeft w:val="0"/>
      <w:marRight w:val="0"/>
      <w:marTop w:val="0"/>
      <w:marBottom w:val="0"/>
      <w:divBdr>
        <w:top w:val="none" w:sz="0" w:space="0" w:color="auto"/>
        <w:left w:val="none" w:sz="0" w:space="0" w:color="auto"/>
        <w:bottom w:val="none" w:sz="0" w:space="0" w:color="auto"/>
        <w:right w:val="none" w:sz="0" w:space="0" w:color="auto"/>
      </w:divBdr>
    </w:div>
    <w:div w:id="452284464">
      <w:bodyDiv w:val="1"/>
      <w:marLeft w:val="0"/>
      <w:marRight w:val="0"/>
      <w:marTop w:val="0"/>
      <w:marBottom w:val="0"/>
      <w:divBdr>
        <w:top w:val="none" w:sz="0" w:space="0" w:color="auto"/>
        <w:left w:val="none" w:sz="0" w:space="0" w:color="auto"/>
        <w:bottom w:val="none" w:sz="0" w:space="0" w:color="auto"/>
        <w:right w:val="none" w:sz="0" w:space="0" w:color="auto"/>
      </w:divBdr>
    </w:div>
    <w:div w:id="456795253">
      <w:bodyDiv w:val="1"/>
      <w:marLeft w:val="0"/>
      <w:marRight w:val="0"/>
      <w:marTop w:val="0"/>
      <w:marBottom w:val="0"/>
      <w:divBdr>
        <w:top w:val="none" w:sz="0" w:space="0" w:color="auto"/>
        <w:left w:val="none" w:sz="0" w:space="0" w:color="auto"/>
        <w:bottom w:val="none" w:sz="0" w:space="0" w:color="auto"/>
        <w:right w:val="none" w:sz="0" w:space="0" w:color="auto"/>
      </w:divBdr>
    </w:div>
    <w:div w:id="458648349">
      <w:bodyDiv w:val="1"/>
      <w:marLeft w:val="0"/>
      <w:marRight w:val="0"/>
      <w:marTop w:val="0"/>
      <w:marBottom w:val="0"/>
      <w:divBdr>
        <w:top w:val="none" w:sz="0" w:space="0" w:color="auto"/>
        <w:left w:val="none" w:sz="0" w:space="0" w:color="auto"/>
        <w:bottom w:val="none" w:sz="0" w:space="0" w:color="auto"/>
        <w:right w:val="none" w:sz="0" w:space="0" w:color="auto"/>
      </w:divBdr>
    </w:div>
    <w:div w:id="459685896">
      <w:bodyDiv w:val="1"/>
      <w:marLeft w:val="0"/>
      <w:marRight w:val="0"/>
      <w:marTop w:val="0"/>
      <w:marBottom w:val="0"/>
      <w:divBdr>
        <w:top w:val="none" w:sz="0" w:space="0" w:color="auto"/>
        <w:left w:val="none" w:sz="0" w:space="0" w:color="auto"/>
        <w:bottom w:val="none" w:sz="0" w:space="0" w:color="auto"/>
        <w:right w:val="none" w:sz="0" w:space="0" w:color="auto"/>
      </w:divBdr>
    </w:div>
    <w:div w:id="461267872">
      <w:bodyDiv w:val="1"/>
      <w:marLeft w:val="0"/>
      <w:marRight w:val="0"/>
      <w:marTop w:val="0"/>
      <w:marBottom w:val="0"/>
      <w:divBdr>
        <w:top w:val="none" w:sz="0" w:space="0" w:color="auto"/>
        <w:left w:val="none" w:sz="0" w:space="0" w:color="auto"/>
        <w:bottom w:val="none" w:sz="0" w:space="0" w:color="auto"/>
        <w:right w:val="none" w:sz="0" w:space="0" w:color="auto"/>
      </w:divBdr>
    </w:div>
    <w:div w:id="461848523">
      <w:bodyDiv w:val="1"/>
      <w:marLeft w:val="0"/>
      <w:marRight w:val="0"/>
      <w:marTop w:val="0"/>
      <w:marBottom w:val="0"/>
      <w:divBdr>
        <w:top w:val="none" w:sz="0" w:space="0" w:color="auto"/>
        <w:left w:val="none" w:sz="0" w:space="0" w:color="auto"/>
        <w:bottom w:val="none" w:sz="0" w:space="0" w:color="auto"/>
        <w:right w:val="none" w:sz="0" w:space="0" w:color="auto"/>
      </w:divBdr>
    </w:div>
    <w:div w:id="463619205">
      <w:bodyDiv w:val="1"/>
      <w:marLeft w:val="0"/>
      <w:marRight w:val="0"/>
      <w:marTop w:val="0"/>
      <w:marBottom w:val="0"/>
      <w:divBdr>
        <w:top w:val="none" w:sz="0" w:space="0" w:color="auto"/>
        <w:left w:val="none" w:sz="0" w:space="0" w:color="auto"/>
        <w:bottom w:val="none" w:sz="0" w:space="0" w:color="auto"/>
        <w:right w:val="none" w:sz="0" w:space="0" w:color="auto"/>
      </w:divBdr>
    </w:div>
    <w:div w:id="481120996">
      <w:bodyDiv w:val="1"/>
      <w:marLeft w:val="0"/>
      <w:marRight w:val="0"/>
      <w:marTop w:val="0"/>
      <w:marBottom w:val="0"/>
      <w:divBdr>
        <w:top w:val="none" w:sz="0" w:space="0" w:color="auto"/>
        <w:left w:val="none" w:sz="0" w:space="0" w:color="auto"/>
        <w:bottom w:val="none" w:sz="0" w:space="0" w:color="auto"/>
        <w:right w:val="none" w:sz="0" w:space="0" w:color="auto"/>
      </w:divBdr>
    </w:div>
    <w:div w:id="497381464">
      <w:bodyDiv w:val="1"/>
      <w:marLeft w:val="0"/>
      <w:marRight w:val="0"/>
      <w:marTop w:val="0"/>
      <w:marBottom w:val="0"/>
      <w:divBdr>
        <w:top w:val="none" w:sz="0" w:space="0" w:color="auto"/>
        <w:left w:val="none" w:sz="0" w:space="0" w:color="auto"/>
        <w:bottom w:val="none" w:sz="0" w:space="0" w:color="auto"/>
        <w:right w:val="none" w:sz="0" w:space="0" w:color="auto"/>
      </w:divBdr>
    </w:div>
    <w:div w:id="508713086">
      <w:bodyDiv w:val="1"/>
      <w:marLeft w:val="0"/>
      <w:marRight w:val="0"/>
      <w:marTop w:val="0"/>
      <w:marBottom w:val="0"/>
      <w:divBdr>
        <w:top w:val="none" w:sz="0" w:space="0" w:color="auto"/>
        <w:left w:val="none" w:sz="0" w:space="0" w:color="auto"/>
        <w:bottom w:val="none" w:sz="0" w:space="0" w:color="auto"/>
        <w:right w:val="none" w:sz="0" w:space="0" w:color="auto"/>
      </w:divBdr>
    </w:div>
    <w:div w:id="512643697">
      <w:bodyDiv w:val="1"/>
      <w:marLeft w:val="0"/>
      <w:marRight w:val="0"/>
      <w:marTop w:val="0"/>
      <w:marBottom w:val="0"/>
      <w:divBdr>
        <w:top w:val="none" w:sz="0" w:space="0" w:color="auto"/>
        <w:left w:val="none" w:sz="0" w:space="0" w:color="auto"/>
        <w:bottom w:val="none" w:sz="0" w:space="0" w:color="auto"/>
        <w:right w:val="none" w:sz="0" w:space="0" w:color="auto"/>
      </w:divBdr>
    </w:div>
    <w:div w:id="517544846">
      <w:bodyDiv w:val="1"/>
      <w:marLeft w:val="0"/>
      <w:marRight w:val="0"/>
      <w:marTop w:val="0"/>
      <w:marBottom w:val="0"/>
      <w:divBdr>
        <w:top w:val="none" w:sz="0" w:space="0" w:color="auto"/>
        <w:left w:val="none" w:sz="0" w:space="0" w:color="auto"/>
        <w:bottom w:val="none" w:sz="0" w:space="0" w:color="auto"/>
        <w:right w:val="none" w:sz="0" w:space="0" w:color="auto"/>
      </w:divBdr>
    </w:div>
    <w:div w:id="536623438">
      <w:bodyDiv w:val="1"/>
      <w:marLeft w:val="0"/>
      <w:marRight w:val="0"/>
      <w:marTop w:val="0"/>
      <w:marBottom w:val="0"/>
      <w:divBdr>
        <w:top w:val="none" w:sz="0" w:space="0" w:color="auto"/>
        <w:left w:val="none" w:sz="0" w:space="0" w:color="auto"/>
        <w:bottom w:val="none" w:sz="0" w:space="0" w:color="auto"/>
        <w:right w:val="none" w:sz="0" w:space="0" w:color="auto"/>
      </w:divBdr>
    </w:div>
    <w:div w:id="537743405">
      <w:bodyDiv w:val="1"/>
      <w:marLeft w:val="0"/>
      <w:marRight w:val="0"/>
      <w:marTop w:val="0"/>
      <w:marBottom w:val="0"/>
      <w:divBdr>
        <w:top w:val="none" w:sz="0" w:space="0" w:color="auto"/>
        <w:left w:val="none" w:sz="0" w:space="0" w:color="auto"/>
        <w:bottom w:val="none" w:sz="0" w:space="0" w:color="auto"/>
        <w:right w:val="none" w:sz="0" w:space="0" w:color="auto"/>
      </w:divBdr>
    </w:div>
    <w:div w:id="542256275">
      <w:bodyDiv w:val="1"/>
      <w:marLeft w:val="0"/>
      <w:marRight w:val="0"/>
      <w:marTop w:val="0"/>
      <w:marBottom w:val="0"/>
      <w:divBdr>
        <w:top w:val="none" w:sz="0" w:space="0" w:color="auto"/>
        <w:left w:val="none" w:sz="0" w:space="0" w:color="auto"/>
        <w:bottom w:val="none" w:sz="0" w:space="0" w:color="auto"/>
        <w:right w:val="none" w:sz="0" w:space="0" w:color="auto"/>
      </w:divBdr>
    </w:div>
    <w:div w:id="590630013">
      <w:bodyDiv w:val="1"/>
      <w:marLeft w:val="0"/>
      <w:marRight w:val="0"/>
      <w:marTop w:val="0"/>
      <w:marBottom w:val="0"/>
      <w:divBdr>
        <w:top w:val="none" w:sz="0" w:space="0" w:color="auto"/>
        <w:left w:val="none" w:sz="0" w:space="0" w:color="auto"/>
        <w:bottom w:val="none" w:sz="0" w:space="0" w:color="auto"/>
        <w:right w:val="none" w:sz="0" w:space="0" w:color="auto"/>
      </w:divBdr>
    </w:div>
    <w:div w:id="630867175">
      <w:bodyDiv w:val="1"/>
      <w:marLeft w:val="0"/>
      <w:marRight w:val="0"/>
      <w:marTop w:val="0"/>
      <w:marBottom w:val="0"/>
      <w:divBdr>
        <w:top w:val="none" w:sz="0" w:space="0" w:color="auto"/>
        <w:left w:val="none" w:sz="0" w:space="0" w:color="auto"/>
        <w:bottom w:val="none" w:sz="0" w:space="0" w:color="auto"/>
        <w:right w:val="none" w:sz="0" w:space="0" w:color="auto"/>
      </w:divBdr>
    </w:div>
    <w:div w:id="638192117">
      <w:bodyDiv w:val="1"/>
      <w:marLeft w:val="0"/>
      <w:marRight w:val="0"/>
      <w:marTop w:val="0"/>
      <w:marBottom w:val="0"/>
      <w:divBdr>
        <w:top w:val="none" w:sz="0" w:space="0" w:color="auto"/>
        <w:left w:val="none" w:sz="0" w:space="0" w:color="auto"/>
        <w:bottom w:val="none" w:sz="0" w:space="0" w:color="auto"/>
        <w:right w:val="none" w:sz="0" w:space="0" w:color="auto"/>
      </w:divBdr>
    </w:div>
    <w:div w:id="643582053">
      <w:bodyDiv w:val="1"/>
      <w:marLeft w:val="0"/>
      <w:marRight w:val="0"/>
      <w:marTop w:val="0"/>
      <w:marBottom w:val="0"/>
      <w:divBdr>
        <w:top w:val="none" w:sz="0" w:space="0" w:color="auto"/>
        <w:left w:val="none" w:sz="0" w:space="0" w:color="auto"/>
        <w:bottom w:val="none" w:sz="0" w:space="0" w:color="auto"/>
        <w:right w:val="none" w:sz="0" w:space="0" w:color="auto"/>
      </w:divBdr>
    </w:div>
    <w:div w:id="646667308">
      <w:bodyDiv w:val="1"/>
      <w:marLeft w:val="0"/>
      <w:marRight w:val="0"/>
      <w:marTop w:val="0"/>
      <w:marBottom w:val="0"/>
      <w:divBdr>
        <w:top w:val="none" w:sz="0" w:space="0" w:color="auto"/>
        <w:left w:val="none" w:sz="0" w:space="0" w:color="auto"/>
        <w:bottom w:val="none" w:sz="0" w:space="0" w:color="auto"/>
        <w:right w:val="none" w:sz="0" w:space="0" w:color="auto"/>
      </w:divBdr>
    </w:div>
    <w:div w:id="651984405">
      <w:bodyDiv w:val="1"/>
      <w:marLeft w:val="0"/>
      <w:marRight w:val="0"/>
      <w:marTop w:val="0"/>
      <w:marBottom w:val="0"/>
      <w:divBdr>
        <w:top w:val="none" w:sz="0" w:space="0" w:color="auto"/>
        <w:left w:val="none" w:sz="0" w:space="0" w:color="auto"/>
        <w:bottom w:val="none" w:sz="0" w:space="0" w:color="auto"/>
        <w:right w:val="none" w:sz="0" w:space="0" w:color="auto"/>
      </w:divBdr>
    </w:div>
    <w:div w:id="658971579">
      <w:bodyDiv w:val="1"/>
      <w:marLeft w:val="0"/>
      <w:marRight w:val="0"/>
      <w:marTop w:val="0"/>
      <w:marBottom w:val="0"/>
      <w:divBdr>
        <w:top w:val="none" w:sz="0" w:space="0" w:color="auto"/>
        <w:left w:val="none" w:sz="0" w:space="0" w:color="auto"/>
        <w:bottom w:val="none" w:sz="0" w:space="0" w:color="auto"/>
        <w:right w:val="none" w:sz="0" w:space="0" w:color="auto"/>
      </w:divBdr>
    </w:div>
    <w:div w:id="685862456">
      <w:bodyDiv w:val="1"/>
      <w:marLeft w:val="0"/>
      <w:marRight w:val="0"/>
      <w:marTop w:val="0"/>
      <w:marBottom w:val="0"/>
      <w:divBdr>
        <w:top w:val="none" w:sz="0" w:space="0" w:color="auto"/>
        <w:left w:val="none" w:sz="0" w:space="0" w:color="auto"/>
        <w:bottom w:val="none" w:sz="0" w:space="0" w:color="auto"/>
        <w:right w:val="none" w:sz="0" w:space="0" w:color="auto"/>
      </w:divBdr>
    </w:div>
    <w:div w:id="700590850">
      <w:bodyDiv w:val="1"/>
      <w:marLeft w:val="0"/>
      <w:marRight w:val="0"/>
      <w:marTop w:val="0"/>
      <w:marBottom w:val="0"/>
      <w:divBdr>
        <w:top w:val="none" w:sz="0" w:space="0" w:color="auto"/>
        <w:left w:val="none" w:sz="0" w:space="0" w:color="auto"/>
        <w:bottom w:val="none" w:sz="0" w:space="0" w:color="auto"/>
        <w:right w:val="none" w:sz="0" w:space="0" w:color="auto"/>
      </w:divBdr>
    </w:div>
    <w:div w:id="701782143">
      <w:bodyDiv w:val="1"/>
      <w:marLeft w:val="0"/>
      <w:marRight w:val="0"/>
      <w:marTop w:val="0"/>
      <w:marBottom w:val="0"/>
      <w:divBdr>
        <w:top w:val="none" w:sz="0" w:space="0" w:color="auto"/>
        <w:left w:val="none" w:sz="0" w:space="0" w:color="auto"/>
        <w:bottom w:val="none" w:sz="0" w:space="0" w:color="auto"/>
        <w:right w:val="none" w:sz="0" w:space="0" w:color="auto"/>
      </w:divBdr>
    </w:div>
    <w:div w:id="703403897">
      <w:bodyDiv w:val="1"/>
      <w:marLeft w:val="0"/>
      <w:marRight w:val="0"/>
      <w:marTop w:val="0"/>
      <w:marBottom w:val="0"/>
      <w:divBdr>
        <w:top w:val="none" w:sz="0" w:space="0" w:color="auto"/>
        <w:left w:val="none" w:sz="0" w:space="0" w:color="auto"/>
        <w:bottom w:val="none" w:sz="0" w:space="0" w:color="auto"/>
        <w:right w:val="none" w:sz="0" w:space="0" w:color="auto"/>
      </w:divBdr>
    </w:div>
    <w:div w:id="721252857">
      <w:bodyDiv w:val="1"/>
      <w:marLeft w:val="0"/>
      <w:marRight w:val="0"/>
      <w:marTop w:val="0"/>
      <w:marBottom w:val="0"/>
      <w:divBdr>
        <w:top w:val="none" w:sz="0" w:space="0" w:color="auto"/>
        <w:left w:val="none" w:sz="0" w:space="0" w:color="auto"/>
        <w:bottom w:val="none" w:sz="0" w:space="0" w:color="auto"/>
        <w:right w:val="none" w:sz="0" w:space="0" w:color="auto"/>
      </w:divBdr>
    </w:div>
    <w:div w:id="764611315">
      <w:bodyDiv w:val="1"/>
      <w:marLeft w:val="0"/>
      <w:marRight w:val="0"/>
      <w:marTop w:val="0"/>
      <w:marBottom w:val="0"/>
      <w:divBdr>
        <w:top w:val="none" w:sz="0" w:space="0" w:color="auto"/>
        <w:left w:val="none" w:sz="0" w:space="0" w:color="auto"/>
        <w:bottom w:val="none" w:sz="0" w:space="0" w:color="auto"/>
        <w:right w:val="none" w:sz="0" w:space="0" w:color="auto"/>
      </w:divBdr>
    </w:div>
    <w:div w:id="776023936">
      <w:bodyDiv w:val="1"/>
      <w:marLeft w:val="0"/>
      <w:marRight w:val="0"/>
      <w:marTop w:val="0"/>
      <w:marBottom w:val="0"/>
      <w:divBdr>
        <w:top w:val="none" w:sz="0" w:space="0" w:color="auto"/>
        <w:left w:val="none" w:sz="0" w:space="0" w:color="auto"/>
        <w:bottom w:val="none" w:sz="0" w:space="0" w:color="auto"/>
        <w:right w:val="none" w:sz="0" w:space="0" w:color="auto"/>
      </w:divBdr>
    </w:div>
    <w:div w:id="806900409">
      <w:bodyDiv w:val="1"/>
      <w:marLeft w:val="0"/>
      <w:marRight w:val="0"/>
      <w:marTop w:val="0"/>
      <w:marBottom w:val="0"/>
      <w:divBdr>
        <w:top w:val="none" w:sz="0" w:space="0" w:color="auto"/>
        <w:left w:val="none" w:sz="0" w:space="0" w:color="auto"/>
        <w:bottom w:val="none" w:sz="0" w:space="0" w:color="auto"/>
        <w:right w:val="none" w:sz="0" w:space="0" w:color="auto"/>
      </w:divBdr>
    </w:div>
    <w:div w:id="810487081">
      <w:bodyDiv w:val="1"/>
      <w:marLeft w:val="0"/>
      <w:marRight w:val="0"/>
      <w:marTop w:val="0"/>
      <w:marBottom w:val="0"/>
      <w:divBdr>
        <w:top w:val="none" w:sz="0" w:space="0" w:color="auto"/>
        <w:left w:val="none" w:sz="0" w:space="0" w:color="auto"/>
        <w:bottom w:val="none" w:sz="0" w:space="0" w:color="auto"/>
        <w:right w:val="none" w:sz="0" w:space="0" w:color="auto"/>
      </w:divBdr>
    </w:div>
    <w:div w:id="810637315">
      <w:bodyDiv w:val="1"/>
      <w:marLeft w:val="0"/>
      <w:marRight w:val="0"/>
      <w:marTop w:val="0"/>
      <w:marBottom w:val="0"/>
      <w:divBdr>
        <w:top w:val="none" w:sz="0" w:space="0" w:color="auto"/>
        <w:left w:val="none" w:sz="0" w:space="0" w:color="auto"/>
        <w:bottom w:val="none" w:sz="0" w:space="0" w:color="auto"/>
        <w:right w:val="none" w:sz="0" w:space="0" w:color="auto"/>
      </w:divBdr>
    </w:div>
    <w:div w:id="814639711">
      <w:bodyDiv w:val="1"/>
      <w:marLeft w:val="0"/>
      <w:marRight w:val="0"/>
      <w:marTop w:val="0"/>
      <w:marBottom w:val="0"/>
      <w:divBdr>
        <w:top w:val="none" w:sz="0" w:space="0" w:color="auto"/>
        <w:left w:val="none" w:sz="0" w:space="0" w:color="auto"/>
        <w:bottom w:val="none" w:sz="0" w:space="0" w:color="auto"/>
        <w:right w:val="none" w:sz="0" w:space="0" w:color="auto"/>
      </w:divBdr>
    </w:div>
    <w:div w:id="821652437">
      <w:bodyDiv w:val="1"/>
      <w:marLeft w:val="0"/>
      <w:marRight w:val="0"/>
      <w:marTop w:val="0"/>
      <w:marBottom w:val="0"/>
      <w:divBdr>
        <w:top w:val="none" w:sz="0" w:space="0" w:color="auto"/>
        <w:left w:val="none" w:sz="0" w:space="0" w:color="auto"/>
        <w:bottom w:val="none" w:sz="0" w:space="0" w:color="auto"/>
        <w:right w:val="none" w:sz="0" w:space="0" w:color="auto"/>
      </w:divBdr>
    </w:div>
    <w:div w:id="847018337">
      <w:bodyDiv w:val="1"/>
      <w:marLeft w:val="0"/>
      <w:marRight w:val="0"/>
      <w:marTop w:val="0"/>
      <w:marBottom w:val="0"/>
      <w:divBdr>
        <w:top w:val="none" w:sz="0" w:space="0" w:color="auto"/>
        <w:left w:val="none" w:sz="0" w:space="0" w:color="auto"/>
        <w:bottom w:val="none" w:sz="0" w:space="0" w:color="auto"/>
        <w:right w:val="none" w:sz="0" w:space="0" w:color="auto"/>
      </w:divBdr>
    </w:div>
    <w:div w:id="854347454">
      <w:bodyDiv w:val="1"/>
      <w:marLeft w:val="0"/>
      <w:marRight w:val="0"/>
      <w:marTop w:val="0"/>
      <w:marBottom w:val="0"/>
      <w:divBdr>
        <w:top w:val="none" w:sz="0" w:space="0" w:color="auto"/>
        <w:left w:val="none" w:sz="0" w:space="0" w:color="auto"/>
        <w:bottom w:val="none" w:sz="0" w:space="0" w:color="auto"/>
        <w:right w:val="none" w:sz="0" w:space="0" w:color="auto"/>
      </w:divBdr>
    </w:div>
    <w:div w:id="869756687">
      <w:bodyDiv w:val="1"/>
      <w:marLeft w:val="0"/>
      <w:marRight w:val="0"/>
      <w:marTop w:val="0"/>
      <w:marBottom w:val="0"/>
      <w:divBdr>
        <w:top w:val="none" w:sz="0" w:space="0" w:color="auto"/>
        <w:left w:val="none" w:sz="0" w:space="0" w:color="auto"/>
        <w:bottom w:val="none" w:sz="0" w:space="0" w:color="auto"/>
        <w:right w:val="none" w:sz="0" w:space="0" w:color="auto"/>
      </w:divBdr>
    </w:div>
    <w:div w:id="904144355">
      <w:bodyDiv w:val="1"/>
      <w:marLeft w:val="0"/>
      <w:marRight w:val="0"/>
      <w:marTop w:val="0"/>
      <w:marBottom w:val="0"/>
      <w:divBdr>
        <w:top w:val="none" w:sz="0" w:space="0" w:color="auto"/>
        <w:left w:val="none" w:sz="0" w:space="0" w:color="auto"/>
        <w:bottom w:val="none" w:sz="0" w:space="0" w:color="auto"/>
        <w:right w:val="none" w:sz="0" w:space="0" w:color="auto"/>
      </w:divBdr>
    </w:div>
    <w:div w:id="920529577">
      <w:bodyDiv w:val="1"/>
      <w:marLeft w:val="0"/>
      <w:marRight w:val="0"/>
      <w:marTop w:val="0"/>
      <w:marBottom w:val="0"/>
      <w:divBdr>
        <w:top w:val="none" w:sz="0" w:space="0" w:color="auto"/>
        <w:left w:val="none" w:sz="0" w:space="0" w:color="auto"/>
        <w:bottom w:val="none" w:sz="0" w:space="0" w:color="auto"/>
        <w:right w:val="none" w:sz="0" w:space="0" w:color="auto"/>
      </w:divBdr>
    </w:div>
    <w:div w:id="931744848">
      <w:bodyDiv w:val="1"/>
      <w:marLeft w:val="0"/>
      <w:marRight w:val="0"/>
      <w:marTop w:val="0"/>
      <w:marBottom w:val="0"/>
      <w:divBdr>
        <w:top w:val="none" w:sz="0" w:space="0" w:color="auto"/>
        <w:left w:val="none" w:sz="0" w:space="0" w:color="auto"/>
        <w:bottom w:val="none" w:sz="0" w:space="0" w:color="auto"/>
        <w:right w:val="none" w:sz="0" w:space="0" w:color="auto"/>
      </w:divBdr>
    </w:div>
    <w:div w:id="940839297">
      <w:bodyDiv w:val="1"/>
      <w:marLeft w:val="0"/>
      <w:marRight w:val="0"/>
      <w:marTop w:val="0"/>
      <w:marBottom w:val="0"/>
      <w:divBdr>
        <w:top w:val="none" w:sz="0" w:space="0" w:color="auto"/>
        <w:left w:val="none" w:sz="0" w:space="0" w:color="auto"/>
        <w:bottom w:val="none" w:sz="0" w:space="0" w:color="auto"/>
        <w:right w:val="none" w:sz="0" w:space="0" w:color="auto"/>
      </w:divBdr>
    </w:div>
    <w:div w:id="947856914">
      <w:bodyDiv w:val="1"/>
      <w:marLeft w:val="0"/>
      <w:marRight w:val="0"/>
      <w:marTop w:val="0"/>
      <w:marBottom w:val="0"/>
      <w:divBdr>
        <w:top w:val="none" w:sz="0" w:space="0" w:color="auto"/>
        <w:left w:val="none" w:sz="0" w:space="0" w:color="auto"/>
        <w:bottom w:val="none" w:sz="0" w:space="0" w:color="auto"/>
        <w:right w:val="none" w:sz="0" w:space="0" w:color="auto"/>
      </w:divBdr>
    </w:div>
    <w:div w:id="982738012">
      <w:bodyDiv w:val="1"/>
      <w:marLeft w:val="0"/>
      <w:marRight w:val="0"/>
      <w:marTop w:val="0"/>
      <w:marBottom w:val="0"/>
      <w:divBdr>
        <w:top w:val="none" w:sz="0" w:space="0" w:color="auto"/>
        <w:left w:val="none" w:sz="0" w:space="0" w:color="auto"/>
        <w:bottom w:val="none" w:sz="0" w:space="0" w:color="auto"/>
        <w:right w:val="none" w:sz="0" w:space="0" w:color="auto"/>
      </w:divBdr>
    </w:div>
    <w:div w:id="983315169">
      <w:bodyDiv w:val="1"/>
      <w:marLeft w:val="0"/>
      <w:marRight w:val="0"/>
      <w:marTop w:val="0"/>
      <w:marBottom w:val="0"/>
      <w:divBdr>
        <w:top w:val="none" w:sz="0" w:space="0" w:color="auto"/>
        <w:left w:val="none" w:sz="0" w:space="0" w:color="auto"/>
        <w:bottom w:val="none" w:sz="0" w:space="0" w:color="auto"/>
        <w:right w:val="none" w:sz="0" w:space="0" w:color="auto"/>
      </w:divBdr>
    </w:div>
    <w:div w:id="986318625">
      <w:bodyDiv w:val="1"/>
      <w:marLeft w:val="0"/>
      <w:marRight w:val="0"/>
      <w:marTop w:val="0"/>
      <w:marBottom w:val="0"/>
      <w:divBdr>
        <w:top w:val="none" w:sz="0" w:space="0" w:color="auto"/>
        <w:left w:val="none" w:sz="0" w:space="0" w:color="auto"/>
        <w:bottom w:val="none" w:sz="0" w:space="0" w:color="auto"/>
        <w:right w:val="none" w:sz="0" w:space="0" w:color="auto"/>
      </w:divBdr>
    </w:div>
    <w:div w:id="988171856">
      <w:bodyDiv w:val="1"/>
      <w:marLeft w:val="0"/>
      <w:marRight w:val="0"/>
      <w:marTop w:val="0"/>
      <w:marBottom w:val="0"/>
      <w:divBdr>
        <w:top w:val="none" w:sz="0" w:space="0" w:color="auto"/>
        <w:left w:val="none" w:sz="0" w:space="0" w:color="auto"/>
        <w:bottom w:val="none" w:sz="0" w:space="0" w:color="auto"/>
        <w:right w:val="none" w:sz="0" w:space="0" w:color="auto"/>
      </w:divBdr>
    </w:div>
    <w:div w:id="998846724">
      <w:bodyDiv w:val="1"/>
      <w:marLeft w:val="0"/>
      <w:marRight w:val="0"/>
      <w:marTop w:val="0"/>
      <w:marBottom w:val="0"/>
      <w:divBdr>
        <w:top w:val="none" w:sz="0" w:space="0" w:color="auto"/>
        <w:left w:val="none" w:sz="0" w:space="0" w:color="auto"/>
        <w:bottom w:val="none" w:sz="0" w:space="0" w:color="auto"/>
        <w:right w:val="none" w:sz="0" w:space="0" w:color="auto"/>
      </w:divBdr>
    </w:div>
    <w:div w:id="1013259785">
      <w:bodyDiv w:val="1"/>
      <w:marLeft w:val="0"/>
      <w:marRight w:val="0"/>
      <w:marTop w:val="0"/>
      <w:marBottom w:val="0"/>
      <w:divBdr>
        <w:top w:val="none" w:sz="0" w:space="0" w:color="auto"/>
        <w:left w:val="none" w:sz="0" w:space="0" w:color="auto"/>
        <w:bottom w:val="none" w:sz="0" w:space="0" w:color="auto"/>
        <w:right w:val="none" w:sz="0" w:space="0" w:color="auto"/>
      </w:divBdr>
    </w:div>
    <w:div w:id="1032534781">
      <w:bodyDiv w:val="1"/>
      <w:marLeft w:val="0"/>
      <w:marRight w:val="0"/>
      <w:marTop w:val="0"/>
      <w:marBottom w:val="0"/>
      <w:divBdr>
        <w:top w:val="none" w:sz="0" w:space="0" w:color="auto"/>
        <w:left w:val="none" w:sz="0" w:space="0" w:color="auto"/>
        <w:bottom w:val="none" w:sz="0" w:space="0" w:color="auto"/>
        <w:right w:val="none" w:sz="0" w:space="0" w:color="auto"/>
      </w:divBdr>
    </w:div>
    <w:div w:id="1041057282">
      <w:bodyDiv w:val="1"/>
      <w:marLeft w:val="0"/>
      <w:marRight w:val="0"/>
      <w:marTop w:val="0"/>
      <w:marBottom w:val="0"/>
      <w:divBdr>
        <w:top w:val="none" w:sz="0" w:space="0" w:color="auto"/>
        <w:left w:val="none" w:sz="0" w:space="0" w:color="auto"/>
        <w:bottom w:val="none" w:sz="0" w:space="0" w:color="auto"/>
        <w:right w:val="none" w:sz="0" w:space="0" w:color="auto"/>
      </w:divBdr>
    </w:div>
    <w:div w:id="1046442159">
      <w:bodyDiv w:val="1"/>
      <w:marLeft w:val="0"/>
      <w:marRight w:val="0"/>
      <w:marTop w:val="0"/>
      <w:marBottom w:val="0"/>
      <w:divBdr>
        <w:top w:val="none" w:sz="0" w:space="0" w:color="auto"/>
        <w:left w:val="none" w:sz="0" w:space="0" w:color="auto"/>
        <w:bottom w:val="none" w:sz="0" w:space="0" w:color="auto"/>
        <w:right w:val="none" w:sz="0" w:space="0" w:color="auto"/>
      </w:divBdr>
    </w:div>
    <w:div w:id="1057704373">
      <w:bodyDiv w:val="1"/>
      <w:marLeft w:val="0"/>
      <w:marRight w:val="0"/>
      <w:marTop w:val="0"/>
      <w:marBottom w:val="0"/>
      <w:divBdr>
        <w:top w:val="none" w:sz="0" w:space="0" w:color="auto"/>
        <w:left w:val="none" w:sz="0" w:space="0" w:color="auto"/>
        <w:bottom w:val="none" w:sz="0" w:space="0" w:color="auto"/>
        <w:right w:val="none" w:sz="0" w:space="0" w:color="auto"/>
      </w:divBdr>
    </w:div>
    <w:div w:id="1062216147">
      <w:bodyDiv w:val="1"/>
      <w:marLeft w:val="0"/>
      <w:marRight w:val="0"/>
      <w:marTop w:val="0"/>
      <w:marBottom w:val="0"/>
      <w:divBdr>
        <w:top w:val="none" w:sz="0" w:space="0" w:color="auto"/>
        <w:left w:val="none" w:sz="0" w:space="0" w:color="auto"/>
        <w:bottom w:val="none" w:sz="0" w:space="0" w:color="auto"/>
        <w:right w:val="none" w:sz="0" w:space="0" w:color="auto"/>
      </w:divBdr>
    </w:div>
    <w:div w:id="1069114022">
      <w:bodyDiv w:val="1"/>
      <w:marLeft w:val="0"/>
      <w:marRight w:val="0"/>
      <w:marTop w:val="0"/>
      <w:marBottom w:val="0"/>
      <w:divBdr>
        <w:top w:val="none" w:sz="0" w:space="0" w:color="auto"/>
        <w:left w:val="none" w:sz="0" w:space="0" w:color="auto"/>
        <w:bottom w:val="none" w:sz="0" w:space="0" w:color="auto"/>
        <w:right w:val="none" w:sz="0" w:space="0" w:color="auto"/>
      </w:divBdr>
    </w:div>
    <w:div w:id="1074546611">
      <w:bodyDiv w:val="1"/>
      <w:marLeft w:val="0"/>
      <w:marRight w:val="0"/>
      <w:marTop w:val="0"/>
      <w:marBottom w:val="0"/>
      <w:divBdr>
        <w:top w:val="none" w:sz="0" w:space="0" w:color="auto"/>
        <w:left w:val="none" w:sz="0" w:space="0" w:color="auto"/>
        <w:bottom w:val="none" w:sz="0" w:space="0" w:color="auto"/>
        <w:right w:val="none" w:sz="0" w:space="0" w:color="auto"/>
      </w:divBdr>
    </w:div>
    <w:div w:id="1084496555">
      <w:bodyDiv w:val="1"/>
      <w:marLeft w:val="0"/>
      <w:marRight w:val="0"/>
      <w:marTop w:val="0"/>
      <w:marBottom w:val="0"/>
      <w:divBdr>
        <w:top w:val="none" w:sz="0" w:space="0" w:color="auto"/>
        <w:left w:val="none" w:sz="0" w:space="0" w:color="auto"/>
        <w:bottom w:val="none" w:sz="0" w:space="0" w:color="auto"/>
        <w:right w:val="none" w:sz="0" w:space="0" w:color="auto"/>
      </w:divBdr>
    </w:div>
    <w:div w:id="1089736499">
      <w:bodyDiv w:val="1"/>
      <w:marLeft w:val="0"/>
      <w:marRight w:val="0"/>
      <w:marTop w:val="0"/>
      <w:marBottom w:val="0"/>
      <w:divBdr>
        <w:top w:val="none" w:sz="0" w:space="0" w:color="auto"/>
        <w:left w:val="none" w:sz="0" w:space="0" w:color="auto"/>
        <w:bottom w:val="none" w:sz="0" w:space="0" w:color="auto"/>
        <w:right w:val="none" w:sz="0" w:space="0" w:color="auto"/>
      </w:divBdr>
    </w:div>
    <w:div w:id="1099523726">
      <w:bodyDiv w:val="1"/>
      <w:marLeft w:val="0"/>
      <w:marRight w:val="0"/>
      <w:marTop w:val="0"/>
      <w:marBottom w:val="0"/>
      <w:divBdr>
        <w:top w:val="none" w:sz="0" w:space="0" w:color="auto"/>
        <w:left w:val="none" w:sz="0" w:space="0" w:color="auto"/>
        <w:bottom w:val="none" w:sz="0" w:space="0" w:color="auto"/>
        <w:right w:val="none" w:sz="0" w:space="0" w:color="auto"/>
      </w:divBdr>
    </w:div>
    <w:div w:id="1099983111">
      <w:bodyDiv w:val="1"/>
      <w:marLeft w:val="0"/>
      <w:marRight w:val="0"/>
      <w:marTop w:val="0"/>
      <w:marBottom w:val="0"/>
      <w:divBdr>
        <w:top w:val="none" w:sz="0" w:space="0" w:color="auto"/>
        <w:left w:val="none" w:sz="0" w:space="0" w:color="auto"/>
        <w:bottom w:val="none" w:sz="0" w:space="0" w:color="auto"/>
        <w:right w:val="none" w:sz="0" w:space="0" w:color="auto"/>
      </w:divBdr>
    </w:div>
    <w:div w:id="1107577926">
      <w:bodyDiv w:val="1"/>
      <w:marLeft w:val="0"/>
      <w:marRight w:val="0"/>
      <w:marTop w:val="0"/>
      <w:marBottom w:val="0"/>
      <w:divBdr>
        <w:top w:val="none" w:sz="0" w:space="0" w:color="auto"/>
        <w:left w:val="none" w:sz="0" w:space="0" w:color="auto"/>
        <w:bottom w:val="none" w:sz="0" w:space="0" w:color="auto"/>
        <w:right w:val="none" w:sz="0" w:space="0" w:color="auto"/>
      </w:divBdr>
    </w:div>
    <w:div w:id="111660807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4424189">
      <w:bodyDiv w:val="1"/>
      <w:marLeft w:val="0"/>
      <w:marRight w:val="0"/>
      <w:marTop w:val="0"/>
      <w:marBottom w:val="0"/>
      <w:divBdr>
        <w:top w:val="none" w:sz="0" w:space="0" w:color="auto"/>
        <w:left w:val="none" w:sz="0" w:space="0" w:color="auto"/>
        <w:bottom w:val="none" w:sz="0" w:space="0" w:color="auto"/>
        <w:right w:val="none" w:sz="0" w:space="0" w:color="auto"/>
      </w:divBdr>
    </w:div>
    <w:div w:id="1129396764">
      <w:bodyDiv w:val="1"/>
      <w:marLeft w:val="0"/>
      <w:marRight w:val="0"/>
      <w:marTop w:val="0"/>
      <w:marBottom w:val="0"/>
      <w:divBdr>
        <w:top w:val="none" w:sz="0" w:space="0" w:color="auto"/>
        <w:left w:val="none" w:sz="0" w:space="0" w:color="auto"/>
        <w:bottom w:val="none" w:sz="0" w:space="0" w:color="auto"/>
        <w:right w:val="none" w:sz="0" w:space="0" w:color="auto"/>
      </w:divBdr>
    </w:div>
    <w:div w:id="1150975298">
      <w:bodyDiv w:val="1"/>
      <w:marLeft w:val="0"/>
      <w:marRight w:val="0"/>
      <w:marTop w:val="0"/>
      <w:marBottom w:val="0"/>
      <w:divBdr>
        <w:top w:val="none" w:sz="0" w:space="0" w:color="auto"/>
        <w:left w:val="none" w:sz="0" w:space="0" w:color="auto"/>
        <w:bottom w:val="none" w:sz="0" w:space="0" w:color="auto"/>
        <w:right w:val="none" w:sz="0" w:space="0" w:color="auto"/>
      </w:divBdr>
    </w:div>
    <w:div w:id="1160466952">
      <w:bodyDiv w:val="1"/>
      <w:marLeft w:val="0"/>
      <w:marRight w:val="0"/>
      <w:marTop w:val="0"/>
      <w:marBottom w:val="0"/>
      <w:divBdr>
        <w:top w:val="none" w:sz="0" w:space="0" w:color="auto"/>
        <w:left w:val="none" w:sz="0" w:space="0" w:color="auto"/>
        <w:bottom w:val="none" w:sz="0" w:space="0" w:color="auto"/>
        <w:right w:val="none" w:sz="0" w:space="0" w:color="auto"/>
      </w:divBdr>
    </w:div>
    <w:div w:id="1169365953">
      <w:bodyDiv w:val="1"/>
      <w:marLeft w:val="0"/>
      <w:marRight w:val="0"/>
      <w:marTop w:val="0"/>
      <w:marBottom w:val="0"/>
      <w:divBdr>
        <w:top w:val="none" w:sz="0" w:space="0" w:color="auto"/>
        <w:left w:val="none" w:sz="0" w:space="0" w:color="auto"/>
        <w:bottom w:val="none" w:sz="0" w:space="0" w:color="auto"/>
        <w:right w:val="none" w:sz="0" w:space="0" w:color="auto"/>
      </w:divBdr>
    </w:div>
    <w:div w:id="1175143923">
      <w:bodyDiv w:val="1"/>
      <w:marLeft w:val="0"/>
      <w:marRight w:val="0"/>
      <w:marTop w:val="0"/>
      <w:marBottom w:val="0"/>
      <w:divBdr>
        <w:top w:val="none" w:sz="0" w:space="0" w:color="auto"/>
        <w:left w:val="none" w:sz="0" w:space="0" w:color="auto"/>
        <w:bottom w:val="none" w:sz="0" w:space="0" w:color="auto"/>
        <w:right w:val="none" w:sz="0" w:space="0" w:color="auto"/>
      </w:divBdr>
    </w:div>
    <w:div w:id="1176268183">
      <w:bodyDiv w:val="1"/>
      <w:marLeft w:val="0"/>
      <w:marRight w:val="0"/>
      <w:marTop w:val="0"/>
      <w:marBottom w:val="0"/>
      <w:divBdr>
        <w:top w:val="none" w:sz="0" w:space="0" w:color="auto"/>
        <w:left w:val="none" w:sz="0" w:space="0" w:color="auto"/>
        <w:bottom w:val="none" w:sz="0" w:space="0" w:color="auto"/>
        <w:right w:val="none" w:sz="0" w:space="0" w:color="auto"/>
      </w:divBdr>
    </w:div>
    <w:div w:id="1181895158">
      <w:bodyDiv w:val="1"/>
      <w:marLeft w:val="0"/>
      <w:marRight w:val="0"/>
      <w:marTop w:val="0"/>
      <w:marBottom w:val="0"/>
      <w:divBdr>
        <w:top w:val="none" w:sz="0" w:space="0" w:color="auto"/>
        <w:left w:val="none" w:sz="0" w:space="0" w:color="auto"/>
        <w:bottom w:val="none" w:sz="0" w:space="0" w:color="auto"/>
        <w:right w:val="none" w:sz="0" w:space="0" w:color="auto"/>
      </w:divBdr>
    </w:div>
    <w:div w:id="1189835772">
      <w:bodyDiv w:val="1"/>
      <w:marLeft w:val="0"/>
      <w:marRight w:val="0"/>
      <w:marTop w:val="0"/>
      <w:marBottom w:val="0"/>
      <w:divBdr>
        <w:top w:val="none" w:sz="0" w:space="0" w:color="auto"/>
        <w:left w:val="none" w:sz="0" w:space="0" w:color="auto"/>
        <w:bottom w:val="none" w:sz="0" w:space="0" w:color="auto"/>
        <w:right w:val="none" w:sz="0" w:space="0" w:color="auto"/>
      </w:divBdr>
    </w:div>
    <w:div w:id="1199126537">
      <w:bodyDiv w:val="1"/>
      <w:marLeft w:val="0"/>
      <w:marRight w:val="0"/>
      <w:marTop w:val="0"/>
      <w:marBottom w:val="0"/>
      <w:divBdr>
        <w:top w:val="none" w:sz="0" w:space="0" w:color="auto"/>
        <w:left w:val="none" w:sz="0" w:space="0" w:color="auto"/>
        <w:bottom w:val="none" w:sz="0" w:space="0" w:color="auto"/>
        <w:right w:val="none" w:sz="0" w:space="0" w:color="auto"/>
      </w:divBdr>
    </w:div>
    <w:div w:id="1211265077">
      <w:bodyDiv w:val="1"/>
      <w:marLeft w:val="0"/>
      <w:marRight w:val="0"/>
      <w:marTop w:val="0"/>
      <w:marBottom w:val="0"/>
      <w:divBdr>
        <w:top w:val="none" w:sz="0" w:space="0" w:color="auto"/>
        <w:left w:val="none" w:sz="0" w:space="0" w:color="auto"/>
        <w:bottom w:val="none" w:sz="0" w:space="0" w:color="auto"/>
        <w:right w:val="none" w:sz="0" w:space="0" w:color="auto"/>
      </w:divBdr>
    </w:div>
    <w:div w:id="1240095690">
      <w:bodyDiv w:val="1"/>
      <w:marLeft w:val="0"/>
      <w:marRight w:val="0"/>
      <w:marTop w:val="0"/>
      <w:marBottom w:val="0"/>
      <w:divBdr>
        <w:top w:val="none" w:sz="0" w:space="0" w:color="auto"/>
        <w:left w:val="none" w:sz="0" w:space="0" w:color="auto"/>
        <w:bottom w:val="none" w:sz="0" w:space="0" w:color="auto"/>
        <w:right w:val="none" w:sz="0" w:space="0" w:color="auto"/>
      </w:divBdr>
    </w:div>
    <w:div w:id="1240485852">
      <w:bodyDiv w:val="1"/>
      <w:marLeft w:val="0"/>
      <w:marRight w:val="0"/>
      <w:marTop w:val="0"/>
      <w:marBottom w:val="0"/>
      <w:divBdr>
        <w:top w:val="none" w:sz="0" w:space="0" w:color="auto"/>
        <w:left w:val="none" w:sz="0" w:space="0" w:color="auto"/>
        <w:bottom w:val="none" w:sz="0" w:space="0" w:color="auto"/>
        <w:right w:val="none" w:sz="0" w:space="0" w:color="auto"/>
      </w:divBdr>
    </w:div>
    <w:div w:id="1243492956">
      <w:bodyDiv w:val="1"/>
      <w:marLeft w:val="0"/>
      <w:marRight w:val="0"/>
      <w:marTop w:val="0"/>
      <w:marBottom w:val="0"/>
      <w:divBdr>
        <w:top w:val="none" w:sz="0" w:space="0" w:color="auto"/>
        <w:left w:val="none" w:sz="0" w:space="0" w:color="auto"/>
        <w:bottom w:val="none" w:sz="0" w:space="0" w:color="auto"/>
        <w:right w:val="none" w:sz="0" w:space="0" w:color="auto"/>
      </w:divBdr>
    </w:div>
    <w:div w:id="1294629202">
      <w:bodyDiv w:val="1"/>
      <w:marLeft w:val="0"/>
      <w:marRight w:val="0"/>
      <w:marTop w:val="0"/>
      <w:marBottom w:val="0"/>
      <w:divBdr>
        <w:top w:val="none" w:sz="0" w:space="0" w:color="auto"/>
        <w:left w:val="none" w:sz="0" w:space="0" w:color="auto"/>
        <w:bottom w:val="none" w:sz="0" w:space="0" w:color="auto"/>
        <w:right w:val="none" w:sz="0" w:space="0" w:color="auto"/>
      </w:divBdr>
    </w:div>
    <w:div w:id="1305502456">
      <w:bodyDiv w:val="1"/>
      <w:marLeft w:val="0"/>
      <w:marRight w:val="0"/>
      <w:marTop w:val="0"/>
      <w:marBottom w:val="0"/>
      <w:divBdr>
        <w:top w:val="none" w:sz="0" w:space="0" w:color="auto"/>
        <w:left w:val="none" w:sz="0" w:space="0" w:color="auto"/>
        <w:bottom w:val="none" w:sz="0" w:space="0" w:color="auto"/>
        <w:right w:val="none" w:sz="0" w:space="0" w:color="auto"/>
      </w:divBdr>
    </w:div>
    <w:div w:id="1310668197">
      <w:bodyDiv w:val="1"/>
      <w:marLeft w:val="0"/>
      <w:marRight w:val="0"/>
      <w:marTop w:val="0"/>
      <w:marBottom w:val="0"/>
      <w:divBdr>
        <w:top w:val="none" w:sz="0" w:space="0" w:color="auto"/>
        <w:left w:val="none" w:sz="0" w:space="0" w:color="auto"/>
        <w:bottom w:val="none" w:sz="0" w:space="0" w:color="auto"/>
        <w:right w:val="none" w:sz="0" w:space="0" w:color="auto"/>
      </w:divBdr>
    </w:div>
    <w:div w:id="1313485630">
      <w:bodyDiv w:val="1"/>
      <w:marLeft w:val="0"/>
      <w:marRight w:val="0"/>
      <w:marTop w:val="0"/>
      <w:marBottom w:val="0"/>
      <w:divBdr>
        <w:top w:val="none" w:sz="0" w:space="0" w:color="auto"/>
        <w:left w:val="none" w:sz="0" w:space="0" w:color="auto"/>
        <w:bottom w:val="none" w:sz="0" w:space="0" w:color="auto"/>
        <w:right w:val="none" w:sz="0" w:space="0" w:color="auto"/>
      </w:divBdr>
    </w:div>
    <w:div w:id="1314985280">
      <w:bodyDiv w:val="1"/>
      <w:marLeft w:val="0"/>
      <w:marRight w:val="0"/>
      <w:marTop w:val="0"/>
      <w:marBottom w:val="0"/>
      <w:divBdr>
        <w:top w:val="none" w:sz="0" w:space="0" w:color="auto"/>
        <w:left w:val="none" w:sz="0" w:space="0" w:color="auto"/>
        <w:bottom w:val="none" w:sz="0" w:space="0" w:color="auto"/>
        <w:right w:val="none" w:sz="0" w:space="0" w:color="auto"/>
      </w:divBdr>
    </w:div>
    <w:div w:id="1327588297">
      <w:bodyDiv w:val="1"/>
      <w:marLeft w:val="0"/>
      <w:marRight w:val="0"/>
      <w:marTop w:val="0"/>
      <w:marBottom w:val="0"/>
      <w:divBdr>
        <w:top w:val="none" w:sz="0" w:space="0" w:color="auto"/>
        <w:left w:val="none" w:sz="0" w:space="0" w:color="auto"/>
        <w:bottom w:val="none" w:sz="0" w:space="0" w:color="auto"/>
        <w:right w:val="none" w:sz="0" w:space="0" w:color="auto"/>
      </w:divBdr>
    </w:div>
    <w:div w:id="1332177916">
      <w:bodyDiv w:val="1"/>
      <w:marLeft w:val="0"/>
      <w:marRight w:val="0"/>
      <w:marTop w:val="0"/>
      <w:marBottom w:val="0"/>
      <w:divBdr>
        <w:top w:val="none" w:sz="0" w:space="0" w:color="auto"/>
        <w:left w:val="none" w:sz="0" w:space="0" w:color="auto"/>
        <w:bottom w:val="none" w:sz="0" w:space="0" w:color="auto"/>
        <w:right w:val="none" w:sz="0" w:space="0" w:color="auto"/>
      </w:divBdr>
    </w:div>
    <w:div w:id="1332610609">
      <w:bodyDiv w:val="1"/>
      <w:marLeft w:val="0"/>
      <w:marRight w:val="0"/>
      <w:marTop w:val="0"/>
      <w:marBottom w:val="0"/>
      <w:divBdr>
        <w:top w:val="none" w:sz="0" w:space="0" w:color="auto"/>
        <w:left w:val="none" w:sz="0" w:space="0" w:color="auto"/>
        <w:bottom w:val="none" w:sz="0" w:space="0" w:color="auto"/>
        <w:right w:val="none" w:sz="0" w:space="0" w:color="auto"/>
      </w:divBdr>
    </w:div>
    <w:div w:id="1346398743">
      <w:bodyDiv w:val="1"/>
      <w:marLeft w:val="0"/>
      <w:marRight w:val="0"/>
      <w:marTop w:val="0"/>
      <w:marBottom w:val="0"/>
      <w:divBdr>
        <w:top w:val="none" w:sz="0" w:space="0" w:color="auto"/>
        <w:left w:val="none" w:sz="0" w:space="0" w:color="auto"/>
        <w:bottom w:val="none" w:sz="0" w:space="0" w:color="auto"/>
        <w:right w:val="none" w:sz="0" w:space="0" w:color="auto"/>
      </w:divBdr>
    </w:div>
    <w:div w:id="1356736544">
      <w:bodyDiv w:val="1"/>
      <w:marLeft w:val="0"/>
      <w:marRight w:val="0"/>
      <w:marTop w:val="0"/>
      <w:marBottom w:val="0"/>
      <w:divBdr>
        <w:top w:val="none" w:sz="0" w:space="0" w:color="auto"/>
        <w:left w:val="none" w:sz="0" w:space="0" w:color="auto"/>
        <w:bottom w:val="none" w:sz="0" w:space="0" w:color="auto"/>
        <w:right w:val="none" w:sz="0" w:space="0" w:color="auto"/>
      </w:divBdr>
    </w:div>
    <w:div w:id="1398551156">
      <w:bodyDiv w:val="1"/>
      <w:marLeft w:val="0"/>
      <w:marRight w:val="0"/>
      <w:marTop w:val="0"/>
      <w:marBottom w:val="0"/>
      <w:divBdr>
        <w:top w:val="none" w:sz="0" w:space="0" w:color="auto"/>
        <w:left w:val="none" w:sz="0" w:space="0" w:color="auto"/>
        <w:bottom w:val="none" w:sz="0" w:space="0" w:color="auto"/>
        <w:right w:val="none" w:sz="0" w:space="0" w:color="auto"/>
      </w:divBdr>
    </w:div>
    <w:div w:id="1407606288">
      <w:bodyDiv w:val="1"/>
      <w:marLeft w:val="0"/>
      <w:marRight w:val="0"/>
      <w:marTop w:val="0"/>
      <w:marBottom w:val="0"/>
      <w:divBdr>
        <w:top w:val="none" w:sz="0" w:space="0" w:color="auto"/>
        <w:left w:val="none" w:sz="0" w:space="0" w:color="auto"/>
        <w:bottom w:val="none" w:sz="0" w:space="0" w:color="auto"/>
        <w:right w:val="none" w:sz="0" w:space="0" w:color="auto"/>
      </w:divBdr>
    </w:div>
    <w:div w:id="1411542831">
      <w:bodyDiv w:val="1"/>
      <w:marLeft w:val="0"/>
      <w:marRight w:val="0"/>
      <w:marTop w:val="0"/>
      <w:marBottom w:val="0"/>
      <w:divBdr>
        <w:top w:val="none" w:sz="0" w:space="0" w:color="auto"/>
        <w:left w:val="none" w:sz="0" w:space="0" w:color="auto"/>
        <w:bottom w:val="none" w:sz="0" w:space="0" w:color="auto"/>
        <w:right w:val="none" w:sz="0" w:space="0" w:color="auto"/>
      </w:divBdr>
    </w:div>
    <w:div w:id="1418281488">
      <w:bodyDiv w:val="1"/>
      <w:marLeft w:val="0"/>
      <w:marRight w:val="0"/>
      <w:marTop w:val="0"/>
      <w:marBottom w:val="0"/>
      <w:divBdr>
        <w:top w:val="none" w:sz="0" w:space="0" w:color="auto"/>
        <w:left w:val="none" w:sz="0" w:space="0" w:color="auto"/>
        <w:bottom w:val="none" w:sz="0" w:space="0" w:color="auto"/>
        <w:right w:val="none" w:sz="0" w:space="0" w:color="auto"/>
      </w:divBdr>
    </w:div>
    <w:div w:id="1419054386">
      <w:bodyDiv w:val="1"/>
      <w:marLeft w:val="0"/>
      <w:marRight w:val="0"/>
      <w:marTop w:val="0"/>
      <w:marBottom w:val="0"/>
      <w:divBdr>
        <w:top w:val="none" w:sz="0" w:space="0" w:color="auto"/>
        <w:left w:val="none" w:sz="0" w:space="0" w:color="auto"/>
        <w:bottom w:val="none" w:sz="0" w:space="0" w:color="auto"/>
        <w:right w:val="none" w:sz="0" w:space="0" w:color="auto"/>
      </w:divBdr>
    </w:div>
    <w:div w:id="1432705037">
      <w:bodyDiv w:val="1"/>
      <w:marLeft w:val="0"/>
      <w:marRight w:val="0"/>
      <w:marTop w:val="0"/>
      <w:marBottom w:val="0"/>
      <w:divBdr>
        <w:top w:val="none" w:sz="0" w:space="0" w:color="auto"/>
        <w:left w:val="none" w:sz="0" w:space="0" w:color="auto"/>
        <w:bottom w:val="none" w:sz="0" w:space="0" w:color="auto"/>
        <w:right w:val="none" w:sz="0" w:space="0" w:color="auto"/>
      </w:divBdr>
    </w:div>
    <w:div w:id="1442068437">
      <w:bodyDiv w:val="1"/>
      <w:marLeft w:val="0"/>
      <w:marRight w:val="0"/>
      <w:marTop w:val="0"/>
      <w:marBottom w:val="0"/>
      <w:divBdr>
        <w:top w:val="none" w:sz="0" w:space="0" w:color="auto"/>
        <w:left w:val="none" w:sz="0" w:space="0" w:color="auto"/>
        <w:bottom w:val="none" w:sz="0" w:space="0" w:color="auto"/>
        <w:right w:val="none" w:sz="0" w:space="0" w:color="auto"/>
      </w:divBdr>
    </w:div>
    <w:div w:id="1443110088">
      <w:bodyDiv w:val="1"/>
      <w:marLeft w:val="0"/>
      <w:marRight w:val="0"/>
      <w:marTop w:val="0"/>
      <w:marBottom w:val="0"/>
      <w:divBdr>
        <w:top w:val="none" w:sz="0" w:space="0" w:color="auto"/>
        <w:left w:val="none" w:sz="0" w:space="0" w:color="auto"/>
        <w:bottom w:val="none" w:sz="0" w:space="0" w:color="auto"/>
        <w:right w:val="none" w:sz="0" w:space="0" w:color="auto"/>
      </w:divBdr>
    </w:div>
    <w:div w:id="1448963069">
      <w:bodyDiv w:val="1"/>
      <w:marLeft w:val="0"/>
      <w:marRight w:val="0"/>
      <w:marTop w:val="0"/>
      <w:marBottom w:val="0"/>
      <w:divBdr>
        <w:top w:val="none" w:sz="0" w:space="0" w:color="auto"/>
        <w:left w:val="none" w:sz="0" w:space="0" w:color="auto"/>
        <w:bottom w:val="none" w:sz="0" w:space="0" w:color="auto"/>
        <w:right w:val="none" w:sz="0" w:space="0" w:color="auto"/>
      </w:divBdr>
    </w:div>
    <w:div w:id="1460489003">
      <w:bodyDiv w:val="1"/>
      <w:marLeft w:val="0"/>
      <w:marRight w:val="0"/>
      <w:marTop w:val="0"/>
      <w:marBottom w:val="0"/>
      <w:divBdr>
        <w:top w:val="none" w:sz="0" w:space="0" w:color="auto"/>
        <w:left w:val="none" w:sz="0" w:space="0" w:color="auto"/>
        <w:bottom w:val="none" w:sz="0" w:space="0" w:color="auto"/>
        <w:right w:val="none" w:sz="0" w:space="0" w:color="auto"/>
      </w:divBdr>
    </w:div>
    <w:div w:id="1466853336">
      <w:bodyDiv w:val="1"/>
      <w:marLeft w:val="0"/>
      <w:marRight w:val="0"/>
      <w:marTop w:val="0"/>
      <w:marBottom w:val="0"/>
      <w:divBdr>
        <w:top w:val="none" w:sz="0" w:space="0" w:color="auto"/>
        <w:left w:val="none" w:sz="0" w:space="0" w:color="auto"/>
        <w:bottom w:val="none" w:sz="0" w:space="0" w:color="auto"/>
        <w:right w:val="none" w:sz="0" w:space="0" w:color="auto"/>
      </w:divBdr>
    </w:div>
    <w:div w:id="1472135404">
      <w:bodyDiv w:val="1"/>
      <w:marLeft w:val="0"/>
      <w:marRight w:val="0"/>
      <w:marTop w:val="0"/>
      <w:marBottom w:val="0"/>
      <w:divBdr>
        <w:top w:val="none" w:sz="0" w:space="0" w:color="auto"/>
        <w:left w:val="none" w:sz="0" w:space="0" w:color="auto"/>
        <w:bottom w:val="none" w:sz="0" w:space="0" w:color="auto"/>
        <w:right w:val="none" w:sz="0" w:space="0" w:color="auto"/>
      </w:divBdr>
    </w:div>
    <w:div w:id="1480658907">
      <w:bodyDiv w:val="1"/>
      <w:marLeft w:val="0"/>
      <w:marRight w:val="0"/>
      <w:marTop w:val="0"/>
      <w:marBottom w:val="0"/>
      <w:divBdr>
        <w:top w:val="none" w:sz="0" w:space="0" w:color="auto"/>
        <w:left w:val="none" w:sz="0" w:space="0" w:color="auto"/>
        <w:bottom w:val="none" w:sz="0" w:space="0" w:color="auto"/>
        <w:right w:val="none" w:sz="0" w:space="0" w:color="auto"/>
      </w:divBdr>
    </w:div>
    <w:div w:id="1492452561">
      <w:bodyDiv w:val="1"/>
      <w:marLeft w:val="0"/>
      <w:marRight w:val="0"/>
      <w:marTop w:val="0"/>
      <w:marBottom w:val="0"/>
      <w:divBdr>
        <w:top w:val="none" w:sz="0" w:space="0" w:color="auto"/>
        <w:left w:val="none" w:sz="0" w:space="0" w:color="auto"/>
        <w:bottom w:val="none" w:sz="0" w:space="0" w:color="auto"/>
        <w:right w:val="none" w:sz="0" w:space="0" w:color="auto"/>
      </w:divBdr>
    </w:div>
    <w:div w:id="1493253253">
      <w:bodyDiv w:val="1"/>
      <w:marLeft w:val="0"/>
      <w:marRight w:val="0"/>
      <w:marTop w:val="0"/>
      <w:marBottom w:val="0"/>
      <w:divBdr>
        <w:top w:val="none" w:sz="0" w:space="0" w:color="auto"/>
        <w:left w:val="none" w:sz="0" w:space="0" w:color="auto"/>
        <w:bottom w:val="none" w:sz="0" w:space="0" w:color="auto"/>
        <w:right w:val="none" w:sz="0" w:space="0" w:color="auto"/>
      </w:divBdr>
    </w:div>
    <w:div w:id="1543011889">
      <w:bodyDiv w:val="1"/>
      <w:marLeft w:val="0"/>
      <w:marRight w:val="0"/>
      <w:marTop w:val="0"/>
      <w:marBottom w:val="0"/>
      <w:divBdr>
        <w:top w:val="none" w:sz="0" w:space="0" w:color="auto"/>
        <w:left w:val="none" w:sz="0" w:space="0" w:color="auto"/>
        <w:bottom w:val="none" w:sz="0" w:space="0" w:color="auto"/>
        <w:right w:val="none" w:sz="0" w:space="0" w:color="auto"/>
      </w:divBdr>
    </w:div>
    <w:div w:id="1552810107">
      <w:bodyDiv w:val="1"/>
      <w:marLeft w:val="0"/>
      <w:marRight w:val="0"/>
      <w:marTop w:val="0"/>
      <w:marBottom w:val="0"/>
      <w:divBdr>
        <w:top w:val="none" w:sz="0" w:space="0" w:color="auto"/>
        <w:left w:val="none" w:sz="0" w:space="0" w:color="auto"/>
        <w:bottom w:val="none" w:sz="0" w:space="0" w:color="auto"/>
        <w:right w:val="none" w:sz="0" w:space="0" w:color="auto"/>
      </w:divBdr>
    </w:div>
    <w:div w:id="1553073781">
      <w:bodyDiv w:val="1"/>
      <w:marLeft w:val="0"/>
      <w:marRight w:val="0"/>
      <w:marTop w:val="0"/>
      <w:marBottom w:val="0"/>
      <w:divBdr>
        <w:top w:val="none" w:sz="0" w:space="0" w:color="auto"/>
        <w:left w:val="none" w:sz="0" w:space="0" w:color="auto"/>
        <w:bottom w:val="none" w:sz="0" w:space="0" w:color="auto"/>
        <w:right w:val="none" w:sz="0" w:space="0" w:color="auto"/>
      </w:divBdr>
    </w:div>
    <w:div w:id="1574924378">
      <w:bodyDiv w:val="1"/>
      <w:marLeft w:val="0"/>
      <w:marRight w:val="0"/>
      <w:marTop w:val="0"/>
      <w:marBottom w:val="0"/>
      <w:divBdr>
        <w:top w:val="none" w:sz="0" w:space="0" w:color="auto"/>
        <w:left w:val="none" w:sz="0" w:space="0" w:color="auto"/>
        <w:bottom w:val="none" w:sz="0" w:space="0" w:color="auto"/>
        <w:right w:val="none" w:sz="0" w:space="0" w:color="auto"/>
      </w:divBdr>
    </w:div>
    <w:div w:id="1576623564">
      <w:bodyDiv w:val="1"/>
      <w:marLeft w:val="0"/>
      <w:marRight w:val="0"/>
      <w:marTop w:val="0"/>
      <w:marBottom w:val="0"/>
      <w:divBdr>
        <w:top w:val="none" w:sz="0" w:space="0" w:color="auto"/>
        <w:left w:val="none" w:sz="0" w:space="0" w:color="auto"/>
        <w:bottom w:val="none" w:sz="0" w:space="0" w:color="auto"/>
        <w:right w:val="none" w:sz="0" w:space="0" w:color="auto"/>
      </w:divBdr>
    </w:div>
    <w:div w:id="1577399062">
      <w:bodyDiv w:val="1"/>
      <w:marLeft w:val="0"/>
      <w:marRight w:val="0"/>
      <w:marTop w:val="0"/>
      <w:marBottom w:val="0"/>
      <w:divBdr>
        <w:top w:val="none" w:sz="0" w:space="0" w:color="auto"/>
        <w:left w:val="none" w:sz="0" w:space="0" w:color="auto"/>
        <w:bottom w:val="none" w:sz="0" w:space="0" w:color="auto"/>
        <w:right w:val="none" w:sz="0" w:space="0" w:color="auto"/>
      </w:divBdr>
    </w:div>
    <w:div w:id="1613365488">
      <w:bodyDiv w:val="1"/>
      <w:marLeft w:val="0"/>
      <w:marRight w:val="0"/>
      <w:marTop w:val="0"/>
      <w:marBottom w:val="0"/>
      <w:divBdr>
        <w:top w:val="none" w:sz="0" w:space="0" w:color="auto"/>
        <w:left w:val="none" w:sz="0" w:space="0" w:color="auto"/>
        <w:bottom w:val="none" w:sz="0" w:space="0" w:color="auto"/>
        <w:right w:val="none" w:sz="0" w:space="0" w:color="auto"/>
      </w:divBdr>
    </w:div>
    <w:div w:id="1616524315">
      <w:bodyDiv w:val="1"/>
      <w:marLeft w:val="0"/>
      <w:marRight w:val="0"/>
      <w:marTop w:val="0"/>
      <w:marBottom w:val="0"/>
      <w:divBdr>
        <w:top w:val="none" w:sz="0" w:space="0" w:color="auto"/>
        <w:left w:val="none" w:sz="0" w:space="0" w:color="auto"/>
        <w:bottom w:val="none" w:sz="0" w:space="0" w:color="auto"/>
        <w:right w:val="none" w:sz="0" w:space="0" w:color="auto"/>
      </w:divBdr>
    </w:div>
    <w:div w:id="1637679730">
      <w:bodyDiv w:val="1"/>
      <w:marLeft w:val="0"/>
      <w:marRight w:val="0"/>
      <w:marTop w:val="0"/>
      <w:marBottom w:val="0"/>
      <w:divBdr>
        <w:top w:val="none" w:sz="0" w:space="0" w:color="auto"/>
        <w:left w:val="none" w:sz="0" w:space="0" w:color="auto"/>
        <w:bottom w:val="none" w:sz="0" w:space="0" w:color="auto"/>
        <w:right w:val="none" w:sz="0" w:space="0" w:color="auto"/>
      </w:divBdr>
    </w:div>
    <w:div w:id="1640959269">
      <w:bodyDiv w:val="1"/>
      <w:marLeft w:val="0"/>
      <w:marRight w:val="0"/>
      <w:marTop w:val="0"/>
      <w:marBottom w:val="0"/>
      <w:divBdr>
        <w:top w:val="none" w:sz="0" w:space="0" w:color="auto"/>
        <w:left w:val="none" w:sz="0" w:space="0" w:color="auto"/>
        <w:bottom w:val="none" w:sz="0" w:space="0" w:color="auto"/>
        <w:right w:val="none" w:sz="0" w:space="0" w:color="auto"/>
      </w:divBdr>
    </w:div>
    <w:div w:id="1643653824">
      <w:bodyDiv w:val="1"/>
      <w:marLeft w:val="0"/>
      <w:marRight w:val="0"/>
      <w:marTop w:val="0"/>
      <w:marBottom w:val="0"/>
      <w:divBdr>
        <w:top w:val="none" w:sz="0" w:space="0" w:color="auto"/>
        <w:left w:val="none" w:sz="0" w:space="0" w:color="auto"/>
        <w:bottom w:val="none" w:sz="0" w:space="0" w:color="auto"/>
        <w:right w:val="none" w:sz="0" w:space="0" w:color="auto"/>
      </w:divBdr>
    </w:div>
    <w:div w:id="1652245568">
      <w:bodyDiv w:val="1"/>
      <w:marLeft w:val="0"/>
      <w:marRight w:val="0"/>
      <w:marTop w:val="0"/>
      <w:marBottom w:val="0"/>
      <w:divBdr>
        <w:top w:val="none" w:sz="0" w:space="0" w:color="auto"/>
        <w:left w:val="none" w:sz="0" w:space="0" w:color="auto"/>
        <w:bottom w:val="none" w:sz="0" w:space="0" w:color="auto"/>
        <w:right w:val="none" w:sz="0" w:space="0" w:color="auto"/>
      </w:divBdr>
    </w:div>
    <w:div w:id="1675764993">
      <w:bodyDiv w:val="1"/>
      <w:marLeft w:val="0"/>
      <w:marRight w:val="0"/>
      <w:marTop w:val="0"/>
      <w:marBottom w:val="0"/>
      <w:divBdr>
        <w:top w:val="none" w:sz="0" w:space="0" w:color="auto"/>
        <w:left w:val="none" w:sz="0" w:space="0" w:color="auto"/>
        <w:bottom w:val="none" w:sz="0" w:space="0" w:color="auto"/>
        <w:right w:val="none" w:sz="0" w:space="0" w:color="auto"/>
      </w:divBdr>
    </w:div>
    <w:div w:id="1690833250">
      <w:bodyDiv w:val="1"/>
      <w:marLeft w:val="0"/>
      <w:marRight w:val="0"/>
      <w:marTop w:val="0"/>
      <w:marBottom w:val="0"/>
      <w:divBdr>
        <w:top w:val="none" w:sz="0" w:space="0" w:color="auto"/>
        <w:left w:val="none" w:sz="0" w:space="0" w:color="auto"/>
        <w:bottom w:val="none" w:sz="0" w:space="0" w:color="auto"/>
        <w:right w:val="none" w:sz="0" w:space="0" w:color="auto"/>
      </w:divBdr>
    </w:div>
    <w:div w:id="1719629007">
      <w:bodyDiv w:val="1"/>
      <w:marLeft w:val="0"/>
      <w:marRight w:val="0"/>
      <w:marTop w:val="0"/>
      <w:marBottom w:val="0"/>
      <w:divBdr>
        <w:top w:val="none" w:sz="0" w:space="0" w:color="auto"/>
        <w:left w:val="none" w:sz="0" w:space="0" w:color="auto"/>
        <w:bottom w:val="none" w:sz="0" w:space="0" w:color="auto"/>
        <w:right w:val="none" w:sz="0" w:space="0" w:color="auto"/>
      </w:divBdr>
    </w:div>
    <w:div w:id="1729497042">
      <w:bodyDiv w:val="1"/>
      <w:marLeft w:val="0"/>
      <w:marRight w:val="0"/>
      <w:marTop w:val="0"/>
      <w:marBottom w:val="0"/>
      <w:divBdr>
        <w:top w:val="none" w:sz="0" w:space="0" w:color="auto"/>
        <w:left w:val="none" w:sz="0" w:space="0" w:color="auto"/>
        <w:bottom w:val="none" w:sz="0" w:space="0" w:color="auto"/>
        <w:right w:val="none" w:sz="0" w:space="0" w:color="auto"/>
      </w:divBdr>
    </w:div>
    <w:div w:id="1794667889">
      <w:bodyDiv w:val="1"/>
      <w:marLeft w:val="0"/>
      <w:marRight w:val="0"/>
      <w:marTop w:val="0"/>
      <w:marBottom w:val="0"/>
      <w:divBdr>
        <w:top w:val="none" w:sz="0" w:space="0" w:color="auto"/>
        <w:left w:val="none" w:sz="0" w:space="0" w:color="auto"/>
        <w:bottom w:val="none" w:sz="0" w:space="0" w:color="auto"/>
        <w:right w:val="none" w:sz="0" w:space="0" w:color="auto"/>
      </w:divBdr>
    </w:div>
    <w:div w:id="1809667802">
      <w:bodyDiv w:val="1"/>
      <w:marLeft w:val="0"/>
      <w:marRight w:val="0"/>
      <w:marTop w:val="0"/>
      <w:marBottom w:val="0"/>
      <w:divBdr>
        <w:top w:val="none" w:sz="0" w:space="0" w:color="auto"/>
        <w:left w:val="none" w:sz="0" w:space="0" w:color="auto"/>
        <w:bottom w:val="none" w:sz="0" w:space="0" w:color="auto"/>
        <w:right w:val="none" w:sz="0" w:space="0" w:color="auto"/>
      </w:divBdr>
    </w:div>
    <w:div w:id="1845129452">
      <w:bodyDiv w:val="1"/>
      <w:marLeft w:val="0"/>
      <w:marRight w:val="0"/>
      <w:marTop w:val="0"/>
      <w:marBottom w:val="0"/>
      <w:divBdr>
        <w:top w:val="none" w:sz="0" w:space="0" w:color="auto"/>
        <w:left w:val="none" w:sz="0" w:space="0" w:color="auto"/>
        <w:bottom w:val="none" w:sz="0" w:space="0" w:color="auto"/>
        <w:right w:val="none" w:sz="0" w:space="0" w:color="auto"/>
      </w:divBdr>
    </w:div>
    <w:div w:id="1847017765">
      <w:bodyDiv w:val="1"/>
      <w:marLeft w:val="0"/>
      <w:marRight w:val="0"/>
      <w:marTop w:val="0"/>
      <w:marBottom w:val="0"/>
      <w:divBdr>
        <w:top w:val="none" w:sz="0" w:space="0" w:color="auto"/>
        <w:left w:val="none" w:sz="0" w:space="0" w:color="auto"/>
        <w:bottom w:val="none" w:sz="0" w:space="0" w:color="auto"/>
        <w:right w:val="none" w:sz="0" w:space="0" w:color="auto"/>
      </w:divBdr>
    </w:div>
    <w:div w:id="1881436456">
      <w:bodyDiv w:val="1"/>
      <w:marLeft w:val="0"/>
      <w:marRight w:val="0"/>
      <w:marTop w:val="0"/>
      <w:marBottom w:val="0"/>
      <w:divBdr>
        <w:top w:val="none" w:sz="0" w:space="0" w:color="auto"/>
        <w:left w:val="none" w:sz="0" w:space="0" w:color="auto"/>
        <w:bottom w:val="none" w:sz="0" w:space="0" w:color="auto"/>
        <w:right w:val="none" w:sz="0" w:space="0" w:color="auto"/>
      </w:divBdr>
    </w:div>
    <w:div w:id="1899584913">
      <w:bodyDiv w:val="1"/>
      <w:marLeft w:val="0"/>
      <w:marRight w:val="0"/>
      <w:marTop w:val="0"/>
      <w:marBottom w:val="0"/>
      <w:divBdr>
        <w:top w:val="none" w:sz="0" w:space="0" w:color="auto"/>
        <w:left w:val="none" w:sz="0" w:space="0" w:color="auto"/>
        <w:bottom w:val="none" w:sz="0" w:space="0" w:color="auto"/>
        <w:right w:val="none" w:sz="0" w:space="0" w:color="auto"/>
      </w:divBdr>
    </w:div>
    <w:div w:id="1905019365">
      <w:bodyDiv w:val="1"/>
      <w:marLeft w:val="0"/>
      <w:marRight w:val="0"/>
      <w:marTop w:val="0"/>
      <w:marBottom w:val="0"/>
      <w:divBdr>
        <w:top w:val="none" w:sz="0" w:space="0" w:color="auto"/>
        <w:left w:val="none" w:sz="0" w:space="0" w:color="auto"/>
        <w:bottom w:val="none" w:sz="0" w:space="0" w:color="auto"/>
        <w:right w:val="none" w:sz="0" w:space="0" w:color="auto"/>
      </w:divBdr>
    </w:div>
    <w:div w:id="1916235449">
      <w:bodyDiv w:val="1"/>
      <w:marLeft w:val="0"/>
      <w:marRight w:val="0"/>
      <w:marTop w:val="0"/>
      <w:marBottom w:val="0"/>
      <w:divBdr>
        <w:top w:val="none" w:sz="0" w:space="0" w:color="auto"/>
        <w:left w:val="none" w:sz="0" w:space="0" w:color="auto"/>
        <w:bottom w:val="none" w:sz="0" w:space="0" w:color="auto"/>
        <w:right w:val="none" w:sz="0" w:space="0" w:color="auto"/>
      </w:divBdr>
    </w:div>
    <w:div w:id="1926644615">
      <w:bodyDiv w:val="1"/>
      <w:marLeft w:val="0"/>
      <w:marRight w:val="0"/>
      <w:marTop w:val="0"/>
      <w:marBottom w:val="0"/>
      <w:divBdr>
        <w:top w:val="none" w:sz="0" w:space="0" w:color="auto"/>
        <w:left w:val="none" w:sz="0" w:space="0" w:color="auto"/>
        <w:bottom w:val="none" w:sz="0" w:space="0" w:color="auto"/>
        <w:right w:val="none" w:sz="0" w:space="0" w:color="auto"/>
      </w:divBdr>
    </w:div>
    <w:div w:id="1929272031">
      <w:bodyDiv w:val="1"/>
      <w:marLeft w:val="0"/>
      <w:marRight w:val="0"/>
      <w:marTop w:val="0"/>
      <w:marBottom w:val="0"/>
      <w:divBdr>
        <w:top w:val="none" w:sz="0" w:space="0" w:color="auto"/>
        <w:left w:val="none" w:sz="0" w:space="0" w:color="auto"/>
        <w:bottom w:val="none" w:sz="0" w:space="0" w:color="auto"/>
        <w:right w:val="none" w:sz="0" w:space="0" w:color="auto"/>
      </w:divBdr>
    </w:div>
    <w:div w:id="1950233486">
      <w:bodyDiv w:val="1"/>
      <w:marLeft w:val="0"/>
      <w:marRight w:val="0"/>
      <w:marTop w:val="0"/>
      <w:marBottom w:val="0"/>
      <w:divBdr>
        <w:top w:val="none" w:sz="0" w:space="0" w:color="auto"/>
        <w:left w:val="none" w:sz="0" w:space="0" w:color="auto"/>
        <w:bottom w:val="none" w:sz="0" w:space="0" w:color="auto"/>
        <w:right w:val="none" w:sz="0" w:space="0" w:color="auto"/>
      </w:divBdr>
    </w:div>
    <w:div w:id="1964268688">
      <w:bodyDiv w:val="1"/>
      <w:marLeft w:val="0"/>
      <w:marRight w:val="0"/>
      <w:marTop w:val="0"/>
      <w:marBottom w:val="0"/>
      <w:divBdr>
        <w:top w:val="none" w:sz="0" w:space="0" w:color="auto"/>
        <w:left w:val="none" w:sz="0" w:space="0" w:color="auto"/>
        <w:bottom w:val="none" w:sz="0" w:space="0" w:color="auto"/>
        <w:right w:val="none" w:sz="0" w:space="0" w:color="auto"/>
      </w:divBdr>
    </w:div>
    <w:div w:id="1970865413">
      <w:bodyDiv w:val="1"/>
      <w:marLeft w:val="0"/>
      <w:marRight w:val="0"/>
      <w:marTop w:val="0"/>
      <w:marBottom w:val="0"/>
      <w:divBdr>
        <w:top w:val="none" w:sz="0" w:space="0" w:color="auto"/>
        <w:left w:val="none" w:sz="0" w:space="0" w:color="auto"/>
        <w:bottom w:val="none" w:sz="0" w:space="0" w:color="auto"/>
        <w:right w:val="none" w:sz="0" w:space="0" w:color="auto"/>
      </w:divBdr>
    </w:div>
    <w:div w:id="2002156460">
      <w:bodyDiv w:val="1"/>
      <w:marLeft w:val="0"/>
      <w:marRight w:val="0"/>
      <w:marTop w:val="0"/>
      <w:marBottom w:val="0"/>
      <w:divBdr>
        <w:top w:val="none" w:sz="0" w:space="0" w:color="auto"/>
        <w:left w:val="none" w:sz="0" w:space="0" w:color="auto"/>
        <w:bottom w:val="none" w:sz="0" w:space="0" w:color="auto"/>
        <w:right w:val="none" w:sz="0" w:space="0" w:color="auto"/>
      </w:divBdr>
    </w:div>
    <w:div w:id="2002737692">
      <w:bodyDiv w:val="1"/>
      <w:marLeft w:val="0"/>
      <w:marRight w:val="0"/>
      <w:marTop w:val="0"/>
      <w:marBottom w:val="0"/>
      <w:divBdr>
        <w:top w:val="none" w:sz="0" w:space="0" w:color="auto"/>
        <w:left w:val="none" w:sz="0" w:space="0" w:color="auto"/>
        <w:bottom w:val="none" w:sz="0" w:space="0" w:color="auto"/>
        <w:right w:val="none" w:sz="0" w:space="0" w:color="auto"/>
      </w:divBdr>
    </w:div>
    <w:div w:id="2027515038">
      <w:bodyDiv w:val="1"/>
      <w:marLeft w:val="0"/>
      <w:marRight w:val="0"/>
      <w:marTop w:val="0"/>
      <w:marBottom w:val="0"/>
      <w:divBdr>
        <w:top w:val="none" w:sz="0" w:space="0" w:color="auto"/>
        <w:left w:val="none" w:sz="0" w:space="0" w:color="auto"/>
        <w:bottom w:val="none" w:sz="0" w:space="0" w:color="auto"/>
        <w:right w:val="none" w:sz="0" w:space="0" w:color="auto"/>
      </w:divBdr>
    </w:div>
    <w:div w:id="2041935485">
      <w:bodyDiv w:val="1"/>
      <w:marLeft w:val="0"/>
      <w:marRight w:val="0"/>
      <w:marTop w:val="0"/>
      <w:marBottom w:val="0"/>
      <w:divBdr>
        <w:top w:val="none" w:sz="0" w:space="0" w:color="auto"/>
        <w:left w:val="none" w:sz="0" w:space="0" w:color="auto"/>
        <w:bottom w:val="none" w:sz="0" w:space="0" w:color="auto"/>
        <w:right w:val="none" w:sz="0" w:space="0" w:color="auto"/>
      </w:divBdr>
    </w:div>
    <w:div w:id="2060202347">
      <w:bodyDiv w:val="1"/>
      <w:marLeft w:val="0"/>
      <w:marRight w:val="0"/>
      <w:marTop w:val="0"/>
      <w:marBottom w:val="0"/>
      <w:divBdr>
        <w:top w:val="none" w:sz="0" w:space="0" w:color="auto"/>
        <w:left w:val="none" w:sz="0" w:space="0" w:color="auto"/>
        <w:bottom w:val="none" w:sz="0" w:space="0" w:color="auto"/>
        <w:right w:val="none" w:sz="0" w:space="0" w:color="auto"/>
      </w:divBdr>
    </w:div>
    <w:div w:id="2080322043">
      <w:bodyDiv w:val="1"/>
      <w:marLeft w:val="0"/>
      <w:marRight w:val="0"/>
      <w:marTop w:val="0"/>
      <w:marBottom w:val="0"/>
      <w:divBdr>
        <w:top w:val="none" w:sz="0" w:space="0" w:color="auto"/>
        <w:left w:val="none" w:sz="0" w:space="0" w:color="auto"/>
        <w:bottom w:val="none" w:sz="0" w:space="0" w:color="auto"/>
        <w:right w:val="none" w:sz="0" w:space="0" w:color="auto"/>
      </w:divBdr>
    </w:div>
    <w:div w:id="2107115745">
      <w:bodyDiv w:val="1"/>
      <w:marLeft w:val="0"/>
      <w:marRight w:val="0"/>
      <w:marTop w:val="0"/>
      <w:marBottom w:val="0"/>
      <w:divBdr>
        <w:top w:val="none" w:sz="0" w:space="0" w:color="auto"/>
        <w:left w:val="none" w:sz="0" w:space="0" w:color="auto"/>
        <w:bottom w:val="none" w:sz="0" w:space="0" w:color="auto"/>
        <w:right w:val="none" w:sz="0" w:space="0" w:color="auto"/>
      </w:divBdr>
    </w:div>
    <w:div w:id="2130511047">
      <w:bodyDiv w:val="1"/>
      <w:marLeft w:val="0"/>
      <w:marRight w:val="0"/>
      <w:marTop w:val="0"/>
      <w:marBottom w:val="0"/>
      <w:divBdr>
        <w:top w:val="none" w:sz="0" w:space="0" w:color="auto"/>
        <w:left w:val="none" w:sz="0" w:space="0" w:color="auto"/>
        <w:bottom w:val="none" w:sz="0" w:space="0" w:color="auto"/>
        <w:right w:val="none" w:sz="0" w:space="0" w:color="auto"/>
      </w:divBdr>
    </w:div>
    <w:div w:id="214600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8DF17-FF33-456B-A518-4891240C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100</Pages>
  <Words>30091</Words>
  <Characters>171519</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PRO</cp:lastModifiedBy>
  <cp:revision>472</cp:revision>
  <cp:lastPrinted>2025-03-10T04:46:00Z</cp:lastPrinted>
  <dcterms:created xsi:type="dcterms:W3CDTF">2025-01-27T08:03:00Z</dcterms:created>
  <dcterms:modified xsi:type="dcterms:W3CDTF">2025-03-19T07:41:00Z</dcterms:modified>
</cp:coreProperties>
</file>